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04AF57" w14:textId="77777777" w:rsidR="00F14DDB" w:rsidRPr="000B54E5" w:rsidRDefault="00F14DDB" w:rsidP="000411FA">
      <w:pPr>
        <w:pStyle w:val="Heading1"/>
        <w:rPr>
          <w:color w:val="000000" w:themeColor="text1"/>
          <w:sz w:val="40"/>
          <w:szCs w:val="40"/>
        </w:rPr>
      </w:pPr>
      <w:r w:rsidRPr="000B54E5">
        <w:rPr>
          <w:color w:val="000000" w:themeColor="text1"/>
          <w:sz w:val="40"/>
          <w:szCs w:val="40"/>
        </w:rPr>
        <w:t>Safeguarding &amp; Child Protection Policy</w:t>
      </w:r>
    </w:p>
    <w:p w14:paraId="2AC74E6F" w14:textId="77777777" w:rsidR="00F14DDB" w:rsidRPr="000B54E5" w:rsidRDefault="00F14DDB" w:rsidP="000411FA">
      <w:pPr>
        <w:pStyle w:val="Heading1"/>
        <w:rPr>
          <w:color w:val="000000" w:themeColor="text1"/>
          <w:sz w:val="40"/>
          <w:szCs w:val="40"/>
        </w:rPr>
      </w:pPr>
      <w:r w:rsidRPr="000B54E5">
        <w:rPr>
          <w:color w:val="000000" w:themeColor="text1"/>
          <w:sz w:val="40"/>
          <w:szCs w:val="40"/>
        </w:rPr>
        <w:t>for Schools &amp; Educational Settings</w:t>
      </w:r>
    </w:p>
    <w:p w14:paraId="3B18CA26" w14:textId="77777777" w:rsidR="00F14DDB" w:rsidRPr="000B54E5" w:rsidRDefault="00F14DDB" w:rsidP="000411FA">
      <w:pPr>
        <w:pStyle w:val="Heading1"/>
        <w:rPr>
          <w:color w:val="000000" w:themeColor="text1"/>
          <w:sz w:val="40"/>
          <w:szCs w:val="40"/>
        </w:rPr>
      </w:pPr>
      <w:r w:rsidRPr="000B54E5">
        <w:rPr>
          <w:color w:val="000000" w:themeColor="text1"/>
          <w:sz w:val="40"/>
          <w:szCs w:val="40"/>
        </w:rPr>
        <w:t>&amp; Providers of Education Services</w:t>
      </w:r>
    </w:p>
    <w:p w14:paraId="17624F8D" w14:textId="5027772D" w:rsidR="00F14DDB" w:rsidRPr="000B54E5" w:rsidRDefault="00F14DDB" w:rsidP="000411FA">
      <w:pPr>
        <w:pStyle w:val="Heading1"/>
        <w:rPr>
          <w:color w:val="000000" w:themeColor="text1"/>
          <w:sz w:val="40"/>
          <w:szCs w:val="40"/>
        </w:rPr>
      </w:pPr>
      <w:r w:rsidRPr="000B54E5">
        <w:rPr>
          <w:color w:val="000000" w:themeColor="text1"/>
          <w:sz w:val="40"/>
          <w:szCs w:val="40"/>
        </w:rPr>
        <w:t>for Children &amp; Young People</w:t>
      </w:r>
    </w:p>
    <w:p w14:paraId="3192A0BA" w14:textId="77777777" w:rsidR="00F14DDB" w:rsidRPr="000B54E5" w:rsidRDefault="00F14DDB" w:rsidP="000411FA">
      <w:pPr>
        <w:pStyle w:val="Heading1"/>
        <w:rPr>
          <w:color w:val="000000" w:themeColor="text1"/>
          <w:sz w:val="40"/>
          <w:szCs w:val="40"/>
        </w:rPr>
      </w:pPr>
      <w:r w:rsidRPr="000B54E5">
        <w:rPr>
          <w:color w:val="000000" w:themeColor="text1"/>
          <w:sz w:val="40"/>
          <w:szCs w:val="40"/>
        </w:rPr>
        <w:t>September 2020</w:t>
      </w:r>
    </w:p>
    <w:p w14:paraId="0D7B66E7" w14:textId="5E8DA5F2" w:rsidR="00F14DDB" w:rsidRPr="000B54E5" w:rsidRDefault="00F14DDB">
      <w:pPr>
        <w:rPr>
          <w:color w:val="000000" w:themeColor="text1"/>
        </w:rPr>
      </w:pPr>
    </w:p>
    <w:p w14:paraId="7B241651" w14:textId="327926B9" w:rsidR="00DD2CB3" w:rsidRPr="000B54E5" w:rsidRDefault="00DD2CB3">
      <w:pPr>
        <w:rPr>
          <w:color w:val="000000" w:themeColor="text1"/>
        </w:rPr>
      </w:pPr>
    </w:p>
    <w:p w14:paraId="019E6A81" w14:textId="609875F0" w:rsidR="00A35807" w:rsidRPr="00A35807" w:rsidRDefault="00A35807" w:rsidP="00A35807">
      <w:pPr>
        <w:rPr>
          <w:lang w:eastAsia="en-GB"/>
        </w:rPr>
      </w:pPr>
      <w:r>
        <w:rPr>
          <w:noProof/>
          <w:lang w:eastAsia="en-GB"/>
        </w:rPr>
        <mc:AlternateContent>
          <mc:Choice Requires="wps">
            <w:drawing>
              <wp:anchor distT="45720" distB="45720" distL="114300" distR="114300" simplePos="0" relativeHeight="251665920" behindDoc="0" locked="0" layoutInCell="1" allowOverlap="1" wp14:anchorId="53F17026" wp14:editId="58FB08A7">
                <wp:simplePos x="0" y="0"/>
                <wp:positionH relativeFrom="column">
                  <wp:posOffset>1356360</wp:posOffset>
                </wp:positionH>
                <wp:positionV relativeFrom="paragraph">
                  <wp:posOffset>149860</wp:posOffset>
                </wp:positionV>
                <wp:extent cx="3835400" cy="14732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1473200"/>
                        </a:xfrm>
                        <a:prstGeom prst="rect">
                          <a:avLst/>
                        </a:prstGeom>
                        <a:solidFill>
                          <a:srgbClr val="FFFFFF"/>
                        </a:solidFill>
                        <a:ln w="9525">
                          <a:noFill/>
                          <a:miter lim="800000"/>
                          <a:headEnd/>
                          <a:tailEnd/>
                        </a:ln>
                      </wps:spPr>
                      <wps:txbx>
                        <w:txbxContent>
                          <w:p w14:paraId="454B255B" w14:textId="6441BF1D" w:rsidR="00E944A8" w:rsidRDefault="00E944A8">
                            <w:r w:rsidRPr="00A35807">
                              <w:rPr>
                                <w:noProof/>
                              </w:rPr>
                              <w:drawing>
                                <wp:inline distT="0" distB="0" distL="0" distR="0" wp14:anchorId="5BE2265E" wp14:editId="693B5020">
                                  <wp:extent cx="3294435" cy="1136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01248" cy="113900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F17026" id="_x0000_t202" coordsize="21600,21600" o:spt="202" path="m,l,21600r21600,l21600,xe">
                <v:stroke joinstyle="miter"/>
                <v:path gradientshapeok="t" o:connecttype="rect"/>
              </v:shapetype>
              <v:shape id="Text Box 2" o:spid="_x0000_s1026" type="#_x0000_t202" style="position:absolute;margin-left:106.8pt;margin-top:11.8pt;width:302pt;height:116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" stroked="f">
                <v:textbox>
                  <w:txbxContent>
                    <w:p w14:paraId="454B255B" w14:textId="6441BF1D" w:rsidR="00E944A8" w:rsidRDefault="00E944A8">
                      <w:r w:rsidRPr="00A35807">
                        <w:rPr>
                          <w:noProof/>
                        </w:rPr>
                        <w:drawing>
                          <wp:inline distT="0" distB="0" distL="0" distR="0" wp14:anchorId="5BE2265E" wp14:editId="693B5020">
                            <wp:extent cx="3294435" cy="1136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01248" cy="1139001"/>
                                    </a:xfrm>
                                    <a:prstGeom prst="rect">
                                      <a:avLst/>
                                    </a:prstGeom>
                                    <a:noFill/>
                                    <a:ln>
                                      <a:noFill/>
                                    </a:ln>
                                  </pic:spPr>
                                </pic:pic>
                              </a:graphicData>
                            </a:graphic>
                          </wp:inline>
                        </w:drawing>
                      </w:r>
                    </w:p>
                  </w:txbxContent>
                </v:textbox>
                <w10:wrap type="square"/>
              </v:shape>
            </w:pict>
          </mc:Fallback>
        </mc:AlternateContent>
      </w:r>
    </w:p>
    <w:p w14:paraId="01C0547A" w14:textId="77777777" w:rsidR="00F14DDB" w:rsidRPr="000B54E5" w:rsidRDefault="00F14DDB">
      <w:pPr>
        <w:rPr>
          <w:color w:val="000000" w:themeColor="text1"/>
        </w:rPr>
      </w:pPr>
    </w:p>
    <w:p w14:paraId="4A756C50" w14:textId="3999AE47" w:rsidR="00F14DDB" w:rsidRPr="000B54E5" w:rsidRDefault="00F14DDB">
      <w:pPr>
        <w:rPr>
          <w:color w:val="000000" w:themeColor="text1"/>
        </w:rPr>
      </w:pPr>
    </w:p>
    <w:p w14:paraId="4B5A277B" w14:textId="5CA97BEA" w:rsidR="00DD2CB3" w:rsidRPr="000B54E5" w:rsidRDefault="00DD2CB3">
      <w:pPr>
        <w:rPr>
          <w:color w:val="000000" w:themeColor="text1"/>
        </w:rPr>
      </w:pPr>
    </w:p>
    <w:p w14:paraId="6D039EDD" w14:textId="77777777" w:rsidR="00DD2CB3" w:rsidRPr="000B54E5" w:rsidRDefault="00DD2CB3">
      <w:pPr>
        <w:rPr>
          <w:color w:val="000000" w:themeColor="text1"/>
        </w:rPr>
      </w:pPr>
    </w:p>
    <w:p w14:paraId="15C92869" w14:textId="77777777" w:rsidR="00F14DDB" w:rsidRPr="000B54E5" w:rsidRDefault="00F14DDB">
      <w:pPr>
        <w:rPr>
          <w:color w:val="000000" w:themeColor="text1"/>
        </w:rPr>
      </w:pPr>
    </w:p>
    <w:p w14:paraId="61200B79" w14:textId="3187C822" w:rsidR="00F14DDB" w:rsidRDefault="00F14DDB">
      <w:pPr>
        <w:rPr>
          <w:color w:val="000000" w:themeColor="text1"/>
        </w:rPr>
      </w:pPr>
    </w:p>
    <w:p w14:paraId="4115958C" w14:textId="7416E37D" w:rsidR="00A35807" w:rsidRDefault="00A35807">
      <w:pPr>
        <w:rPr>
          <w:color w:val="000000" w:themeColor="text1"/>
        </w:rPr>
      </w:pPr>
    </w:p>
    <w:p w14:paraId="2D222520" w14:textId="77777777" w:rsidR="00A35807" w:rsidRPr="000B54E5" w:rsidRDefault="00A35807">
      <w:pPr>
        <w:rPr>
          <w:color w:val="000000" w:themeColor="text1"/>
        </w:rPr>
      </w:pPr>
    </w:p>
    <w:p w14:paraId="5E107ADC" w14:textId="5E407E54" w:rsidR="00365495" w:rsidRPr="000B54E5" w:rsidRDefault="00F14DDB" w:rsidP="00F14DDB">
      <w:pPr>
        <w:spacing w:after="0" w:line="240" w:lineRule="auto"/>
        <w:jc w:val="both"/>
        <w:rPr>
          <w:rFonts w:ascii="Calibri" w:eastAsia="Times New Roman" w:hAnsi="Calibri" w:cs="Calibri"/>
          <w:color w:val="000000" w:themeColor="text1"/>
          <w:sz w:val="28"/>
          <w:szCs w:val="28"/>
          <w:lang w:eastAsia="en-GB"/>
        </w:rPr>
      </w:pPr>
      <w:r w:rsidRPr="000B54E5">
        <w:rPr>
          <w:rStyle w:val="Heading2Char"/>
          <w:rFonts w:eastAsiaTheme="minorHAnsi"/>
          <w:color w:val="000000" w:themeColor="text1"/>
        </w:rPr>
        <w:t>Version:</w:t>
      </w:r>
      <w:r w:rsidRPr="000B54E5">
        <w:rPr>
          <w:rFonts w:ascii="Calibri" w:eastAsia="Times New Roman" w:hAnsi="Calibri" w:cs="Calibri"/>
          <w:color w:val="000000" w:themeColor="text1"/>
          <w:sz w:val="28"/>
          <w:szCs w:val="28"/>
          <w:lang w:eastAsia="en-GB"/>
        </w:rPr>
        <w:t xml:space="preserve">  </w:t>
      </w:r>
      <w:r w:rsidRPr="000B54E5">
        <w:rPr>
          <w:rFonts w:ascii="Calibri" w:eastAsia="Times New Roman" w:hAnsi="Calibri" w:cs="Calibri"/>
          <w:color w:val="000000" w:themeColor="text1"/>
          <w:sz w:val="28"/>
          <w:szCs w:val="28"/>
          <w:lang w:eastAsia="en-GB"/>
        </w:rPr>
        <w:tab/>
      </w:r>
      <w:r w:rsidRPr="000B54E5">
        <w:rPr>
          <w:rFonts w:ascii="Calibri" w:eastAsia="Times New Roman" w:hAnsi="Calibri" w:cs="Calibri"/>
          <w:color w:val="000000" w:themeColor="text1"/>
          <w:sz w:val="28"/>
          <w:szCs w:val="28"/>
          <w:lang w:eastAsia="en-GB"/>
        </w:rPr>
        <w:tab/>
      </w:r>
      <w:r w:rsidRPr="000B54E5">
        <w:rPr>
          <w:rFonts w:ascii="Calibri" w:eastAsia="Times New Roman" w:hAnsi="Calibri" w:cs="Calibri"/>
          <w:color w:val="000000" w:themeColor="text1"/>
          <w:sz w:val="28"/>
          <w:szCs w:val="28"/>
          <w:lang w:eastAsia="en-GB"/>
        </w:rPr>
        <w:tab/>
      </w:r>
      <w:r w:rsidRPr="000B54E5">
        <w:rPr>
          <w:rFonts w:ascii="Calibri" w:eastAsia="Times New Roman" w:hAnsi="Calibri" w:cs="Calibri"/>
          <w:color w:val="000000" w:themeColor="text1"/>
          <w:sz w:val="28"/>
          <w:szCs w:val="28"/>
          <w:lang w:eastAsia="en-GB"/>
        </w:rPr>
        <w:tab/>
      </w:r>
      <w:r w:rsidRPr="000B54E5">
        <w:rPr>
          <w:rFonts w:ascii="Calibri" w:eastAsia="Times New Roman" w:hAnsi="Calibri" w:cs="Calibri"/>
          <w:color w:val="000000" w:themeColor="text1"/>
          <w:sz w:val="28"/>
          <w:szCs w:val="28"/>
          <w:lang w:eastAsia="en-GB"/>
        </w:rPr>
        <w:tab/>
      </w:r>
      <w:r w:rsidRPr="000B54E5">
        <w:rPr>
          <w:rStyle w:val="Heading2Char"/>
          <w:rFonts w:eastAsiaTheme="minorHAnsi"/>
          <w:color w:val="000000" w:themeColor="text1"/>
        </w:rPr>
        <w:t>September 2020</w:t>
      </w:r>
      <w:r w:rsidRPr="000B54E5">
        <w:rPr>
          <w:rFonts w:ascii="Calibri" w:eastAsia="Times New Roman" w:hAnsi="Calibri" w:cs="Calibri"/>
          <w:color w:val="000000" w:themeColor="text1"/>
          <w:sz w:val="28"/>
          <w:szCs w:val="28"/>
          <w:lang w:eastAsia="en-GB"/>
        </w:rPr>
        <w:t xml:space="preserve"> </w:t>
      </w:r>
    </w:p>
    <w:p w14:paraId="3342F8BE" w14:textId="57A58928" w:rsidR="00F14DDB" w:rsidRPr="000B54E5" w:rsidRDefault="00F14DDB" w:rsidP="00F14DDB">
      <w:pPr>
        <w:spacing w:after="0" w:line="240" w:lineRule="auto"/>
        <w:jc w:val="both"/>
        <w:rPr>
          <w:rFonts w:ascii="Calibri" w:eastAsia="Times New Roman" w:hAnsi="Calibri" w:cs="Calibri"/>
          <w:b/>
          <w:color w:val="000000" w:themeColor="text1"/>
          <w:sz w:val="28"/>
          <w:szCs w:val="20"/>
          <w:lang w:eastAsia="en-GB"/>
        </w:rPr>
      </w:pPr>
      <w:r w:rsidRPr="000B54E5">
        <w:rPr>
          <w:rStyle w:val="Heading2Char"/>
          <w:rFonts w:eastAsiaTheme="minorHAnsi"/>
          <w:color w:val="000000" w:themeColor="text1"/>
        </w:rPr>
        <w:t>Ratified by the Governing Body:</w:t>
      </w:r>
      <w:r w:rsidRPr="000B54E5">
        <w:rPr>
          <w:rFonts w:ascii="Calibri" w:eastAsia="Times New Roman" w:hAnsi="Calibri" w:cs="Calibri"/>
          <w:b/>
          <w:color w:val="000000" w:themeColor="text1"/>
          <w:sz w:val="28"/>
          <w:szCs w:val="28"/>
          <w:lang w:eastAsia="en-GB"/>
        </w:rPr>
        <w:t xml:space="preserve"> </w:t>
      </w:r>
      <w:r w:rsidRPr="000B54E5">
        <w:rPr>
          <w:rFonts w:ascii="Calibri" w:eastAsia="Times New Roman" w:hAnsi="Calibri" w:cs="Calibri"/>
          <w:b/>
          <w:color w:val="000000" w:themeColor="text1"/>
          <w:sz w:val="28"/>
          <w:szCs w:val="20"/>
          <w:lang w:eastAsia="en-GB"/>
        </w:rPr>
        <w:t xml:space="preserve"> </w:t>
      </w:r>
      <w:r w:rsidRPr="000B54E5">
        <w:rPr>
          <w:rFonts w:ascii="Calibri" w:eastAsia="Times New Roman" w:hAnsi="Calibri" w:cs="Calibri"/>
          <w:b/>
          <w:color w:val="000000" w:themeColor="text1"/>
          <w:sz w:val="28"/>
          <w:szCs w:val="20"/>
          <w:lang w:eastAsia="en-GB"/>
        </w:rPr>
        <w:tab/>
      </w:r>
      <w:r w:rsidR="00A35807">
        <w:rPr>
          <w:rFonts w:ascii="Calibri" w:eastAsia="Times New Roman" w:hAnsi="Calibri" w:cs="Calibri"/>
          <w:b/>
          <w:color w:val="000000" w:themeColor="text1"/>
          <w:sz w:val="28"/>
          <w:szCs w:val="20"/>
          <w:lang w:eastAsia="en-GB"/>
        </w:rPr>
        <w:t>9</w:t>
      </w:r>
      <w:r w:rsidR="00A35807" w:rsidRPr="00A35807">
        <w:rPr>
          <w:rFonts w:ascii="Calibri" w:eastAsia="Times New Roman" w:hAnsi="Calibri" w:cs="Calibri"/>
          <w:b/>
          <w:color w:val="000000" w:themeColor="text1"/>
          <w:sz w:val="28"/>
          <w:szCs w:val="20"/>
          <w:vertAlign w:val="superscript"/>
          <w:lang w:eastAsia="en-GB"/>
        </w:rPr>
        <w:t>th</w:t>
      </w:r>
      <w:r w:rsidR="00A35807">
        <w:rPr>
          <w:rFonts w:ascii="Calibri" w:eastAsia="Times New Roman" w:hAnsi="Calibri" w:cs="Calibri"/>
          <w:b/>
          <w:color w:val="000000" w:themeColor="text1"/>
          <w:sz w:val="28"/>
          <w:szCs w:val="20"/>
          <w:lang w:eastAsia="en-GB"/>
        </w:rPr>
        <w:t xml:space="preserve"> December</w:t>
      </w:r>
      <w:r w:rsidRPr="000B54E5">
        <w:rPr>
          <w:rFonts w:ascii="Calibri" w:eastAsia="Times New Roman" w:hAnsi="Calibri" w:cs="Calibri"/>
          <w:color w:val="000000" w:themeColor="text1"/>
          <w:sz w:val="28"/>
          <w:szCs w:val="20"/>
          <w:lang w:eastAsia="en-GB"/>
        </w:rPr>
        <w:t xml:space="preserve"> </w:t>
      </w:r>
    </w:p>
    <w:p w14:paraId="2B4D4F71" w14:textId="23CE55F1" w:rsidR="00F14DDB" w:rsidRPr="000B54E5" w:rsidRDefault="00F14DDB" w:rsidP="00F14DDB">
      <w:pPr>
        <w:spacing w:after="0" w:line="240" w:lineRule="auto"/>
        <w:jc w:val="both"/>
        <w:rPr>
          <w:rFonts w:ascii="Calibri" w:eastAsia="Times New Roman" w:hAnsi="Calibri" w:cs="Calibri"/>
          <w:b/>
          <w:color w:val="000000" w:themeColor="text1"/>
          <w:sz w:val="28"/>
          <w:szCs w:val="20"/>
          <w:lang w:eastAsia="en-GB"/>
        </w:rPr>
      </w:pPr>
      <w:r w:rsidRPr="000B54E5">
        <w:rPr>
          <w:rStyle w:val="Heading2Char"/>
          <w:rFonts w:eastAsiaTheme="minorHAnsi"/>
          <w:color w:val="000000" w:themeColor="text1"/>
        </w:rPr>
        <w:t>Signed by the Governing Body:</w:t>
      </w:r>
      <w:r w:rsidRPr="000B54E5">
        <w:rPr>
          <w:rFonts w:ascii="Calibri" w:eastAsia="Times New Roman" w:hAnsi="Calibri" w:cs="Calibri"/>
          <w:b/>
          <w:color w:val="000000" w:themeColor="text1"/>
          <w:sz w:val="28"/>
          <w:szCs w:val="28"/>
          <w:lang w:eastAsia="en-GB"/>
        </w:rPr>
        <w:t xml:space="preserve"> </w:t>
      </w:r>
      <w:r w:rsidRPr="000B54E5">
        <w:rPr>
          <w:rFonts w:ascii="Calibri" w:eastAsia="Times New Roman" w:hAnsi="Calibri" w:cs="Calibri"/>
          <w:b/>
          <w:color w:val="000000" w:themeColor="text1"/>
          <w:sz w:val="28"/>
          <w:szCs w:val="20"/>
          <w:lang w:eastAsia="en-GB"/>
        </w:rPr>
        <w:t xml:space="preserve">   </w:t>
      </w:r>
      <w:r w:rsidRPr="000B54E5">
        <w:rPr>
          <w:rFonts w:ascii="Calibri" w:eastAsia="Times New Roman" w:hAnsi="Calibri" w:cs="Calibri"/>
          <w:b/>
          <w:color w:val="000000" w:themeColor="text1"/>
          <w:sz w:val="28"/>
          <w:szCs w:val="20"/>
          <w:lang w:eastAsia="en-GB"/>
        </w:rPr>
        <w:tab/>
      </w:r>
    </w:p>
    <w:p w14:paraId="4FED614A" w14:textId="7774F5A8" w:rsidR="00F14DDB" w:rsidRPr="000B54E5" w:rsidRDefault="00F14DDB" w:rsidP="00F14DDB">
      <w:pPr>
        <w:spacing w:after="0" w:line="240" w:lineRule="auto"/>
        <w:jc w:val="both"/>
        <w:rPr>
          <w:rFonts w:ascii="Calibri" w:eastAsia="Times New Roman" w:hAnsi="Calibri" w:cs="Calibri"/>
          <w:color w:val="000000" w:themeColor="text1"/>
          <w:sz w:val="28"/>
          <w:szCs w:val="28"/>
          <w:lang w:eastAsia="en-GB"/>
        </w:rPr>
      </w:pPr>
      <w:r w:rsidRPr="000B54E5">
        <w:rPr>
          <w:rStyle w:val="Heading2Char"/>
          <w:rFonts w:eastAsiaTheme="minorHAnsi"/>
          <w:color w:val="000000" w:themeColor="text1"/>
        </w:rPr>
        <w:t>To be reviewed (annually):</w:t>
      </w:r>
      <w:r w:rsidRPr="000B54E5">
        <w:rPr>
          <w:rFonts w:ascii="Calibri" w:eastAsia="Times New Roman" w:hAnsi="Calibri" w:cs="Calibri"/>
          <w:color w:val="000000" w:themeColor="text1"/>
          <w:sz w:val="28"/>
          <w:szCs w:val="28"/>
          <w:lang w:eastAsia="en-GB"/>
        </w:rPr>
        <w:t xml:space="preserve"> </w:t>
      </w:r>
      <w:r w:rsidRPr="000B54E5">
        <w:rPr>
          <w:rFonts w:ascii="Calibri" w:eastAsia="Times New Roman" w:hAnsi="Calibri" w:cs="Calibri"/>
          <w:color w:val="000000" w:themeColor="text1"/>
          <w:sz w:val="28"/>
          <w:szCs w:val="28"/>
          <w:lang w:eastAsia="en-GB"/>
        </w:rPr>
        <w:tab/>
      </w:r>
      <w:r w:rsidRPr="000B54E5">
        <w:rPr>
          <w:rFonts w:ascii="Calibri" w:eastAsia="Times New Roman" w:hAnsi="Calibri" w:cs="Calibri"/>
          <w:color w:val="000000" w:themeColor="text1"/>
          <w:sz w:val="28"/>
          <w:szCs w:val="28"/>
          <w:lang w:eastAsia="en-GB"/>
        </w:rPr>
        <w:tab/>
      </w:r>
      <w:r w:rsidR="00A35807">
        <w:rPr>
          <w:rFonts w:ascii="Calibri" w:eastAsia="Times New Roman" w:hAnsi="Calibri" w:cs="Calibri"/>
          <w:color w:val="000000" w:themeColor="text1"/>
          <w:sz w:val="28"/>
          <w:szCs w:val="28"/>
          <w:lang w:eastAsia="en-GB"/>
        </w:rPr>
        <w:t xml:space="preserve">Annually </w:t>
      </w:r>
    </w:p>
    <w:p w14:paraId="60BA3969" w14:textId="26BB8C9A" w:rsidR="00F14DDB" w:rsidRPr="000B54E5" w:rsidRDefault="00F14DDB">
      <w:pPr>
        <w:rPr>
          <w:color w:val="000000" w:themeColor="text1"/>
        </w:rPr>
      </w:pPr>
    </w:p>
    <w:p w14:paraId="040DBA21" w14:textId="1DAA30B9" w:rsidR="00EF2E6D" w:rsidRPr="000B54E5" w:rsidRDefault="00EF2E6D">
      <w:pPr>
        <w:rPr>
          <w:color w:val="000000" w:themeColor="text1"/>
        </w:rPr>
      </w:pPr>
    </w:p>
    <w:p w14:paraId="251BED8B" w14:textId="3B74BA26" w:rsidR="00EF2E6D" w:rsidRPr="000B54E5" w:rsidRDefault="00EF2E6D">
      <w:pPr>
        <w:rPr>
          <w:color w:val="000000" w:themeColor="text1"/>
        </w:rPr>
      </w:pPr>
    </w:p>
    <w:p w14:paraId="2B215A80" w14:textId="77777777" w:rsidR="00DD2CB3" w:rsidRPr="000B54E5" w:rsidRDefault="00DD2CB3">
      <w:pPr>
        <w:rPr>
          <w:color w:val="000000" w:themeColor="text1"/>
        </w:rPr>
      </w:pPr>
    </w:p>
    <w:p w14:paraId="4A9B2C98" w14:textId="3E0A94F7" w:rsidR="00EF2E6D" w:rsidRPr="000B54E5" w:rsidRDefault="00EF2E6D">
      <w:pPr>
        <w:rPr>
          <w:color w:val="000000" w:themeColor="text1"/>
        </w:rPr>
      </w:pPr>
    </w:p>
    <w:p w14:paraId="7DE9BD9C" w14:textId="77777777" w:rsidR="008B310F" w:rsidRPr="000B54E5" w:rsidRDefault="008B310F" w:rsidP="00C629A7">
      <w:pPr>
        <w:pBdr>
          <w:top w:val="single" w:sz="12" w:space="1" w:color="E52237"/>
        </w:pBdr>
        <w:rPr>
          <w:color w:val="000000" w:themeColor="text1"/>
        </w:rPr>
      </w:pPr>
    </w:p>
    <w:p w14:paraId="63394FB4" w14:textId="106B42AE" w:rsidR="00F223A6" w:rsidRPr="000B54E5" w:rsidRDefault="00BA41BD" w:rsidP="00C629A7">
      <w:pPr>
        <w:pBdr>
          <w:top w:val="single" w:sz="12" w:space="1" w:color="E52237"/>
        </w:pBdr>
        <w:rPr>
          <w:rFonts w:ascii="Arial" w:eastAsia="Times New Roman" w:hAnsi="Arial" w:cs="Arial"/>
          <w:b/>
          <w:color w:val="000000" w:themeColor="text1"/>
          <w:lang w:eastAsia="en-GB"/>
        </w:rPr>
      </w:pPr>
      <w:r w:rsidRPr="000B54E5">
        <w:rPr>
          <w:rFonts w:ascii="Arial" w:hAnsi="Arial" w:cs="Arial"/>
          <w:b/>
          <w:noProof/>
          <w:color w:val="000000" w:themeColor="text1"/>
        </w:rPr>
        <w:drawing>
          <wp:anchor distT="0" distB="0" distL="114300" distR="114300" simplePos="0" relativeHeight="251651584" behindDoc="0" locked="0" layoutInCell="1" allowOverlap="1" wp14:anchorId="13FB0226" wp14:editId="1F0F040E">
            <wp:simplePos x="0" y="0"/>
            <wp:positionH relativeFrom="column">
              <wp:posOffset>12893</wp:posOffset>
            </wp:positionH>
            <wp:positionV relativeFrom="paragraph">
              <wp:posOffset>92429</wp:posOffset>
            </wp:positionV>
            <wp:extent cx="6312536" cy="2024380"/>
            <wp:effectExtent l="0" t="0" r="0" b="0"/>
            <wp:wrapNone/>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82047" cy="2046672"/>
                    </a:xfrm>
                    <a:prstGeom prst="rect">
                      <a:avLst/>
                    </a:prstGeom>
                    <a:noFill/>
                    <a:ln>
                      <a:noFill/>
                    </a:ln>
                  </pic:spPr>
                </pic:pic>
              </a:graphicData>
            </a:graphic>
            <wp14:sizeRelH relativeFrom="page">
              <wp14:pctWidth>0</wp14:pctWidth>
            </wp14:sizeRelH>
            <wp14:sizeRelV relativeFrom="page">
              <wp14:pctHeight>0</wp14:pctHeight>
            </wp14:sizeRelV>
          </wp:anchor>
        </w:drawing>
      </w:r>
      <w:r w:rsidR="00F223A6" w:rsidRPr="000B54E5">
        <w:rPr>
          <w:rFonts w:ascii="Arial" w:eastAsia="Times New Roman" w:hAnsi="Arial" w:cs="Arial"/>
          <w:b/>
          <w:color w:val="000000" w:themeColor="text1"/>
          <w:lang w:eastAsia="en-GB"/>
        </w:rPr>
        <w:br w:type="page"/>
      </w:r>
    </w:p>
    <w:p w14:paraId="15A30ED1" w14:textId="77777777" w:rsidR="00F14DDB" w:rsidRPr="000B54E5" w:rsidRDefault="00F14DDB" w:rsidP="000B54E5">
      <w:pPr>
        <w:pStyle w:val="Heading1"/>
      </w:pPr>
      <w:r w:rsidRPr="000B54E5">
        <w:lastRenderedPageBreak/>
        <w:t>Safeguarding &amp; Child Protection Policy for Schools, Education Settings &amp; Education Services</w:t>
      </w:r>
    </w:p>
    <w:tbl>
      <w:tblPr>
        <w:tblStyle w:val="GridTable4"/>
        <w:tblW w:w="5001" w:type="pct"/>
        <w:tblLook w:val="01E0" w:firstRow="1" w:lastRow="1" w:firstColumn="1" w:lastColumn="1" w:noHBand="0" w:noVBand="0"/>
        <w:tblCaption w:val="Contents page"/>
        <w:tblDescription w:val="Headings and page numbers for each section"/>
      </w:tblPr>
      <w:tblGrid>
        <w:gridCol w:w="479"/>
        <w:gridCol w:w="8363"/>
        <w:gridCol w:w="243"/>
        <w:gridCol w:w="885"/>
      </w:tblGrid>
      <w:tr w:rsidR="000B54E5" w:rsidRPr="000B54E5" w14:paraId="012D82C6" w14:textId="77777777" w:rsidTr="00647C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539E6B4E" w14:textId="77777777" w:rsidR="00647CD0" w:rsidRPr="000B54E5" w:rsidRDefault="00647CD0" w:rsidP="009F287C">
            <w:pPr>
              <w:jc w:val="right"/>
              <w:rPr>
                <w:rFonts w:ascii="Arial" w:eastAsia="Times New Roman" w:hAnsi="Arial" w:cs="Arial"/>
                <w:bCs w:val="0"/>
                <w:color w:val="000000" w:themeColor="text1"/>
                <w:sz w:val="24"/>
                <w:szCs w:val="24"/>
                <w:lang w:eastAsia="en-GB"/>
              </w:rPr>
            </w:pPr>
          </w:p>
        </w:tc>
        <w:tc>
          <w:tcPr>
            <w:cnfStyle w:val="000010000000" w:firstRow="0" w:lastRow="0" w:firstColumn="0" w:lastColumn="0" w:oddVBand="1" w:evenVBand="0" w:oddHBand="0" w:evenHBand="0" w:firstRowFirstColumn="0" w:firstRowLastColumn="0" w:lastRowFirstColumn="0" w:lastRowLastColumn="0"/>
            <w:tcW w:w="4194" w:type="pct"/>
          </w:tcPr>
          <w:p w14:paraId="7F8769B2" w14:textId="01DD3F98" w:rsidR="00647CD0" w:rsidRPr="000B54E5" w:rsidRDefault="00647CD0" w:rsidP="003F0979">
            <w:pPr>
              <w:pStyle w:val="Heading2"/>
              <w:outlineLvl w:val="1"/>
              <w:rPr>
                <w:b/>
                <w:bCs w:val="0"/>
                <w:color w:val="000000" w:themeColor="text1"/>
              </w:rPr>
            </w:pPr>
            <w:r w:rsidRPr="000B54E5">
              <w:rPr>
                <w:b/>
                <w:bCs w:val="0"/>
                <w:color w:val="000000" w:themeColor="text1"/>
              </w:rPr>
              <w:t>Section</w:t>
            </w:r>
          </w:p>
        </w:tc>
        <w:tc>
          <w:tcPr>
            <w:tcW w:w="122" w:type="pct"/>
          </w:tcPr>
          <w:p w14:paraId="08EED41E" w14:textId="77777777" w:rsidR="00647CD0" w:rsidRPr="000B54E5" w:rsidRDefault="00647CD0" w:rsidP="009F287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000000" w:themeColor="text1"/>
                <w:sz w:val="24"/>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6F83CA9" w14:textId="2D0D6C56" w:rsidR="00647CD0" w:rsidRPr="000B54E5" w:rsidRDefault="00647CD0" w:rsidP="003F0979">
            <w:pPr>
              <w:pStyle w:val="Heading2"/>
              <w:outlineLvl w:val="1"/>
              <w:rPr>
                <w:b/>
                <w:color w:val="000000" w:themeColor="text1"/>
              </w:rPr>
            </w:pPr>
            <w:r w:rsidRPr="000B54E5">
              <w:rPr>
                <w:b/>
                <w:color w:val="000000" w:themeColor="text1"/>
              </w:rPr>
              <w:t>Page</w:t>
            </w:r>
          </w:p>
        </w:tc>
      </w:tr>
      <w:tr w:rsidR="000B54E5" w:rsidRPr="000B54E5" w14:paraId="744B33BC" w14:textId="77777777" w:rsidTr="00647CD0">
        <w:trPr>
          <w:cnfStyle w:val="000000100000" w:firstRow="0" w:lastRow="0" w:firstColumn="0" w:lastColumn="0" w:oddVBand="0" w:evenVBand="0" w:oddHBand="1" w:evenHBand="0" w:firstRowFirstColumn="0" w:firstRowLastColumn="0" w:lastRowFirstColumn="0" w:lastRowLastColumn="0"/>
          <w:trHeight w:val="124"/>
        </w:trPr>
        <w:tc>
          <w:tcPr>
            <w:cnfStyle w:val="001000000000" w:firstRow="0" w:lastRow="0" w:firstColumn="1" w:lastColumn="0" w:oddVBand="0" w:evenVBand="0" w:oddHBand="0" w:evenHBand="0" w:firstRowFirstColumn="0" w:firstRowLastColumn="0" w:lastRowFirstColumn="0" w:lastRowLastColumn="0"/>
            <w:tcW w:w="240" w:type="pct"/>
          </w:tcPr>
          <w:p w14:paraId="49FE94E9" w14:textId="77777777" w:rsidR="00647CD0" w:rsidRPr="00920A58" w:rsidRDefault="00647CD0" w:rsidP="009F287C">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94" w:type="pct"/>
          </w:tcPr>
          <w:p w14:paraId="46A38437" w14:textId="77777777" w:rsidR="00647CD0" w:rsidRPr="00920A58" w:rsidRDefault="00647CD0" w:rsidP="009F287C">
            <w:pPr>
              <w:rPr>
                <w:rFonts w:ascii="Arial" w:eastAsia="Times New Roman" w:hAnsi="Arial" w:cs="Arial"/>
                <w:b/>
                <w:color w:val="000000" w:themeColor="text1"/>
                <w:lang w:eastAsia="en-GB"/>
              </w:rPr>
            </w:pPr>
          </w:p>
        </w:tc>
        <w:tc>
          <w:tcPr>
            <w:tcW w:w="122" w:type="pct"/>
          </w:tcPr>
          <w:p w14:paraId="0A14018F" w14:textId="77777777" w:rsidR="00647CD0" w:rsidRPr="00920A58" w:rsidRDefault="00647CD0" w:rsidP="009F287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A7732E2" w14:textId="77777777" w:rsidR="00647CD0" w:rsidRPr="00920A58" w:rsidRDefault="00647CD0" w:rsidP="009F287C">
            <w:pPr>
              <w:jc w:val="center"/>
              <w:rPr>
                <w:rFonts w:ascii="Arial" w:eastAsia="Times New Roman" w:hAnsi="Arial" w:cs="Arial"/>
                <w:color w:val="000000" w:themeColor="text1"/>
                <w:lang w:eastAsia="en-GB"/>
              </w:rPr>
            </w:pPr>
          </w:p>
        </w:tc>
      </w:tr>
      <w:tr w:rsidR="000B54E5" w:rsidRPr="000B54E5" w14:paraId="4029791D"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040C9AED" w14:textId="77777777" w:rsidR="00647CD0" w:rsidRPr="00920A58" w:rsidRDefault="00647CD0" w:rsidP="009F287C">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94" w:type="pct"/>
          </w:tcPr>
          <w:p w14:paraId="72A031AA" w14:textId="77777777" w:rsidR="00647CD0" w:rsidRPr="00920A58" w:rsidRDefault="00647CD0" w:rsidP="003F0979">
            <w:pPr>
              <w:pStyle w:val="Heading2"/>
              <w:outlineLvl w:val="1"/>
              <w:rPr>
                <w:rFonts w:cs="Arial"/>
                <w:color w:val="000000" w:themeColor="text1"/>
                <w:sz w:val="22"/>
                <w:szCs w:val="22"/>
              </w:rPr>
            </w:pPr>
            <w:r w:rsidRPr="00920A58">
              <w:rPr>
                <w:rFonts w:cs="Arial"/>
                <w:color w:val="000000" w:themeColor="text1"/>
                <w:sz w:val="22"/>
                <w:szCs w:val="22"/>
              </w:rPr>
              <w:t>Part 1: Safeguarding Policy</w:t>
            </w:r>
          </w:p>
        </w:tc>
        <w:tc>
          <w:tcPr>
            <w:tcW w:w="122" w:type="pct"/>
          </w:tcPr>
          <w:p w14:paraId="069E301C" w14:textId="77777777" w:rsidR="00647CD0" w:rsidRPr="00920A58" w:rsidRDefault="00647CD0" w:rsidP="009F287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A094A90" w14:textId="77777777" w:rsidR="00647CD0" w:rsidRPr="00920A58" w:rsidRDefault="00647CD0" w:rsidP="009F287C">
            <w:pPr>
              <w:jc w:val="center"/>
              <w:rPr>
                <w:rFonts w:ascii="Arial" w:eastAsia="Times New Roman" w:hAnsi="Arial" w:cs="Arial"/>
                <w:color w:val="000000" w:themeColor="text1"/>
                <w:lang w:eastAsia="en-GB"/>
              </w:rPr>
            </w:pPr>
          </w:p>
        </w:tc>
      </w:tr>
      <w:tr w:rsidR="006F3F39" w:rsidRPr="000B54E5" w14:paraId="33901316"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1218147F"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1</w:t>
            </w:r>
          </w:p>
        </w:tc>
        <w:tc>
          <w:tcPr>
            <w:cnfStyle w:val="000010000000" w:firstRow="0" w:lastRow="0" w:firstColumn="0" w:lastColumn="0" w:oddVBand="1" w:evenVBand="0" w:oddHBand="0" w:evenHBand="0" w:firstRowFirstColumn="0" w:firstRowLastColumn="0" w:lastRowFirstColumn="0" w:lastRowLastColumn="0"/>
            <w:tcW w:w="4194" w:type="pct"/>
          </w:tcPr>
          <w:p w14:paraId="40D70023" w14:textId="77777777"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Introduction</w:t>
            </w:r>
          </w:p>
        </w:tc>
        <w:tc>
          <w:tcPr>
            <w:tcW w:w="122" w:type="pct"/>
          </w:tcPr>
          <w:p w14:paraId="132D1ACE"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F123838" w14:textId="56BE507F"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4-5</w:t>
            </w:r>
          </w:p>
        </w:tc>
      </w:tr>
      <w:tr w:rsidR="006F3F39" w:rsidRPr="000B54E5" w14:paraId="280D46D3"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39390C75"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2</w:t>
            </w:r>
          </w:p>
        </w:tc>
        <w:tc>
          <w:tcPr>
            <w:cnfStyle w:val="000010000000" w:firstRow="0" w:lastRow="0" w:firstColumn="0" w:lastColumn="0" w:oddVBand="1" w:evenVBand="0" w:oddHBand="0" w:evenHBand="0" w:firstRowFirstColumn="0" w:firstRowLastColumn="0" w:lastRowFirstColumn="0" w:lastRowLastColumn="0"/>
            <w:tcW w:w="4194" w:type="pct"/>
          </w:tcPr>
          <w:p w14:paraId="5C9FB9B2" w14:textId="7686375B"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Overall </w:t>
            </w:r>
            <w:r w:rsidR="002C4EEF" w:rsidRPr="00920A58">
              <w:rPr>
                <w:rFonts w:ascii="Arial" w:eastAsia="Times New Roman" w:hAnsi="Arial" w:cs="Arial"/>
                <w:color w:val="000000" w:themeColor="text1"/>
                <w:lang w:eastAsia="en-GB"/>
              </w:rPr>
              <w:t>aims</w:t>
            </w:r>
          </w:p>
        </w:tc>
        <w:tc>
          <w:tcPr>
            <w:tcW w:w="122" w:type="pct"/>
          </w:tcPr>
          <w:p w14:paraId="76A3CFA8"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8B29F25" w14:textId="7CF4BDA3"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6</w:t>
            </w:r>
          </w:p>
        </w:tc>
      </w:tr>
      <w:tr w:rsidR="006F3F39" w:rsidRPr="000B54E5" w14:paraId="2D9A5536"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2062D389"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3</w:t>
            </w:r>
          </w:p>
        </w:tc>
        <w:tc>
          <w:tcPr>
            <w:cnfStyle w:val="000010000000" w:firstRow="0" w:lastRow="0" w:firstColumn="0" w:lastColumn="0" w:oddVBand="1" w:evenVBand="0" w:oddHBand="0" w:evenHBand="0" w:firstRowFirstColumn="0" w:firstRowLastColumn="0" w:lastRowFirstColumn="0" w:lastRowLastColumn="0"/>
            <w:tcW w:w="4194" w:type="pct"/>
          </w:tcPr>
          <w:p w14:paraId="0A5A022B" w14:textId="160685FD"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Guiding </w:t>
            </w:r>
            <w:r w:rsidR="002C4EEF" w:rsidRPr="00920A58">
              <w:rPr>
                <w:rFonts w:ascii="Arial" w:eastAsia="Times New Roman" w:hAnsi="Arial" w:cs="Arial"/>
                <w:color w:val="000000" w:themeColor="text1"/>
                <w:lang w:eastAsia="en-GB"/>
              </w:rPr>
              <w:t>principles</w:t>
            </w:r>
          </w:p>
        </w:tc>
        <w:tc>
          <w:tcPr>
            <w:tcW w:w="122" w:type="pct"/>
          </w:tcPr>
          <w:p w14:paraId="3A11E577"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B3CA704" w14:textId="532D88DC"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6</w:t>
            </w:r>
          </w:p>
        </w:tc>
      </w:tr>
      <w:tr w:rsidR="006F3F39" w:rsidRPr="000B54E5" w14:paraId="1AF49BEC"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14C3C054"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4</w:t>
            </w:r>
          </w:p>
        </w:tc>
        <w:tc>
          <w:tcPr>
            <w:cnfStyle w:val="000010000000" w:firstRow="0" w:lastRow="0" w:firstColumn="0" w:lastColumn="0" w:oddVBand="1" w:evenVBand="0" w:oddHBand="0" w:evenHBand="0" w:firstRowFirstColumn="0" w:firstRowLastColumn="0" w:lastRowFirstColumn="0" w:lastRowLastColumn="0"/>
            <w:tcW w:w="4194" w:type="pct"/>
          </w:tcPr>
          <w:p w14:paraId="34B60379" w14:textId="77777777"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Expectations</w:t>
            </w:r>
          </w:p>
        </w:tc>
        <w:tc>
          <w:tcPr>
            <w:tcW w:w="122" w:type="pct"/>
          </w:tcPr>
          <w:p w14:paraId="45B01232"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5F8179E" w14:textId="2AB7EE21"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7</w:t>
            </w:r>
          </w:p>
        </w:tc>
      </w:tr>
      <w:tr w:rsidR="006F3F39" w:rsidRPr="000B54E5" w14:paraId="20B144D5"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350E77F7"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5</w:t>
            </w:r>
          </w:p>
        </w:tc>
        <w:tc>
          <w:tcPr>
            <w:cnfStyle w:val="000010000000" w:firstRow="0" w:lastRow="0" w:firstColumn="0" w:lastColumn="0" w:oddVBand="1" w:evenVBand="0" w:oddHBand="0" w:evenHBand="0" w:firstRowFirstColumn="0" w:firstRowLastColumn="0" w:lastRowFirstColumn="0" w:lastRowLastColumn="0"/>
            <w:tcW w:w="4194" w:type="pct"/>
          </w:tcPr>
          <w:p w14:paraId="071D004C" w14:textId="134EEBFE"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Designated Safeguarding Lead (DSL) </w:t>
            </w:r>
          </w:p>
        </w:tc>
        <w:tc>
          <w:tcPr>
            <w:tcW w:w="122" w:type="pct"/>
          </w:tcPr>
          <w:p w14:paraId="7EA1149C"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22152DD" w14:textId="76E04D7E"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7-8</w:t>
            </w:r>
          </w:p>
        </w:tc>
      </w:tr>
      <w:tr w:rsidR="006F3F39" w:rsidRPr="000B54E5" w14:paraId="1FA7D4A8"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4BAA6835"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6</w:t>
            </w:r>
          </w:p>
        </w:tc>
        <w:tc>
          <w:tcPr>
            <w:cnfStyle w:val="000010000000" w:firstRow="0" w:lastRow="0" w:firstColumn="0" w:lastColumn="0" w:oddVBand="1" w:evenVBand="0" w:oddHBand="0" w:evenHBand="0" w:firstRowFirstColumn="0" w:firstRowLastColumn="0" w:lastRowFirstColumn="0" w:lastRowLastColumn="0"/>
            <w:tcW w:w="4194" w:type="pct"/>
          </w:tcPr>
          <w:p w14:paraId="636CA85F" w14:textId="55C021C6"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Contextual </w:t>
            </w:r>
            <w:r w:rsidR="002C4EEF" w:rsidRPr="00920A58">
              <w:rPr>
                <w:rFonts w:ascii="Arial" w:eastAsia="Times New Roman" w:hAnsi="Arial" w:cs="Arial"/>
                <w:color w:val="000000" w:themeColor="text1"/>
                <w:lang w:eastAsia="en-GB"/>
              </w:rPr>
              <w:t xml:space="preserve">safeguarding </w:t>
            </w:r>
          </w:p>
        </w:tc>
        <w:tc>
          <w:tcPr>
            <w:tcW w:w="122" w:type="pct"/>
          </w:tcPr>
          <w:p w14:paraId="5A842CA9"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7A96ECC" w14:textId="132DFA0E"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8</w:t>
            </w:r>
          </w:p>
        </w:tc>
      </w:tr>
      <w:tr w:rsidR="006F3F39" w:rsidRPr="000B54E5" w14:paraId="23D6751A"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0495FA17"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7</w:t>
            </w:r>
          </w:p>
        </w:tc>
        <w:tc>
          <w:tcPr>
            <w:cnfStyle w:val="000010000000" w:firstRow="0" w:lastRow="0" w:firstColumn="0" w:lastColumn="0" w:oddVBand="1" w:evenVBand="0" w:oddHBand="0" w:evenHBand="0" w:firstRowFirstColumn="0" w:firstRowLastColumn="0" w:lastRowFirstColumn="0" w:lastRowLastColumn="0"/>
            <w:tcW w:w="4194" w:type="pct"/>
          </w:tcPr>
          <w:p w14:paraId="08A7FBA8" w14:textId="46DC931A"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Mental </w:t>
            </w:r>
            <w:r w:rsidR="002C4EEF" w:rsidRPr="00920A58">
              <w:rPr>
                <w:rFonts w:ascii="Arial" w:eastAsia="Times New Roman" w:hAnsi="Arial" w:cs="Arial"/>
                <w:color w:val="000000" w:themeColor="text1"/>
                <w:lang w:eastAsia="en-GB"/>
              </w:rPr>
              <w:t xml:space="preserve">health </w:t>
            </w:r>
          </w:p>
        </w:tc>
        <w:tc>
          <w:tcPr>
            <w:tcW w:w="122" w:type="pct"/>
          </w:tcPr>
          <w:p w14:paraId="2F6E1175"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8816F94" w14:textId="26F77D30"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8</w:t>
            </w:r>
          </w:p>
        </w:tc>
      </w:tr>
      <w:tr w:rsidR="006F3F39" w:rsidRPr="000B54E5" w14:paraId="559E8AF6"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75573E68"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8</w:t>
            </w:r>
          </w:p>
        </w:tc>
        <w:tc>
          <w:tcPr>
            <w:cnfStyle w:val="000010000000" w:firstRow="0" w:lastRow="0" w:firstColumn="0" w:lastColumn="0" w:oddVBand="1" w:evenVBand="0" w:oddHBand="0" w:evenHBand="0" w:firstRowFirstColumn="0" w:firstRowLastColumn="0" w:lastRowFirstColumn="0" w:lastRowLastColumn="0"/>
            <w:tcW w:w="4194" w:type="pct"/>
          </w:tcPr>
          <w:p w14:paraId="2F02256D" w14:textId="1704350C"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Designated Teacher for Looked After and Previously Looked After Children</w:t>
            </w:r>
          </w:p>
        </w:tc>
        <w:tc>
          <w:tcPr>
            <w:tcW w:w="122" w:type="pct"/>
          </w:tcPr>
          <w:p w14:paraId="00629401"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D5AA17E" w14:textId="79712971"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9</w:t>
            </w:r>
          </w:p>
        </w:tc>
      </w:tr>
      <w:tr w:rsidR="006F3F39" w:rsidRPr="000B54E5" w14:paraId="46014C35"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3E45EA84"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9</w:t>
            </w:r>
          </w:p>
        </w:tc>
        <w:tc>
          <w:tcPr>
            <w:cnfStyle w:val="000010000000" w:firstRow="0" w:lastRow="0" w:firstColumn="0" w:lastColumn="0" w:oddVBand="1" w:evenVBand="0" w:oddHBand="0" w:evenHBand="0" w:firstRowFirstColumn="0" w:firstRowLastColumn="0" w:lastRowFirstColumn="0" w:lastRowLastColumn="0"/>
            <w:tcW w:w="4194" w:type="pct"/>
          </w:tcPr>
          <w:p w14:paraId="1B429A0E" w14:textId="5200FDA6"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Governing </w:t>
            </w:r>
            <w:r w:rsidR="002C4EEF" w:rsidRPr="00920A58">
              <w:rPr>
                <w:rFonts w:ascii="Arial" w:eastAsia="Times New Roman" w:hAnsi="Arial" w:cs="Arial"/>
                <w:color w:val="000000" w:themeColor="text1"/>
                <w:lang w:eastAsia="en-GB"/>
              </w:rPr>
              <w:t>body</w:t>
            </w:r>
          </w:p>
        </w:tc>
        <w:tc>
          <w:tcPr>
            <w:tcW w:w="122" w:type="pct"/>
          </w:tcPr>
          <w:p w14:paraId="651CC53A"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2E612F7" w14:textId="61A89DB4"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10</w:t>
            </w:r>
          </w:p>
        </w:tc>
      </w:tr>
      <w:tr w:rsidR="006F3F39" w:rsidRPr="000B54E5" w14:paraId="748D5D5F"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3AD55676"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10</w:t>
            </w:r>
          </w:p>
        </w:tc>
        <w:tc>
          <w:tcPr>
            <w:cnfStyle w:val="000010000000" w:firstRow="0" w:lastRow="0" w:firstColumn="0" w:lastColumn="0" w:oddVBand="1" w:evenVBand="0" w:oddHBand="0" w:evenHBand="0" w:firstRowFirstColumn="0" w:firstRowLastColumn="0" w:lastRowFirstColumn="0" w:lastRowLastColumn="0"/>
            <w:tcW w:w="4194" w:type="pct"/>
          </w:tcPr>
          <w:p w14:paraId="2562B21A" w14:textId="7584AAFC"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Safer </w:t>
            </w:r>
            <w:r w:rsidR="002C4EEF" w:rsidRPr="00920A58">
              <w:rPr>
                <w:rFonts w:ascii="Arial" w:eastAsia="Times New Roman" w:hAnsi="Arial" w:cs="Arial"/>
                <w:color w:val="000000" w:themeColor="text1"/>
                <w:lang w:eastAsia="en-GB"/>
              </w:rPr>
              <w:t xml:space="preserve">recruitment </w:t>
            </w:r>
            <w:r w:rsidRPr="00920A58">
              <w:rPr>
                <w:rFonts w:ascii="Arial" w:eastAsia="Times New Roman" w:hAnsi="Arial" w:cs="Arial"/>
                <w:color w:val="000000" w:themeColor="text1"/>
                <w:lang w:eastAsia="en-GB"/>
              </w:rPr>
              <w:t xml:space="preserve">and </w:t>
            </w:r>
            <w:r w:rsidR="002C4EEF" w:rsidRPr="00920A58">
              <w:rPr>
                <w:rFonts w:ascii="Arial" w:eastAsia="Times New Roman" w:hAnsi="Arial" w:cs="Arial"/>
                <w:color w:val="000000" w:themeColor="text1"/>
                <w:lang w:eastAsia="en-GB"/>
              </w:rPr>
              <w:t>selection</w:t>
            </w:r>
          </w:p>
        </w:tc>
        <w:tc>
          <w:tcPr>
            <w:tcW w:w="122" w:type="pct"/>
          </w:tcPr>
          <w:p w14:paraId="565762FD"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4C00E64" w14:textId="328F828A"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11</w:t>
            </w:r>
          </w:p>
        </w:tc>
      </w:tr>
      <w:tr w:rsidR="006F3F39" w:rsidRPr="000B54E5" w14:paraId="15282B52"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6E440111" w14:textId="77777777" w:rsidR="006F3F39" w:rsidRPr="00920A58"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94" w:type="pct"/>
          </w:tcPr>
          <w:p w14:paraId="41E9D73F" w14:textId="77777777"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       10.1 Induction</w:t>
            </w:r>
          </w:p>
        </w:tc>
        <w:tc>
          <w:tcPr>
            <w:tcW w:w="122" w:type="pct"/>
          </w:tcPr>
          <w:p w14:paraId="42F35F48"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3A3B7BD" w14:textId="13FD200A"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11</w:t>
            </w:r>
          </w:p>
        </w:tc>
      </w:tr>
      <w:tr w:rsidR="006F3F39" w:rsidRPr="000B54E5" w14:paraId="6407DFC7"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411296CC" w14:textId="77777777" w:rsidR="006F3F39" w:rsidRPr="00920A58"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94" w:type="pct"/>
          </w:tcPr>
          <w:p w14:paraId="012FD7D2" w14:textId="7DA07F27" w:rsidR="006F3F39" w:rsidRPr="00920A58" w:rsidDel="003D675E"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       10.2 Staff </w:t>
            </w:r>
            <w:r w:rsidR="002C4EEF" w:rsidRPr="00920A58">
              <w:rPr>
                <w:rFonts w:ascii="Arial" w:eastAsia="Times New Roman" w:hAnsi="Arial" w:cs="Arial"/>
                <w:color w:val="000000" w:themeColor="text1"/>
                <w:lang w:eastAsia="en-GB"/>
              </w:rPr>
              <w:t>support</w:t>
            </w:r>
          </w:p>
        </w:tc>
        <w:tc>
          <w:tcPr>
            <w:tcW w:w="122" w:type="pct"/>
          </w:tcPr>
          <w:p w14:paraId="23774040"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79D232A" w14:textId="7BAB5C0A"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11</w:t>
            </w:r>
          </w:p>
        </w:tc>
      </w:tr>
      <w:tr w:rsidR="006F3F39" w:rsidRPr="000B54E5" w14:paraId="0032F96B"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1D20B7F0"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11</w:t>
            </w:r>
          </w:p>
        </w:tc>
        <w:tc>
          <w:tcPr>
            <w:cnfStyle w:val="000010000000" w:firstRow="0" w:lastRow="0" w:firstColumn="0" w:lastColumn="0" w:oddVBand="1" w:evenVBand="0" w:oddHBand="0" w:evenHBand="0" w:firstRowFirstColumn="0" w:firstRowLastColumn="0" w:lastRowFirstColumn="0" w:lastRowLastColumn="0"/>
            <w:tcW w:w="4194" w:type="pct"/>
          </w:tcPr>
          <w:p w14:paraId="0B3D3DDE" w14:textId="3C1B9045"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Use of </w:t>
            </w:r>
            <w:r w:rsidR="002C4EEF" w:rsidRPr="00920A58">
              <w:rPr>
                <w:rFonts w:ascii="Arial" w:eastAsia="Times New Roman" w:hAnsi="Arial" w:cs="Arial"/>
                <w:color w:val="000000" w:themeColor="text1"/>
                <w:lang w:eastAsia="en-GB"/>
              </w:rPr>
              <w:t>reasonable force</w:t>
            </w:r>
          </w:p>
        </w:tc>
        <w:tc>
          <w:tcPr>
            <w:tcW w:w="122" w:type="pct"/>
          </w:tcPr>
          <w:p w14:paraId="477B32A8"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6B3E5FD" w14:textId="585A7020"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12</w:t>
            </w:r>
          </w:p>
        </w:tc>
      </w:tr>
      <w:tr w:rsidR="006F3F39" w:rsidRPr="000B54E5" w14:paraId="3766400C"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3E9730AC"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12</w:t>
            </w:r>
          </w:p>
        </w:tc>
        <w:tc>
          <w:tcPr>
            <w:cnfStyle w:val="000010000000" w:firstRow="0" w:lastRow="0" w:firstColumn="0" w:lastColumn="0" w:oddVBand="1" w:evenVBand="0" w:oddHBand="0" w:evenHBand="0" w:firstRowFirstColumn="0" w:firstRowLastColumn="0" w:lastRowFirstColumn="0" w:lastRowLastColumn="0"/>
            <w:tcW w:w="4194" w:type="pct"/>
          </w:tcPr>
          <w:p w14:paraId="4933162B" w14:textId="4778F7FC"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The </w:t>
            </w:r>
            <w:r w:rsidR="002C4EEF" w:rsidRPr="00920A58">
              <w:rPr>
                <w:rFonts w:ascii="Arial" w:eastAsia="Times New Roman" w:hAnsi="Arial" w:cs="Arial"/>
                <w:color w:val="000000" w:themeColor="text1"/>
                <w:lang w:eastAsia="en-GB"/>
              </w:rPr>
              <w:t xml:space="preserve">school’s role </w:t>
            </w:r>
            <w:r w:rsidRPr="00920A58">
              <w:rPr>
                <w:rFonts w:ascii="Arial" w:eastAsia="Times New Roman" w:hAnsi="Arial" w:cs="Arial"/>
                <w:color w:val="000000" w:themeColor="text1"/>
                <w:lang w:eastAsia="en-GB"/>
              </w:rPr>
              <w:t xml:space="preserve">in the </w:t>
            </w:r>
            <w:r w:rsidR="002C4EEF" w:rsidRPr="00920A58">
              <w:rPr>
                <w:rFonts w:ascii="Arial" w:eastAsia="Times New Roman" w:hAnsi="Arial" w:cs="Arial"/>
                <w:color w:val="000000" w:themeColor="text1"/>
                <w:lang w:eastAsia="en-GB"/>
              </w:rPr>
              <w:t xml:space="preserve">prevention </w:t>
            </w:r>
            <w:r w:rsidRPr="00920A58">
              <w:rPr>
                <w:rFonts w:ascii="Arial" w:eastAsia="Times New Roman" w:hAnsi="Arial" w:cs="Arial"/>
                <w:color w:val="000000" w:themeColor="text1"/>
                <w:lang w:eastAsia="en-GB"/>
              </w:rPr>
              <w:t xml:space="preserve">of </w:t>
            </w:r>
            <w:r w:rsidR="002C4EEF" w:rsidRPr="00920A58">
              <w:rPr>
                <w:rFonts w:ascii="Arial" w:eastAsia="Times New Roman" w:hAnsi="Arial" w:cs="Arial"/>
                <w:color w:val="000000" w:themeColor="text1"/>
                <w:lang w:eastAsia="en-GB"/>
              </w:rPr>
              <w:t>abuse</w:t>
            </w:r>
          </w:p>
        </w:tc>
        <w:tc>
          <w:tcPr>
            <w:tcW w:w="122" w:type="pct"/>
          </w:tcPr>
          <w:p w14:paraId="47E6561F"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D6CE627" w14:textId="423ECD56"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12</w:t>
            </w:r>
          </w:p>
        </w:tc>
      </w:tr>
      <w:tr w:rsidR="006F3F39" w:rsidRPr="000B54E5" w14:paraId="7ED8C616"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68B3CD2C"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13</w:t>
            </w:r>
          </w:p>
        </w:tc>
        <w:tc>
          <w:tcPr>
            <w:cnfStyle w:val="000010000000" w:firstRow="0" w:lastRow="0" w:firstColumn="0" w:lastColumn="0" w:oddVBand="1" w:evenVBand="0" w:oddHBand="0" w:evenHBand="0" w:firstRowFirstColumn="0" w:firstRowLastColumn="0" w:lastRowFirstColumn="0" w:lastRowLastColumn="0"/>
            <w:tcW w:w="4194" w:type="pct"/>
          </w:tcPr>
          <w:p w14:paraId="54D2EF65" w14:textId="2F478AC7"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What </w:t>
            </w:r>
            <w:r w:rsidR="002C4EEF" w:rsidRPr="00920A58">
              <w:rPr>
                <w:rFonts w:ascii="Arial" w:eastAsia="Times New Roman" w:hAnsi="Arial" w:cs="Arial"/>
                <w:color w:val="000000" w:themeColor="text1"/>
                <w:lang w:eastAsia="en-GB"/>
              </w:rPr>
              <w:t xml:space="preserve">we will do </w:t>
            </w:r>
            <w:r w:rsidRPr="00920A58">
              <w:rPr>
                <w:rFonts w:ascii="Arial" w:eastAsia="Times New Roman" w:hAnsi="Arial" w:cs="Arial"/>
                <w:color w:val="000000" w:themeColor="text1"/>
                <w:lang w:eastAsia="en-GB"/>
              </w:rPr>
              <w:t xml:space="preserve">if </w:t>
            </w:r>
            <w:r w:rsidR="002C4EEF" w:rsidRPr="00920A58">
              <w:rPr>
                <w:rFonts w:ascii="Arial" w:eastAsia="Times New Roman" w:hAnsi="Arial" w:cs="Arial"/>
                <w:color w:val="000000" w:themeColor="text1"/>
                <w:lang w:eastAsia="en-GB"/>
              </w:rPr>
              <w:t xml:space="preserve">we are concerned </w:t>
            </w:r>
            <w:r w:rsidRPr="00920A58">
              <w:rPr>
                <w:rFonts w:ascii="Arial" w:eastAsia="Times New Roman" w:hAnsi="Arial" w:cs="Arial"/>
                <w:color w:val="000000" w:themeColor="text1"/>
                <w:lang w:eastAsia="en-GB"/>
              </w:rPr>
              <w:t xml:space="preserve">– Early Help </w:t>
            </w:r>
            <w:r w:rsidR="002C4EEF" w:rsidRPr="00920A58">
              <w:rPr>
                <w:rFonts w:ascii="Arial" w:eastAsia="Times New Roman" w:hAnsi="Arial" w:cs="Arial"/>
                <w:color w:val="000000" w:themeColor="text1"/>
                <w:lang w:eastAsia="en-GB"/>
              </w:rPr>
              <w:t>response</w:t>
            </w:r>
          </w:p>
        </w:tc>
        <w:tc>
          <w:tcPr>
            <w:tcW w:w="122" w:type="pct"/>
          </w:tcPr>
          <w:p w14:paraId="3B36CA70"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411FBF8" w14:textId="163FB669"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13</w:t>
            </w:r>
          </w:p>
        </w:tc>
      </w:tr>
      <w:tr w:rsidR="006F3F39" w:rsidRPr="000B54E5" w14:paraId="3B503CCB"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5D343B78"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14</w:t>
            </w:r>
          </w:p>
        </w:tc>
        <w:tc>
          <w:tcPr>
            <w:cnfStyle w:val="000010000000" w:firstRow="0" w:lastRow="0" w:firstColumn="0" w:lastColumn="0" w:oddVBand="1" w:evenVBand="0" w:oddHBand="0" w:evenHBand="0" w:firstRowFirstColumn="0" w:firstRowLastColumn="0" w:lastRowFirstColumn="0" w:lastRowLastColumn="0"/>
            <w:tcW w:w="4194" w:type="pct"/>
          </w:tcPr>
          <w:p w14:paraId="37DA3FA3" w14:textId="434B71D7"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Safeguarding </w:t>
            </w:r>
            <w:r w:rsidR="002C4EEF" w:rsidRPr="00920A58">
              <w:rPr>
                <w:rFonts w:ascii="Arial" w:eastAsia="Times New Roman" w:hAnsi="Arial" w:cs="Arial"/>
                <w:color w:val="000000" w:themeColor="text1"/>
                <w:lang w:eastAsia="en-GB"/>
              </w:rPr>
              <w:t>pupils</w:t>
            </w:r>
            <w:r w:rsidRPr="00920A58">
              <w:rPr>
                <w:rFonts w:ascii="Arial" w:eastAsia="Times New Roman" w:hAnsi="Arial" w:cs="Arial"/>
                <w:color w:val="000000" w:themeColor="text1"/>
                <w:lang w:eastAsia="en-GB"/>
              </w:rPr>
              <w:t>/</w:t>
            </w:r>
            <w:r w:rsidR="002C4EEF" w:rsidRPr="00920A58">
              <w:rPr>
                <w:rFonts w:ascii="Arial" w:eastAsia="Times New Roman" w:hAnsi="Arial" w:cs="Arial"/>
                <w:color w:val="000000" w:themeColor="text1"/>
                <w:lang w:eastAsia="en-GB"/>
              </w:rPr>
              <w:t xml:space="preserve">students </w:t>
            </w:r>
            <w:r w:rsidRPr="00920A58">
              <w:rPr>
                <w:rFonts w:ascii="Arial" w:eastAsia="Times New Roman" w:hAnsi="Arial" w:cs="Arial"/>
                <w:color w:val="000000" w:themeColor="text1"/>
                <w:lang w:eastAsia="en-GB"/>
              </w:rPr>
              <w:t xml:space="preserve">who are </w:t>
            </w:r>
            <w:r w:rsidR="002C4EEF" w:rsidRPr="00920A58">
              <w:rPr>
                <w:rFonts w:ascii="Arial" w:eastAsia="Times New Roman" w:hAnsi="Arial" w:cs="Arial"/>
                <w:color w:val="000000" w:themeColor="text1"/>
                <w:lang w:eastAsia="en-GB"/>
              </w:rPr>
              <w:t xml:space="preserve">vulnerable </w:t>
            </w:r>
            <w:r w:rsidRPr="00920A58">
              <w:rPr>
                <w:rFonts w:ascii="Arial" w:eastAsia="Times New Roman" w:hAnsi="Arial" w:cs="Arial"/>
                <w:color w:val="000000" w:themeColor="text1"/>
                <w:lang w:eastAsia="en-GB"/>
              </w:rPr>
              <w:t xml:space="preserve">to </w:t>
            </w:r>
            <w:r w:rsidR="002C4EEF" w:rsidRPr="00920A58">
              <w:rPr>
                <w:rFonts w:ascii="Arial" w:eastAsia="Times New Roman" w:hAnsi="Arial" w:cs="Arial"/>
                <w:color w:val="000000" w:themeColor="text1"/>
                <w:lang w:eastAsia="en-GB"/>
              </w:rPr>
              <w:t>radicalisation</w:t>
            </w:r>
          </w:p>
        </w:tc>
        <w:tc>
          <w:tcPr>
            <w:tcW w:w="122" w:type="pct"/>
          </w:tcPr>
          <w:p w14:paraId="4AC83046"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C193B3A" w14:textId="7B2B3DD7"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14</w:t>
            </w:r>
          </w:p>
        </w:tc>
      </w:tr>
      <w:tr w:rsidR="006F3F39" w:rsidRPr="000B54E5" w14:paraId="5C6DE30B"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1038FEB5" w14:textId="77777777" w:rsidR="006F3F39" w:rsidRPr="00920A58"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94" w:type="pct"/>
          </w:tcPr>
          <w:p w14:paraId="759019C0" w14:textId="405B21A4"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       14.1 Risk </w:t>
            </w:r>
            <w:r w:rsidR="002C4EEF" w:rsidRPr="00920A58">
              <w:rPr>
                <w:rFonts w:ascii="Arial" w:eastAsia="Times New Roman" w:hAnsi="Arial" w:cs="Arial"/>
                <w:color w:val="000000" w:themeColor="text1"/>
                <w:lang w:eastAsia="en-GB"/>
              </w:rPr>
              <w:t>reduction</w:t>
            </w:r>
          </w:p>
        </w:tc>
        <w:tc>
          <w:tcPr>
            <w:tcW w:w="122" w:type="pct"/>
          </w:tcPr>
          <w:p w14:paraId="3438DD34"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B368E7A" w14:textId="54592AE0"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15</w:t>
            </w:r>
          </w:p>
        </w:tc>
      </w:tr>
      <w:tr w:rsidR="006F3F39" w:rsidRPr="000B54E5" w14:paraId="5FA3470C"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7EABF256" w14:textId="77777777" w:rsidR="006F3F39" w:rsidRPr="00920A58"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94" w:type="pct"/>
          </w:tcPr>
          <w:p w14:paraId="257CC92D" w14:textId="77777777"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       14.2 Channel</w:t>
            </w:r>
          </w:p>
        </w:tc>
        <w:tc>
          <w:tcPr>
            <w:tcW w:w="122" w:type="pct"/>
          </w:tcPr>
          <w:p w14:paraId="3F3E879C"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389A70F" w14:textId="46C31B84"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15</w:t>
            </w:r>
          </w:p>
        </w:tc>
      </w:tr>
      <w:tr w:rsidR="006F3F39" w:rsidRPr="000B54E5" w14:paraId="32F25891"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15E99325" w14:textId="77777777" w:rsidR="006F3F39" w:rsidRPr="00920A58" w:rsidRDefault="006F3F39" w:rsidP="006F3F39">
            <w:pPr>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15</w:t>
            </w:r>
          </w:p>
        </w:tc>
        <w:tc>
          <w:tcPr>
            <w:cnfStyle w:val="000010000000" w:firstRow="0" w:lastRow="0" w:firstColumn="0" w:lastColumn="0" w:oddVBand="1" w:evenVBand="0" w:oddHBand="0" w:evenHBand="0" w:firstRowFirstColumn="0" w:firstRowLastColumn="0" w:lastRowFirstColumn="0" w:lastRowLastColumn="0"/>
            <w:tcW w:w="4194" w:type="pct"/>
          </w:tcPr>
          <w:p w14:paraId="3CBEA89D" w14:textId="541104CD"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Safeguarding </w:t>
            </w:r>
            <w:r w:rsidR="002C4EEF" w:rsidRPr="00920A58">
              <w:rPr>
                <w:rFonts w:ascii="Arial" w:eastAsia="Times New Roman" w:hAnsi="Arial" w:cs="Arial"/>
                <w:color w:val="000000" w:themeColor="text1"/>
                <w:lang w:eastAsia="en-GB"/>
              </w:rPr>
              <w:t>pupils</w:t>
            </w:r>
            <w:r w:rsidRPr="00920A58">
              <w:rPr>
                <w:rFonts w:ascii="Arial" w:eastAsia="Times New Roman" w:hAnsi="Arial" w:cs="Arial"/>
                <w:color w:val="000000" w:themeColor="text1"/>
                <w:lang w:eastAsia="en-GB"/>
              </w:rPr>
              <w:t>/</w:t>
            </w:r>
            <w:r w:rsidR="002C4EEF" w:rsidRPr="00920A58">
              <w:rPr>
                <w:rFonts w:ascii="Arial" w:eastAsia="Times New Roman" w:hAnsi="Arial" w:cs="Arial"/>
                <w:color w:val="000000" w:themeColor="text1"/>
                <w:lang w:eastAsia="en-GB"/>
              </w:rPr>
              <w:t xml:space="preserve">students </w:t>
            </w:r>
            <w:r w:rsidRPr="00920A58">
              <w:rPr>
                <w:rFonts w:ascii="Arial" w:eastAsia="Times New Roman" w:hAnsi="Arial" w:cs="Arial"/>
                <w:color w:val="000000" w:themeColor="text1"/>
                <w:lang w:eastAsia="en-GB"/>
              </w:rPr>
              <w:t xml:space="preserve">who are </w:t>
            </w:r>
            <w:r w:rsidR="002C4EEF" w:rsidRPr="00920A58">
              <w:rPr>
                <w:rFonts w:ascii="Arial" w:eastAsia="Times New Roman" w:hAnsi="Arial" w:cs="Arial"/>
                <w:color w:val="000000" w:themeColor="text1"/>
                <w:lang w:eastAsia="en-GB"/>
              </w:rPr>
              <w:t xml:space="preserve">vulnerable </w:t>
            </w:r>
            <w:r w:rsidRPr="00920A58">
              <w:rPr>
                <w:rFonts w:ascii="Arial" w:eastAsia="Times New Roman" w:hAnsi="Arial" w:cs="Arial"/>
                <w:color w:val="000000" w:themeColor="text1"/>
                <w:lang w:eastAsia="en-GB"/>
              </w:rPr>
              <w:t xml:space="preserve">to </w:t>
            </w:r>
            <w:r w:rsidR="002C4EEF" w:rsidRPr="00920A58">
              <w:rPr>
                <w:rFonts w:ascii="Arial" w:eastAsia="Times New Roman" w:hAnsi="Arial" w:cs="Arial"/>
                <w:color w:val="000000" w:themeColor="text1"/>
                <w:lang w:eastAsia="en-GB"/>
              </w:rPr>
              <w:t>exploitation</w:t>
            </w:r>
            <w:r w:rsidRPr="00920A58">
              <w:rPr>
                <w:rFonts w:ascii="Arial" w:eastAsia="Times New Roman" w:hAnsi="Arial" w:cs="Arial"/>
                <w:color w:val="000000" w:themeColor="text1"/>
                <w:lang w:eastAsia="en-GB"/>
              </w:rPr>
              <w:t xml:space="preserve">, </w:t>
            </w:r>
            <w:r w:rsidR="002C4EEF" w:rsidRPr="00920A58">
              <w:rPr>
                <w:rFonts w:ascii="Arial" w:eastAsia="Times New Roman" w:hAnsi="Arial" w:cs="Arial"/>
                <w:color w:val="000000" w:themeColor="text1"/>
                <w:lang w:eastAsia="en-GB"/>
              </w:rPr>
              <w:t>trafficking</w:t>
            </w:r>
            <w:r w:rsidRPr="00920A58">
              <w:rPr>
                <w:rFonts w:ascii="Arial" w:eastAsia="Times New Roman" w:hAnsi="Arial" w:cs="Arial"/>
                <w:color w:val="000000" w:themeColor="text1"/>
                <w:lang w:eastAsia="en-GB"/>
              </w:rPr>
              <w:t>, or so-called ‘</w:t>
            </w:r>
            <w:r w:rsidR="002C4EEF" w:rsidRPr="00920A58">
              <w:rPr>
                <w:rFonts w:ascii="Arial" w:eastAsia="Times New Roman" w:hAnsi="Arial" w:cs="Arial"/>
                <w:color w:val="000000" w:themeColor="text1"/>
                <w:lang w:eastAsia="en-GB"/>
              </w:rPr>
              <w:t>honour</w:t>
            </w:r>
            <w:r w:rsidRPr="00920A58">
              <w:rPr>
                <w:rFonts w:ascii="Arial" w:eastAsia="Times New Roman" w:hAnsi="Arial" w:cs="Arial"/>
                <w:color w:val="000000" w:themeColor="text1"/>
                <w:lang w:eastAsia="en-GB"/>
              </w:rPr>
              <w:t xml:space="preserve">-based’ </w:t>
            </w:r>
            <w:r w:rsidR="002C4EEF" w:rsidRPr="00920A58">
              <w:rPr>
                <w:rFonts w:ascii="Arial" w:eastAsia="Times New Roman" w:hAnsi="Arial" w:cs="Arial"/>
                <w:color w:val="000000" w:themeColor="text1"/>
                <w:lang w:eastAsia="en-GB"/>
              </w:rPr>
              <w:t xml:space="preserve">violence </w:t>
            </w:r>
            <w:r w:rsidRPr="00920A58">
              <w:rPr>
                <w:rFonts w:ascii="Arial" w:eastAsia="Times New Roman" w:hAnsi="Arial" w:cs="Arial"/>
                <w:color w:val="000000" w:themeColor="text1"/>
                <w:lang w:eastAsia="en-GB"/>
              </w:rPr>
              <w:t xml:space="preserve">(including </w:t>
            </w:r>
            <w:r w:rsidR="002C4EEF" w:rsidRPr="00920A58">
              <w:rPr>
                <w:rFonts w:ascii="Arial" w:eastAsia="Times New Roman" w:hAnsi="Arial" w:cs="Arial"/>
                <w:color w:val="000000" w:themeColor="text1"/>
                <w:lang w:eastAsia="en-GB"/>
              </w:rPr>
              <w:t xml:space="preserve">female genital mutilation </w:t>
            </w:r>
            <w:r w:rsidRPr="00920A58">
              <w:rPr>
                <w:rFonts w:ascii="Arial" w:eastAsia="Times New Roman" w:hAnsi="Arial" w:cs="Arial"/>
                <w:color w:val="000000" w:themeColor="text1"/>
                <w:lang w:eastAsia="en-GB"/>
              </w:rPr>
              <w:t xml:space="preserve">and </w:t>
            </w:r>
            <w:r w:rsidR="002C4EEF" w:rsidRPr="00920A58">
              <w:rPr>
                <w:rFonts w:ascii="Arial" w:eastAsia="Times New Roman" w:hAnsi="Arial" w:cs="Arial"/>
                <w:color w:val="000000" w:themeColor="text1"/>
                <w:lang w:eastAsia="en-GB"/>
              </w:rPr>
              <w:t>forced marriage</w:t>
            </w:r>
            <w:r w:rsidRPr="00920A58">
              <w:rPr>
                <w:rFonts w:ascii="Arial" w:eastAsia="Times New Roman" w:hAnsi="Arial" w:cs="Arial"/>
                <w:color w:val="000000" w:themeColor="text1"/>
                <w:lang w:eastAsia="en-GB"/>
              </w:rPr>
              <w:t>)</w:t>
            </w:r>
          </w:p>
        </w:tc>
        <w:tc>
          <w:tcPr>
            <w:tcW w:w="122" w:type="pct"/>
          </w:tcPr>
          <w:p w14:paraId="79577562" w14:textId="77777777" w:rsidR="006F3F39" w:rsidRPr="00920A58"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12780DD" w14:textId="0FEACC50" w:rsidR="006F3F39" w:rsidRPr="00920A58" w:rsidRDefault="006F3F39" w:rsidP="00BC6D71">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16</w:t>
            </w:r>
          </w:p>
        </w:tc>
      </w:tr>
      <w:tr w:rsidR="006F3F39" w:rsidRPr="000B54E5" w14:paraId="5718F8D8"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163C79B6"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16</w:t>
            </w:r>
          </w:p>
        </w:tc>
        <w:tc>
          <w:tcPr>
            <w:cnfStyle w:val="000010000000" w:firstRow="0" w:lastRow="0" w:firstColumn="0" w:lastColumn="0" w:oddVBand="1" w:evenVBand="0" w:oddHBand="0" w:evenHBand="0" w:firstRowFirstColumn="0" w:firstRowLastColumn="0" w:lastRowFirstColumn="0" w:lastRowLastColumn="0"/>
            <w:tcW w:w="4194" w:type="pct"/>
          </w:tcPr>
          <w:p w14:paraId="2915F616" w14:textId="77777777"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Children who go Missing from Education</w:t>
            </w:r>
          </w:p>
        </w:tc>
        <w:tc>
          <w:tcPr>
            <w:tcW w:w="122" w:type="pct"/>
          </w:tcPr>
          <w:p w14:paraId="4A8E81F5"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258499C" w14:textId="2BFE3B7A"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16</w:t>
            </w:r>
          </w:p>
        </w:tc>
      </w:tr>
      <w:tr w:rsidR="006F3F39" w:rsidRPr="000B54E5" w14:paraId="01D4A996"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740F61B0"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17</w:t>
            </w:r>
          </w:p>
        </w:tc>
        <w:tc>
          <w:tcPr>
            <w:cnfStyle w:val="000010000000" w:firstRow="0" w:lastRow="0" w:firstColumn="0" w:lastColumn="0" w:oddVBand="1" w:evenVBand="0" w:oddHBand="0" w:evenHBand="0" w:firstRowFirstColumn="0" w:firstRowLastColumn="0" w:lastRowFirstColumn="0" w:lastRowLastColumn="0"/>
            <w:tcW w:w="4194" w:type="pct"/>
          </w:tcPr>
          <w:p w14:paraId="0D239A5F" w14:textId="127FAA11"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Peer on </w:t>
            </w:r>
            <w:r w:rsidR="002C4EEF" w:rsidRPr="00920A58">
              <w:rPr>
                <w:rFonts w:ascii="Arial" w:eastAsia="Times New Roman" w:hAnsi="Arial" w:cs="Arial"/>
                <w:color w:val="000000" w:themeColor="text1"/>
                <w:lang w:eastAsia="en-GB"/>
              </w:rPr>
              <w:t xml:space="preserve">peer abuse </w:t>
            </w:r>
            <w:r w:rsidRPr="00920A58">
              <w:rPr>
                <w:rFonts w:ascii="Arial" w:eastAsia="Times New Roman" w:hAnsi="Arial" w:cs="Arial"/>
                <w:color w:val="000000" w:themeColor="text1"/>
                <w:lang w:eastAsia="en-GB"/>
              </w:rPr>
              <w:t xml:space="preserve">including </w:t>
            </w:r>
            <w:r w:rsidR="002C4EEF" w:rsidRPr="00920A58">
              <w:rPr>
                <w:rFonts w:ascii="Arial" w:eastAsia="Times New Roman" w:hAnsi="Arial" w:cs="Arial"/>
                <w:color w:val="000000" w:themeColor="text1"/>
                <w:lang w:eastAsia="en-GB"/>
              </w:rPr>
              <w:t xml:space="preserve">sexual violence </w:t>
            </w:r>
            <w:r w:rsidRPr="00920A58">
              <w:rPr>
                <w:rFonts w:ascii="Arial" w:eastAsia="Times New Roman" w:hAnsi="Arial" w:cs="Arial"/>
                <w:color w:val="000000" w:themeColor="text1"/>
                <w:lang w:eastAsia="en-GB"/>
              </w:rPr>
              <w:t xml:space="preserve">and </w:t>
            </w:r>
            <w:r w:rsidR="002C4EEF" w:rsidRPr="00920A58">
              <w:rPr>
                <w:rFonts w:ascii="Arial" w:eastAsia="Times New Roman" w:hAnsi="Arial" w:cs="Arial"/>
                <w:color w:val="000000" w:themeColor="text1"/>
                <w:lang w:eastAsia="en-GB"/>
              </w:rPr>
              <w:t xml:space="preserve">harassment  </w:t>
            </w:r>
          </w:p>
        </w:tc>
        <w:tc>
          <w:tcPr>
            <w:tcW w:w="122" w:type="pct"/>
          </w:tcPr>
          <w:p w14:paraId="29E5E4B0"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B965454" w14:textId="509D5CFD"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17</w:t>
            </w:r>
          </w:p>
        </w:tc>
      </w:tr>
      <w:tr w:rsidR="006F3F39" w:rsidRPr="000B54E5" w14:paraId="114EEF46"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567A94EA"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18</w:t>
            </w:r>
          </w:p>
        </w:tc>
        <w:tc>
          <w:tcPr>
            <w:cnfStyle w:val="000010000000" w:firstRow="0" w:lastRow="0" w:firstColumn="0" w:lastColumn="0" w:oddVBand="1" w:evenVBand="0" w:oddHBand="0" w:evenHBand="0" w:firstRowFirstColumn="0" w:firstRowLastColumn="0" w:lastRowFirstColumn="0" w:lastRowLastColumn="0"/>
            <w:tcW w:w="4194" w:type="pct"/>
          </w:tcPr>
          <w:p w14:paraId="37AFC268" w14:textId="2EB06896"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Criminal </w:t>
            </w:r>
            <w:r w:rsidR="002C4EEF" w:rsidRPr="00920A58">
              <w:rPr>
                <w:rFonts w:ascii="Arial" w:eastAsia="Times New Roman" w:hAnsi="Arial" w:cs="Arial"/>
                <w:color w:val="000000" w:themeColor="text1"/>
                <w:lang w:eastAsia="en-GB"/>
              </w:rPr>
              <w:t xml:space="preserve">exploitation </w:t>
            </w:r>
            <w:r w:rsidRPr="00920A58">
              <w:rPr>
                <w:rFonts w:ascii="Arial" w:eastAsia="Times New Roman" w:hAnsi="Arial" w:cs="Arial"/>
                <w:color w:val="000000" w:themeColor="text1"/>
                <w:lang w:eastAsia="en-GB"/>
              </w:rPr>
              <w:t xml:space="preserve">&amp; </w:t>
            </w:r>
            <w:r w:rsidR="002C4EEF" w:rsidRPr="00920A58">
              <w:rPr>
                <w:rFonts w:ascii="Arial" w:eastAsia="Times New Roman" w:hAnsi="Arial" w:cs="Arial"/>
                <w:color w:val="000000" w:themeColor="text1"/>
                <w:lang w:eastAsia="en-GB"/>
              </w:rPr>
              <w:t>gang affiliation</w:t>
            </w:r>
          </w:p>
        </w:tc>
        <w:tc>
          <w:tcPr>
            <w:tcW w:w="122" w:type="pct"/>
          </w:tcPr>
          <w:p w14:paraId="6CC1E1C0"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036AB38" w14:textId="2033FF60"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17</w:t>
            </w:r>
          </w:p>
        </w:tc>
      </w:tr>
      <w:tr w:rsidR="006F3F39" w:rsidRPr="000B54E5" w14:paraId="6268BE81"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1C3DFE4A" w14:textId="77777777" w:rsidR="006F3F39" w:rsidRPr="00920A58"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94" w:type="pct"/>
          </w:tcPr>
          <w:p w14:paraId="115116A8" w14:textId="77777777" w:rsidR="006F3F39" w:rsidRPr="00920A58" w:rsidRDefault="006F3F39" w:rsidP="006F3F39">
            <w:pPr>
              <w:rPr>
                <w:rFonts w:ascii="Arial" w:eastAsia="Times New Roman" w:hAnsi="Arial" w:cs="Arial"/>
                <w:color w:val="000000" w:themeColor="text1"/>
                <w:lang w:eastAsia="en-GB"/>
              </w:rPr>
            </w:pPr>
          </w:p>
        </w:tc>
        <w:tc>
          <w:tcPr>
            <w:tcW w:w="122" w:type="pct"/>
          </w:tcPr>
          <w:p w14:paraId="6EDEE03A"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D4A08DD" w14:textId="77777777" w:rsidR="006F3F39" w:rsidRPr="00920A58" w:rsidRDefault="006F3F39" w:rsidP="006F3F39">
            <w:pPr>
              <w:jc w:val="center"/>
              <w:rPr>
                <w:rFonts w:ascii="Arial" w:eastAsia="Times New Roman" w:hAnsi="Arial" w:cs="Arial"/>
                <w:color w:val="000000" w:themeColor="text1"/>
                <w:lang w:eastAsia="en-GB"/>
              </w:rPr>
            </w:pPr>
          </w:p>
        </w:tc>
      </w:tr>
      <w:tr w:rsidR="006F3F39" w:rsidRPr="000B54E5" w14:paraId="59522F93"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676138BF" w14:textId="77777777" w:rsidR="006F3F39" w:rsidRPr="00920A58"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94" w:type="pct"/>
          </w:tcPr>
          <w:p w14:paraId="17CAE815" w14:textId="40A90268" w:rsidR="006F3F39" w:rsidRPr="00920A58" w:rsidRDefault="006F3F39" w:rsidP="006F3F39">
            <w:pPr>
              <w:pStyle w:val="Heading2"/>
              <w:outlineLvl w:val="1"/>
              <w:rPr>
                <w:rFonts w:cs="Arial"/>
                <w:color w:val="000000" w:themeColor="text1"/>
                <w:sz w:val="22"/>
                <w:szCs w:val="22"/>
              </w:rPr>
            </w:pPr>
            <w:r w:rsidRPr="00920A58">
              <w:rPr>
                <w:rFonts w:cs="Arial"/>
                <w:color w:val="000000" w:themeColor="text1"/>
                <w:sz w:val="22"/>
                <w:szCs w:val="22"/>
              </w:rPr>
              <w:t>Part 2: Key Procedures</w:t>
            </w:r>
          </w:p>
        </w:tc>
        <w:tc>
          <w:tcPr>
            <w:tcW w:w="122" w:type="pct"/>
          </w:tcPr>
          <w:p w14:paraId="5E36284C"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C2D965F" w14:textId="77777777" w:rsidR="006F3F39" w:rsidRPr="00920A58" w:rsidRDefault="006F3F39" w:rsidP="006F3F39">
            <w:pPr>
              <w:jc w:val="center"/>
              <w:rPr>
                <w:rFonts w:ascii="Arial" w:eastAsia="Times New Roman" w:hAnsi="Arial" w:cs="Arial"/>
                <w:color w:val="000000" w:themeColor="text1"/>
                <w:lang w:eastAsia="en-GB"/>
              </w:rPr>
            </w:pPr>
          </w:p>
        </w:tc>
      </w:tr>
      <w:tr w:rsidR="006F3F39" w:rsidRPr="000B54E5" w14:paraId="4EF9123D"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40F80C98" w14:textId="77777777" w:rsidR="006F3F39" w:rsidRPr="00920A58"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94" w:type="pct"/>
          </w:tcPr>
          <w:p w14:paraId="0707F62B" w14:textId="1887CB1B"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Chart: Responding to </w:t>
            </w:r>
            <w:r w:rsidR="002C4EEF" w:rsidRPr="00920A58">
              <w:rPr>
                <w:rFonts w:ascii="Arial" w:eastAsia="Times New Roman" w:hAnsi="Arial" w:cs="Arial"/>
                <w:color w:val="000000" w:themeColor="text1"/>
                <w:lang w:eastAsia="en-GB"/>
              </w:rPr>
              <w:t xml:space="preserve">concerns about </w:t>
            </w:r>
            <w:r w:rsidRPr="00920A58">
              <w:rPr>
                <w:rFonts w:ascii="Arial" w:eastAsia="Times New Roman" w:hAnsi="Arial" w:cs="Arial"/>
                <w:color w:val="000000" w:themeColor="text1"/>
                <w:lang w:eastAsia="en-GB"/>
              </w:rPr>
              <w:t xml:space="preserve">a </w:t>
            </w:r>
            <w:r w:rsidR="002C4EEF" w:rsidRPr="00920A58">
              <w:rPr>
                <w:rFonts w:ascii="Arial" w:eastAsia="Times New Roman" w:hAnsi="Arial" w:cs="Arial"/>
                <w:color w:val="000000" w:themeColor="text1"/>
                <w:lang w:eastAsia="en-GB"/>
              </w:rPr>
              <w:t>child</w:t>
            </w:r>
          </w:p>
        </w:tc>
        <w:tc>
          <w:tcPr>
            <w:tcW w:w="122" w:type="pct"/>
          </w:tcPr>
          <w:p w14:paraId="577B8605"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05FAE2F" w14:textId="688A6980"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18</w:t>
            </w:r>
          </w:p>
        </w:tc>
      </w:tr>
      <w:tr w:rsidR="006F3F39" w:rsidRPr="000B54E5" w14:paraId="2169FD76"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443D8AFF"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19</w:t>
            </w:r>
          </w:p>
        </w:tc>
        <w:tc>
          <w:tcPr>
            <w:cnfStyle w:val="000010000000" w:firstRow="0" w:lastRow="0" w:firstColumn="0" w:lastColumn="0" w:oddVBand="1" w:evenVBand="0" w:oddHBand="0" w:evenHBand="0" w:firstRowFirstColumn="0" w:firstRowLastColumn="0" w:lastRowFirstColumn="0" w:lastRowLastColumn="0"/>
            <w:tcW w:w="4194" w:type="pct"/>
          </w:tcPr>
          <w:p w14:paraId="080A3481" w14:textId="67492E11"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Involving </w:t>
            </w:r>
            <w:r w:rsidR="002C4EEF" w:rsidRPr="00920A58">
              <w:rPr>
                <w:rFonts w:ascii="Arial" w:eastAsia="Times New Roman" w:hAnsi="Arial" w:cs="Arial"/>
                <w:color w:val="000000" w:themeColor="text1"/>
                <w:lang w:eastAsia="en-GB"/>
              </w:rPr>
              <w:t>parents</w:t>
            </w:r>
            <w:r w:rsidRPr="00920A58">
              <w:rPr>
                <w:rFonts w:ascii="Arial" w:eastAsia="Times New Roman" w:hAnsi="Arial" w:cs="Arial"/>
                <w:color w:val="000000" w:themeColor="text1"/>
                <w:lang w:eastAsia="en-GB"/>
              </w:rPr>
              <w:t>/</w:t>
            </w:r>
            <w:r w:rsidR="002C4EEF" w:rsidRPr="00920A58">
              <w:rPr>
                <w:rFonts w:ascii="Arial" w:eastAsia="Times New Roman" w:hAnsi="Arial" w:cs="Arial"/>
                <w:color w:val="000000" w:themeColor="text1"/>
                <w:lang w:eastAsia="en-GB"/>
              </w:rPr>
              <w:t>carers</w:t>
            </w:r>
          </w:p>
        </w:tc>
        <w:tc>
          <w:tcPr>
            <w:tcW w:w="122" w:type="pct"/>
          </w:tcPr>
          <w:p w14:paraId="0A8CE081"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0CD811F" w14:textId="5503D2E9"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19</w:t>
            </w:r>
          </w:p>
        </w:tc>
      </w:tr>
      <w:tr w:rsidR="006F3F39" w:rsidRPr="000B54E5" w14:paraId="69881995"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7A2D5142"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20</w:t>
            </w:r>
          </w:p>
        </w:tc>
        <w:tc>
          <w:tcPr>
            <w:cnfStyle w:val="000010000000" w:firstRow="0" w:lastRow="0" w:firstColumn="0" w:lastColumn="0" w:oddVBand="1" w:evenVBand="0" w:oddHBand="0" w:evenHBand="0" w:firstRowFirstColumn="0" w:firstRowLastColumn="0" w:lastRowFirstColumn="0" w:lastRowLastColumn="0"/>
            <w:tcW w:w="4194" w:type="pct"/>
          </w:tcPr>
          <w:p w14:paraId="3793566D" w14:textId="2BDE03FC"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Multi-</w:t>
            </w:r>
            <w:r w:rsidR="002C4EEF" w:rsidRPr="00920A58">
              <w:rPr>
                <w:rFonts w:ascii="Arial" w:eastAsia="Times New Roman" w:hAnsi="Arial" w:cs="Arial"/>
                <w:color w:val="000000" w:themeColor="text1"/>
                <w:lang w:eastAsia="en-GB"/>
              </w:rPr>
              <w:t>agency work</w:t>
            </w:r>
          </w:p>
        </w:tc>
        <w:tc>
          <w:tcPr>
            <w:tcW w:w="122" w:type="pct"/>
          </w:tcPr>
          <w:p w14:paraId="2A675A68"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F377E22" w14:textId="542DEA9D"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19</w:t>
            </w:r>
          </w:p>
        </w:tc>
      </w:tr>
      <w:tr w:rsidR="006F3F39" w:rsidRPr="000B54E5" w14:paraId="6DA4251F"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254A4B49"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21</w:t>
            </w:r>
          </w:p>
        </w:tc>
        <w:tc>
          <w:tcPr>
            <w:cnfStyle w:val="000010000000" w:firstRow="0" w:lastRow="0" w:firstColumn="0" w:lastColumn="0" w:oddVBand="1" w:evenVBand="0" w:oddHBand="0" w:evenHBand="0" w:firstRowFirstColumn="0" w:firstRowLastColumn="0" w:lastRowFirstColumn="0" w:lastRowLastColumn="0"/>
            <w:tcW w:w="4194" w:type="pct"/>
          </w:tcPr>
          <w:p w14:paraId="2E370769" w14:textId="5E832081"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Our </w:t>
            </w:r>
            <w:r w:rsidR="002C4EEF" w:rsidRPr="00920A58">
              <w:rPr>
                <w:rFonts w:ascii="Arial" w:eastAsia="Times New Roman" w:hAnsi="Arial" w:cs="Arial"/>
                <w:color w:val="000000" w:themeColor="text1"/>
                <w:lang w:eastAsia="en-GB"/>
              </w:rPr>
              <w:t xml:space="preserve">role </w:t>
            </w:r>
            <w:r w:rsidRPr="00920A58">
              <w:rPr>
                <w:rFonts w:ascii="Arial" w:eastAsia="Times New Roman" w:hAnsi="Arial" w:cs="Arial"/>
                <w:color w:val="000000" w:themeColor="text1"/>
                <w:lang w:eastAsia="en-GB"/>
              </w:rPr>
              <w:t xml:space="preserve">in </w:t>
            </w:r>
            <w:r w:rsidR="002C4EEF" w:rsidRPr="00920A58">
              <w:rPr>
                <w:rFonts w:ascii="Arial" w:eastAsia="Times New Roman" w:hAnsi="Arial" w:cs="Arial"/>
                <w:color w:val="000000" w:themeColor="text1"/>
                <w:lang w:eastAsia="en-GB"/>
              </w:rPr>
              <w:t>supporting children</w:t>
            </w:r>
          </w:p>
        </w:tc>
        <w:tc>
          <w:tcPr>
            <w:tcW w:w="122" w:type="pct"/>
          </w:tcPr>
          <w:p w14:paraId="10242376"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35DA19E" w14:textId="71294068"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19-20</w:t>
            </w:r>
          </w:p>
        </w:tc>
      </w:tr>
      <w:tr w:rsidR="006F3F39" w:rsidRPr="000B54E5" w14:paraId="5D6640BE"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4D311736"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22</w:t>
            </w:r>
          </w:p>
        </w:tc>
        <w:tc>
          <w:tcPr>
            <w:cnfStyle w:val="000010000000" w:firstRow="0" w:lastRow="0" w:firstColumn="0" w:lastColumn="0" w:oddVBand="1" w:evenVBand="0" w:oddHBand="0" w:evenHBand="0" w:firstRowFirstColumn="0" w:firstRowLastColumn="0" w:lastRowFirstColumn="0" w:lastRowLastColumn="0"/>
            <w:tcW w:w="4194" w:type="pct"/>
          </w:tcPr>
          <w:p w14:paraId="6F5463AE" w14:textId="595CCC10"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Responding to an </w:t>
            </w:r>
            <w:r w:rsidR="002C4EEF" w:rsidRPr="00920A58">
              <w:rPr>
                <w:rFonts w:ascii="Arial" w:eastAsia="Times New Roman" w:hAnsi="Arial" w:cs="Arial"/>
                <w:color w:val="000000" w:themeColor="text1"/>
                <w:lang w:eastAsia="en-GB"/>
              </w:rPr>
              <w:t xml:space="preserve">allegation about </w:t>
            </w:r>
            <w:r w:rsidRPr="00920A58">
              <w:rPr>
                <w:rFonts w:ascii="Arial" w:eastAsia="Times New Roman" w:hAnsi="Arial" w:cs="Arial"/>
                <w:color w:val="000000" w:themeColor="text1"/>
                <w:lang w:eastAsia="en-GB"/>
              </w:rPr>
              <w:t xml:space="preserve">a </w:t>
            </w:r>
            <w:r w:rsidR="002C4EEF" w:rsidRPr="00920A58">
              <w:rPr>
                <w:rFonts w:ascii="Arial" w:eastAsia="Times New Roman" w:hAnsi="Arial" w:cs="Arial"/>
                <w:color w:val="000000" w:themeColor="text1"/>
                <w:lang w:eastAsia="en-GB"/>
              </w:rPr>
              <w:t xml:space="preserve">member </w:t>
            </w:r>
            <w:r w:rsidRPr="00920A58">
              <w:rPr>
                <w:rFonts w:ascii="Arial" w:eastAsia="Times New Roman" w:hAnsi="Arial" w:cs="Arial"/>
                <w:color w:val="000000" w:themeColor="text1"/>
                <w:lang w:eastAsia="en-GB"/>
              </w:rPr>
              <w:t xml:space="preserve">of </w:t>
            </w:r>
            <w:r w:rsidR="002C4EEF" w:rsidRPr="00920A58">
              <w:rPr>
                <w:rFonts w:ascii="Arial" w:eastAsia="Times New Roman" w:hAnsi="Arial" w:cs="Arial"/>
                <w:color w:val="000000" w:themeColor="text1"/>
                <w:lang w:eastAsia="en-GB"/>
              </w:rPr>
              <w:t xml:space="preserve">staff </w:t>
            </w:r>
          </w:p>
        </w:tc>
        <w:tc>
          <w:tcPr>
            <w:tcW w:w="122" w:type="pct"/>
          </w:tcPr>
          <w:p w14:paraId="13810E16"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5416818" w14:textId="3F141051"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20</w:t>
            </w:r>
          </w:p>
        </w:tc>
      </w:tr>
      <w:tr w:rsidR="006F3F39" w:rsidRPr="000B54E5" w14:paraId="52BCD755"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36CE999B"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23</w:t>
            </w:r>
          </w:p>
        </w:tc>
        <w:tc>
          <w:tcPr>
            <w:cnfStyle w:val="000010000000" w:firstRow="0" w:lastRow="0" w:firstColumn="0" w:lastColumn="0" w:oddVBand="1" w:evenVBand="0" w:oddHBand="0" w:evenHBand="0" w:firstRowFirstColumn="0" w:firstRowLastColumn="0" w:lastRowFirstColumn="0" w:lastRowLastColumn="0"/>
            <w:tcW w:w="4194" w:type="pct"/>
          </w:tcPr>
          <w:p w14:paraId="2EE7AE52" w14:textId="17DA554B"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Children with </w:t>
            </w:r>
            <w:r w:rsidR="002C4EEF" w:rsidRPr="00920A58">
              <w:rPr>
                <w:rFonts w:ascii="Arial" w:eastAsia="Times New Roman" w:hAnsi="Arial" w:cs="Arial"/>
                <w:color w:val="000000" w:themeColor="text1"/>
                <w:lang w:eastAsia="en-GB"/>
              </w:rPr>
              <w:t>additional needs</w:t>
            </w:r>
          </w:p>
        </w:tc>
        <w:tc>
          <w:tcPr>
            <w:tcW w:w="122" w:type="pct"/>
          </w:tcPr>
          <w:p w14:paraId="09173F8F"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EC94F66" w14:textId="70494FDD"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20</w:t>
            </w:r>
          </w:p>
        </w:tc>
      </w:tr>
      <w:tr w:rsidR="006F3F39" w:rsidRPr="000B54E5" w14:paraId="5DB4255F"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319DBD2F"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24</w:t>
            </w:r>
          </w:p>
        </w:tc>
        <w:tc>
          <w:tcPr>
            <w:cnfStyle w:val="000010000000" w:firstRow="0" w:lastRow="0" w:firstColumn="0" w:lastColumn="0" w:oddVBand="1" w:evenVBand="0" w:oddHBand="0" w:evenHBand="0" w:firstRowFirstColumn="0" w:firstRowLastColumn="0" w:lastRowFirstColumn="0" w:lastRowLastColumn="0"/>
            <w:tcW w:w="4194" w:type="pct"/>
          </w:tcPr>
          <w:p w14:paraId="0B6F7DBB" w14:textId="56219767"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Children in </w:t>
            </w:r>
            <w:r w:rsidR="002C4EEF" w:rsidRPr="00920A58">
              <w:rPr>
                <w:rFonts w:ascii="Arial" w:eastAsia="Times New Roman" w:hAnsi="Arial" w:cs="Arial"/>
                <w:color w:val="000000" w:themeColor="text1"/>
                <w:lang w:eastAsia="en-GB"/>
              </w:rPr>
              <w:t xml:space="preserve">specific circumstances </w:t>
            </w:r>
            <w:r w:rsidRPr="00920A58">
              <w:rPr>
                <w:rFonts w:ascii="Arial" w:eastAsia="Times New Roman" w:hAnsi="Arial" w:cs="Arial"/>
                <w:color w:val="000000" w:themeColor="text1"/>
                <w:lang w:eastAsia="en-GB"/>
              </w:rPr>
              <w:t xml:space="preserve">– </w:t>
            </w:r>
            <w:r w:rsidR="002C4EEF" w:rsidRPr="00920A58">
              <w:rPr>
                <w:rFonts w:ascii="Arial" w:eastAsia="Times New Roman" w:hAnsi="Arial" w:cs="Arial"/>
                <w:color w:val="000000" w:themeColor="text1"/>
                <w:lang w:eastAsia="en-GB"/>
              </w:rPr>
              <w:t>private fostering</w:t>
            </w:r>
          </w:p>
        </w:tc>
        <w:tc>
          <w:tcPr>
            <w:tcW w:w="122" w:type="pct"/>
          </w:tcPr>
          <w:p w14:paraId="4F37379D"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BFAEFD1" w14:textId="09EF1FEC"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21</w:t>
            </w:r>
          </w:p>
        </w:tc>
      </w:tr>
      <w:tr w:rsidR="006F3F39" w:rsidRPr="000B54E5" w14:paraId="5CE89042"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630A9908"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25</w:t>
            </w:r>
          </w:p>
        </w:tc>
        <w:tc>
          <w:tcPr>
            <w:cnfStyle w:val="000010000000" w:firstRow="0" w:lastRow="0" w:firstColumn="0" w:lastColumn="0" w:oddVBand="1" w:evenVBand="0" w:oddHBand="0" w:evenHBand="0" w:firstRowFirstColumn="0" w:firstRowLastColumn="0" w:lastRowFirstColumn="0" w:lastRowLastColumn="0"/>
            <w:tcW w:w="4194" w:type="pct"/>
          </w:tcPr>
          <w:p w14:paraId="289DBAD9" w14:textId="77777777"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Links to additional information about safeguarding issues and forms of abuse</w:t>
            </w:r>
          </w:p>
        </w:tc>
        <w:tc>
          <w:tcPr>
            <w:tcW w:w="122" w:type="pct"/>
          </w:tcPr>
          <w:p w14:paraId="4615E2BC"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80206B2" w14:textId="18C9E9BA"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21-23</w:t>
            </w:r>
          </w:p>
        </w:tc>
      </w:tr>
      <w:tr w:rsidR="006F3F39" w:rsidRPr="000B54E5" w14:paraId="379E5BD2"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60F3093E" w14:textId="77777777" w:rsidR="006F3F39" w:rsidRPr="00920A58"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94" w:type="pct"/>
          </w:tcPr>
          <w:p w14:paraId="66B6847C" w14:textId="77777777" w:rsidR="006F3F39" w:rsidRPr="00920A58" w:rsidRDefault="006F3F39" w:rsidP="006F3F39">
            <w:pPr>
              <w:rPr>
                <w:rFonts w:ascii="Arial" w:eastAsia="Times New Roman" w:hAnsi="Arial" w:cs="Arial"/>
                <w:color w:val="000000" w:themeColor="text1"/>
                <w:lang w:eastAsia="en-GB"/>
              </w:rPr>
            </w:pPr>
          </w:p>
        </w:tc>
        <w:tc>
          <w:tcPr>
            <w:tcW w:w="122" w:type="pct"/>
          </w:tcPr>
          <w:p w14:paraId="030577A5"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62C1492" w14:textId="77777777" w:rsidR="006F3F39" w:rsidRPr="00920A58" w:rsidRDefault="006F3F39" w:rsidP="006F3F39">
            <w:pPr>
              <w:jc w:val="center"/>
              <w:rPr>
                <w:rFonts w:ascii="Arial" w:eastAsia="Times New Roman" w:hAnsi="Arial" w:cs="Arial"/>
                <w:color w:val="000000" w:themeColor="text1"/>
                <w:lang w:eastAsia="en-GB"/>
              </w:rPr>
            </w:pPr>
          </w:p>
        </w:tc>
      </w:tr>
      <w:tr w:rsidR="006F3F39" w:rsidRPr="000B54E5" w14:paraId="682D0015"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51356131" w14:textId="77777777" w:rsidR="006F3F39" w:rsidRPr="00920A58"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94" w:type="pct"/>
          </w:tcPr>
          <w:p w14:paraId="07DE8486" w14:textId="2B5902AC" w:rsidR="006F3F39" w:rsidRPr="00920A58" w:rsidRDefault="006F3F39" w:rsidP="006F3F39">
            <w:pPr>
              <w:pStyle w:val="Heading2"/>
              <w:outlineLvl w:val="1"/>
              <w:rPr>
                <w:rFonts w:cs="Arial"/>
                <w:color w:val="000000" w:themeColor="text1"/>
                <w:sz w:val="22"/>
                <w:szCs w:val="22"/>
              </w:rPr>
            </w:pPr>
            <w:r w:rsidRPr="00920A58">
              <w:rPr>
                <w:rFonts w:cs="Arial"/>
                <w:color w:val="000000" w:themeColor="text1"/>
                <w:sz w:val="22"/>
                <w:szCs w:val="22"/>
              </w:rPr>
              <w:t>Appendices</w:t>
            </w:r>
          </w:p>
        </w:tc>
        <w:tc>
          <w:tcPr>
            <w:tcW w:w="122" w:type="pct"/>
          </w:tcPr>
          <w:p w14:paraId="7E8EB57C"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5D16A92" w14:textId="77777777" w:rsidR="006F3F39" w:rsidRPr="00920A58" w:rsidRDefault="006F3F39" w:rsidP="006F3F39">
            <w:pPr>
              <w:jc w:val="center"/>
              <w:rPr>
                <w:rFonts w:ascii="Arial" w:eastAsia="Times New Roman" w:hAnsi="Arial" w:cs="Arial"/>
                <w:color w:val="000000" w:themeColor="text1"/>
                <w:lang w:eastAsia="en-GB"/>
              </w:rPr>
            </w:pPr>
          </w:p>
        </w:tc>
      </w:tr>
      <w:tr w:rsidR="006F3F39" w:rsidRPr="000B54E5" w14:paraId="28E58AE5"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21692635" w14:textId="77777777" w:rsidR="006F3F39" w:rsidRPr="00920A58"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94" w:type="pct"/>
          </w:tcPr>
          <w:p w14:paraId="3C9C9391" w14:textId="3D83A459" w:rsidR="006F3F39" w:rsidRPr="00920A58" w:rsidRDefault="006F3F39" w:rsidP="006F3F39">
            <w:pPr>
              <w:rPr>
                <w:rFonts w:ascii="Arial" w:eastAsia="Times New Roman" w:hAnsi="Arial" w:cs="Arial"/>
                <w:b/>
                <w:color w:val="000000" w:themeColor="text1"/>
                <w:lang w:eastAsia="en-GB"/>
              </w:rPr>
            </w:pPr>
            <w:r w:rsidRPr="00920A58">
              <w:rPr>
                <w:rFonts w:ascii="Arial" w:eastAsia="Times New Roman" w:hAnsi="Arial" w:cs="Arial"/>
                <w:b/>
                <w:color w:val="000000" w:themeColor="text1"/>
                <w:lang w:eastAsia="en-GB"/>
              </w:rPr>
              <w:t>Appendix 1:</w:t>
            </w:r>
            <w:r w:rsidRPr="00920A58">
              <w:rPr>
                <w:rFonts w:ascii="Arial" w:eastAsia="Times New Roman" w:hAnsi="Arial" w:cs="Arial"/>
                <w:color w:val="000000" w:themeColor="text1"/>
                <w:lang w:eastAsia="en-GB"/>
              </w:rPr>
              <w:t xml:space="preserve"> Definitions and </w:t>
            </w:r>
            <w:r w:rsidR="002C4EEF" w:rsidRPr="00920A58">
              <w:rPr>
                <w:rFonts w:ascii="Arial" w:eastAsia="Times New Roman" w:hAnsi="Arial" w:cs="Arial"/>
                <w:color w:val="000000" w:themeColor="text1"/>
                <w:lang w:eastAsia="en-GB"/>
              </w:rPr>
              <w:t xml:space="preserve">indicators </w:t>
            </w:r>
            <w:r w:rsidRPr="00920A58">
              <w:rPr>
                <w:rFonts w:ascii="Arial" w:eastAsia="Times New Roman" w:hAnsi="Arial" w:cs="Arial"/>
                <w:color w:val="000000" w:themeColor="text1"/>
                <w:lang w:eastAsia="en-GB"/>
              </w:rPr>
              <w:t xml:space="preserve">of </w:t>
            </w:r>
            <w:r w:rsidR="002C4EEF" w:rsidRPr="00920A58">
              <w:rPr>
                <w:rFonts w:ascii="Arial" w:eastAsia="Times New Roman" w:hAnsi="Arial" w:cs="Arial"/>
                <w:color w:val="000000" w:themeColor="text1"/>
                <w:lang w:eastAsia="en-GB"/>
              </w:rPr>
              <w:t>abuse</w:t>
            </w:r>
          </w:p>
        </w:tc>
        <w:tc>
          <w:tcPr>
            <w:tcW w:w="122" w:type="pct"/>
          </w:tcPr>
          <w:p w14:paraId="5DD5F1C6"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FBD386A" w14:textId="77777777" w:rsidR="006F3F39" w:rsidRPr="00920A58" w:rsidRDefault="006F3F39" w:rsidP="006F3F39">
            <w:pPr>
              <w:jc w:val="center"/>
              <w:rPr>
                <w:rFonts w:ascii="Arial" w:eastAsia="Times New Roman" w:hAnsi="Arial" w:cs="Arial"/>
                <w:color w:val="000000" w:themeColor="text1"/>
                <w:lang w:eastAsia="en-GB"/>
              </w:rPr>
            </w:pPr>
          </w:p>
          <w:p w14:paraId="59596618" w14:textId="792A2341"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24</w:t>
            </w:r>
          </w:p>
        </w:tc>
      </w:tr>
      <w:tr w:rsidR="006F3F39" w:rsidRPr="000B54E5" w14:paraId="53F2FAA1"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090E435E"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1</w:t>
            </w:r>
          </w:p>
        </w:tc>
        <w:tc>
          <w:tcPr>
            <w:cnfStyle w:val="000010000000" w:firstRow="0" w:lastRow="0" w:firstColumn="0" w:lastColumn="0" w:oddVBand="1" w:evenVBand="0" w:oddHBand="0" w:evenHBand="0" w:firstRowFirstColumn="0" w:firstRowLastColumn="0" w:lastRowFirstColumn="0" w:lastRowLastColumn="0"/>
            <w:tcW w:w="4194" w:type="pct"/>
          </w:tcPr>
          <w:p w14:paraId="033B2E44" w14:textId="77777777"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Neglect</w:t>
            </w:r>
          </w:p>
        </w:tc>
        <w:tc>
          <w:tcPr>
            <w:tcW w:w="122" w:type="pct"/>
          </w:tcPr>
          <w:p w14:paraId="106A9443"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DE87E8B" w14:textId="2D078C12"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24</w:t>
            </w:r>
          </w:p>
        </w:tc>
      </w:tr>
      <w:tr w:rsidR="006F3F39" w:rsidRPr="000B54E5" w14:paraId="360EE49B"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2B85E6C7"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2</w:t>
            </w:r>
          </w:p>
        </w:tc>
        <w:tc>
          <w:tcPr>
            <w:cnfStyle w:val="000010000000" w:firstRow="0" w:lastRow="0" w:firstColumn="0" w:lastColumn="0" w:oddVBand="1" w:evenVBand="0" w:oddHBand="0" w:evenHBand="0" w:firstRowFirstColumn="0" w:firstRowLastColumn="0" w:lastRowFirstColumn="0" w:lastRowLastColumn="0"/>
            <w:tcW w:w="4194" w:type="pct"/>
          </w:tcPr>
          <w:p w14:paraId="4AF33689" w14:textId="7E44B435"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Physical </w:t>
            </w:r>
            <w:r w:rsidR="002C4EEF" w:rsidRPr="00920A58">
              <w:rPr>
                <w:rFonts w:ascii="Arial" w:eastAsia="Times New Roman" w:hAnsi="Arial" w:cs="Arial"/>
                <w:color w:val="000000" w:themeColor="text1"/>
                <w:lang w:eastAsia="en-GB"/>
              </w:rPr>
              <w:t>abuse</w:t>
            </w:r>
          </w:p>
        </w:tc>
        <w:tc>
          <w:tcPr>
            <w:tcW w:w="122" w:type="pct"/>
          </w:tcPr>
          <w:p w14:paraId="6F80023A"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E253950" w14:textId="1ECC8EAE"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24-25</w:t>
            </w:r>
          </w:p>
        </w:tc>
      </w:tr>
      <w:tr w:rsidR="006F3F39" w:rsidRPr="000B54E5" w14:paraId="43229A4F"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7464F09D"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3</w:t>
            </w:r>
          </w:p>
        </w:tc>
        <w:tc>
          <w:tcPr>
            <w:cnfStyle w:val="000010000000" w:firstRow="0" w:lastRow="0" w:firstColumn="0" w:lastColumn="0" w:oddVBand="1" w:evenVBand="0" w:oddHBand="0" w:evenHBand="0" w:firstRowFirstColumn="0" w:firstRowLastColumn="0" w:lastRowFirstColumn="0" w:lastRowLastColumn="0"/>
            <w:tcW w:w="4194" w:type="pct"/>
          </w:tcPr>
          <w:p w14:paraId="5F6F9CDC" w14:textId="2CC25934"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Sexual </w:t>
            </w:r>
            <w:r w:rsidR="002C4EEF" w:rsidRPr="00920A58">
              <w:rPr>
                <w:rFonts w:ascii="Arial" w:eastAsia="Times New Roman" w:hAnsi="Arial" w:cs="Arial"/>
                <w:color w:val="000000" w:themeColor="text1"/>
                <w:lang w:eastAsia="en-GB"/>
              </w:rPr>
              <w:t>abuse</w:t>
            </w:r>
          </w:p>
        </w:tc>
        <w:tc>
          <w:tcPr>
            <w:tcW w:w="122" w:type="pct"/>
          </w:tcPr>
          <w:p w14:paraId="57E19E6E"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26A1D73" w14:textId="63768B0B"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25</w:t>
            </w:r>
          </w:p>
        </w:tc>
      </w:tr>
      <w:tr w:rsidR="006F3F39" w:rsidRPr="000B54E5" w14:paraId="18712DE1"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2186A0D1"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4</w:t>
            </w:r>
          </w:p>
        </w:tc>
        <w:tc>
          <w:tcPr>
            <w:cnfStyle w:val="000010000000" w:firstRow="0" w:lastRow="0" w:firstColumn="0" w:lastColumn="0" w:oddVBand="1" w:evenVBand="0" w:oddHBand="0" w:evenHBand="0" w:firstRowFirstColumn="0" w:firstRowLastColumn="0" w:lastRowFirstColumn="0" w:lastRowLastColumn="0"/>
            <w:tcW w:w="4194" w:type="pct"/>
          </w:tcPr>
          <w:p w14:paraId="44D43CC7" w14:textId="36E4F4C9"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Sexual </w:t>
            </w:r>
            <w:r w:rsidR="002C4EEF" w:rsidRPr="00920A58">
              <w:rPr>
                <w:rFonts w:ascii="Arial" w:eastAsia="Times New Roman" w:hAnsi="Arial" w:cs="Arial"/>
                <w:color w:val="000000" w:themeColor="text1"/>
                <w:lang w:eastAsia="en-GB"/>
              </w:rPr>
              <w:t>exploitation</w:t>
            </w:r>
          </w:p>
        </w:tc>
        <w:tc>
          <w:tcPr>
            <w:tcW w:w="122" w:type="pct"/>
          </w:tcPr>
          <w:p w14:paraId="1D2C89BE"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6BE9DAD" w14:textId="67E90A51"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25-26</w:t>
            </w:r>
          </w:p>
        </w:tc>
      </w:tr>
      <w:tr w:rsidR="006F3F39" w:rsidRPr="000B54E5" w14:paraId="620C431F"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48F9C3EA"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5</w:t>
            </w:r>
          </w:p>
        </w:tc>
        <w:tc>
          <w:tcPr>
            <w:cnfStyle w:val="000010000000" w:firstRow="0" w:lastRow="0" w:firstColumn="0" w:lastColumn="0" w:oddVBand="1" w:evenVBand="0" w:oddHBand="0" w:evenHBand="0" w:firstRowFirstColumn="0" w:firstRowLastColumn="0" w:lastRowFirstColumn="0" w:lastRowLastColumn="0"/>
            <w:tcW w:w="4194" w:type="pct"/>
          </w:tcPr>
          <w:p w14:paraId="30DDC42C" w14:textId="088F9525"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Emotional </w:t>
            </w:r>
            <w:r w:rsidR="002C4EEF" w:rsidRPr="00920A58">
              <w:rPr>
                <w:rFonts w:ascii="Arial" w:eastAsia="Times New Roman" w:hAnsi="Arial" w:cs="Arial"/>
                <w:color w:val="000000" w:themeColor="text1"/>
                <w:lang w:eastAsia="en-GB"/>
              </w:rPr>
              <w:t>abuse</w:t>
            </w:r>
          </w:p>
        </w:tc>
        <w:tc>
          <w:tcPr>
            <w:tcW w:w="122" w:type="pct"/>
          </w:tcPr>
          <w:p w14:paraId="46BB8F7F" w14:textId="77777777" w:rsidR="006F3F39" w:rsidRPr="00920A58"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6733752" w14:textId="4555345C"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26</w:t>
            </w:r>
          </w:p>
        </w:tc>
      </w:tr>
      <w:tr w:rsidR="006F3F39" w:rsidRPr="000B54E5" w14:paraId="63C199A1"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0B77F44D" w14:textId="77777777" w:rsidR="006F3F39" w:rsidRPr="00920A58" w:rsidRDefault="006F3F39" w:rsidP="006F3F39">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6</w:t>
            </w:r>
          </w:p>
        </w:tc>
        <w:tc>
          <w:tcPr>
            <w:cnfStyle w:val="000010000000" w:firstRow="0" w:lastRow="0" w:firstColumn="0" w:lastColumn="0" w:oddVBand="1" w:evenVBand="0" w:oddHBand="0" w:evenHBand="0" w:firstRowFirstColumn="0" w:firstRowLastColumn="0" w:lastRowFirstColumn="0" w:lastRowLastColumn="0"/>
            <w:tcW w:w="4194" w:type="pct"/>
          </w:tcPr>
          <w:p w14:paraId="13E3E100" w14:textId="075962EB" w:rsidR="006F3F39" w:rsidRPr="00920A58" w:rsidRDefault="006F3F39" w:rsidP="006F3F39">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Responses from </w:t>
            </w:r>
            <w:r w:rsidR="002C4EEF" w:rsidRPr="00920A58">
              <w:rPr>
                <w:rFonts w:ascii="Arial" w:eastAsia="Times New Roman" w:hAnsi="Arial" w:cs="Arial"/>
                <w:color w:val="000000" w:themeColor="text1"/>
                <w:lang w:eastAsia="en-GB"/>
              </w:rPr>
              <w:t>parents</w:t>
            </w:r>
          </w:p>
        </w:tc>
        <w:tc>
          <w:tcPr>
            <w:tcW w:w="122" w:type="pct"/>
          </w:tcPr>
          <w:p w14:paraId="283B8B3A" w14:textId="77777777" w:rsidR="006F3F39" w:rsidRPr="00920A58"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58CDD0B" w14:textId="0CD814A7" w:rsidR="006F3F39" w:rsidRPr="00920A58" w:rsidRDefault="006F3F39" w:rsidP="006F3F39">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26</w:t>
            </w:r>
          </w:p>
        </w:tc>
      </w:tr>
      <w:tr w:rsidR="00920A58" w:rsidRPr="000B54E5" w14:paraId="7A62F2D5" w14:textId="77777777" w:rsidTr="00920A58">
        <w:tc>
          <w:tcPr>
            <w:cnfStyle w:val="001000000000" w:firstRow="0" w:lastRow="0" w:firstColumn="1" w:lastColumn="0" w:oddVBand="0" w:evenVBand="0" w:oddHBand="0" w:evenHBand="0" w:firstRowFirstColumn="0" w:firstRowLastColumn="0" w:lastRowFirstColumn="0" w:lastRowLastColumn="0"/>
            <w:tcW w:w="240" w:type="pct"/>
          </w:tcPr>
          <w:p w14:paraId="0CDB8B8D" w14:textId="53C00349" w:rsidR="00920A58" w:rsidRPr="00920A58" w:rsidRDefault="00920A58" w:rsidP="00920A58">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7</w:t>
            </w:r>
          </w:p>
        </w:tc>
        <w:tc>
          <w:tcPr>
            <w:cnfStyle w:val="000010000000" w:firstRow="0" w:lastRow="0" w:firstColumn="0" w:lastColumn="0" w:oddVBand="1" w:evenVBand="0" w:oddHBand="0" w:evenHBand="0" w:firstRowFirstColumn="0" w:firstRowLastColumn="0" w:lastRowFirstColumn="0" w:lastRowLastColumn="0"/>
            <w:tcW w:w="4194" w:type="pct"/>
            <w:tcBorders>
              <w:left w:val="nil"/>
              <w:bottom w:val="single" w:sz="4" w:space="0" w:color="A6A6A6"/>
            </w:tcBorders>
            <w:shd w:val="clear" w:color="auto" w:fill="BFBFBF" w:themeFill="background1" w:themeFillShade="BF"/>
            <w:vAlign w:val="center"/>
          </w:tcPr>
          <w:p w14:paraId="5D854C94" w14:textId="287EAD9D" w:rsidR="00920A58" w:rsidRPr="00920A58" w:rsidRDefault="00920A58" w:rsidP="00920A58">
            <w:pPr>
              <w:rPr>
                <w:rFonts w:ascii="Arial" w:eastAsia="Times New Roman" w:hAnsi="Arial" w:cs="Arial"/>
                <w:color w:val="000000" w:themeColor="text1"/>
                <w:lang w:eastAsia="en-GB"/>
              </w:rPr>
            </w:pPr>
            <w:r w:rsidRPr="00920A58">
              <w:rPr>
                <w:rFonts w:ascii="Arial" w:hAnsi="Arial" w:cs="Arial"/>
              </w:rPr>
              <w:t>Financial or Material Abuse</w:t>
            </w:r>
          </w:p>
        </w:tc>
        <w:tc>
          <w:tcPr>
            <w:tcW w:w="122" w:type="pct"/>
          </w:tcPr>
          <w:p w14:paraId="5DD7B7FC" w14:textId="77777777" w:rsidR="00920A58" w:rsidRPr="00920A58" w:rsidRDefault="00920A58" w:rsidP="00920A5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7BA1FCE" w14:textId="77777777" w:rsidR="00920A58" w:rsidRPr="00920A58" w:rsidRDefault="00920A58" w:rsidP="00920A58">
            <w:pPr>
              <w:jc w:val="center"/>
              <w:rPr>
                <w:rFonts w:ascii="Arial" w:eastAsia="Times New Roman" w:hAnsi="Arial" w:cs="Arial"/>
                <w:color w:val="000000" w:themeColor="text1"/>
                <w:lang w:eastAsia="en-GB"/>
              </w:rPr>
            </w:pPr>
          </w:p>
        </w:tc>
      </w:tr>
      <w:tr w:rsidR="00920A58" w:rsidRPr="000B54E5" w14:paraId="79452934" w14:textId="77777777" w:rsidTr="00920A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410ABCC8" w14:textId="084AFA77" w:rsidR="00920A58" w:rsidRPr="00920A58" w:rsidRDefault="00920A58" w:rsidP="00920A58">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8</w:t>
            </w:r>
          </w:p>
        </w:tc>
        <w:tc>
          <w:tcPr>
            <w:cnfStyle w:val="000010000000" w:firstRow="0" w:lastRow="0" w:firstColumn="0" w:lastColumn="0" w:oddVBand="1" w:evenVBand="0" w:oddHBand="0" w:evenHBand="0" w:firstRowFirstColumn="0" w:firstRowLastColumn="0" w:lastRowFirstColumn="0" w:lastRowLastColumn="0"/>
            <w:tcW w:w="4194" w:type="pct"/>
            <w:tcBorders>
              <w:left w:val="nil"/>
              <w:bottom w:val="single" w:sz="4" w:space="0" w:color="A6A6A6"/>
            </w:tcBorders>
            <w:shd w:val="clear" w:color="auto" w:fill="BFBFBF" w:themeFill="background1" w:themeFillShade="BF"/>
            <w:vAlign w:val="center"/>
          </w:tcPr>
          <w:p w14:paraId="53F9119B" w14:textId="73A2EC1F" w:rsidR="00920A58" w:rsidRPr="00920A58" w:rsidRDefault="00920A58" w:rsidP="00920A58">
            <w:pPr>
              <w:rPr>
                <w:rFonts w:ascii="Arial" w:eastAsia="Times New Roman" w:hAnsi="Arial" w:cs="Arial"/>
                <w:color w:val="000000" w:themeColor="text1"/>
                <w:lang w:eastAsia="en-GB"/>
              </w:rPr>
            </w:pPr>
            <w:r w:rsidRPr="00920A58">
              <w:rPr>
                <w:rFonts w:ascii="Arial" w:hAnsi="Arial" w:cs="Arial"/>
              </w:rPr>
              <w:t>Modern Slavery</w:t>
            </w:r>
          </w:p>
        </w:tc>
        <w:tc>
          <w:tcPr>
            <w:tcW w:w="122" w:type="pct"/>
          </w:tcPr>
          <w:p w14:paraId="1525560E" w14:textId="77777777" w:rsidR="00920A58" w:rsidRPr="00920A58" w:rsidRDefault="00920A58" w:rsidP="00920A5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4631C65" w14:textId="77777777" w:rsidR="00920A58" w:rsidRPr="00920A58" w:rsidRDefault="00920A58" w:rsidP="00920A58">
            <w:pPr>
              <w:jc w:val="center"/>
              <w:rPr>
                <w:rFonts w:ascii="Arial" w:eastAsia="Times New Roman" w:hAnsi="Arial" w:cs="Arial"/>
                <w:color w:val="000000" w:themeColor="text1"/>
                <w:lang w:eastAsia="en-GB"/>
              </w:rPr>
            </w:pPr>
          </w:p>
        </w:tc>
      </w:tr>
      <w:tr w:rsidR="00920A58" w:rsidRPr="000B54E5" w14:paraId="7DC16F29" w14:textId="77777777" w:rsidTr="00920A58">
        <w:tc>
          <w:tcPr>
            <w:cnfStyle w:val="001000000000" w:firstRow="0" w:lastRow="0" w:firstColumn="1" w:lastColumn="0" w:oddVBand="0" w:evenVBand="0" w:oddHBand="0" w:evenHBand="0" w:firstRowFirstColumn="0" w:firstRowLastColumn="0" w:lastRowFirstColumn="0" w:lastRowLastColumn="0"/>
            <w:tcW w:w="240" w:type="pct"/>
          </w:tcPr>
          <w:p w14:paraId="6D4A99E9" w14:textId="3F774CC5" w:rsidR="00920A58" w:rsidRPr="00920A58" w:rsidRDefault="00920A58" w:rsidP="00920A58">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9</w:t>
            </w:r>
          </w:p>
        </w:tc>
        <w:tc>
          <w:tcPr>
            <w:cnfStyle w:val="000010000000" w:firstRow="0" w:lastRow="0" w:firstColumn="0" w:lastColumn="0" w:oddVBand="1" w:evenVBand="0" w:oddHBand="0" w:evenHBand="0" w:firstRowFirstColumn="0" w:firstRowLastColumn="0" w:lastRowFirstColumn="0" w:lastRowLastColumn="0"/>
            <w:tcW w:w="4194" w:type="pct"/>
            <w:tcBorders>
              <w:left w:val="nil"/>
              <w:bottom w:val="single" w:sz="4" w:space="0" w:color="A6A6A6"/>
            </w:tcBorders>
            <w:shd w:val="clear" w:color="auto" w:fill="BFBFBF" w:themeFill="background1" w:themeFillShade="BF"/>
            <w:vAlign w:val="center"/>
          </w:tcPr>
          <w:p w14:paraId="61FF80BF" w14:textId="4166DCF6" w:rsidR="00920A58" w:rsidRPr="00920A58" w:rsidRDefault="00920A58" w:rsidP="00920A58">
            <w:pPr>
              <w:rPr>
                <w:rFonts w:ascii="Arial" w:eastAsia="Times New Roman" w:hAnsi="Arial" w:cs="Arial"/>
                <w:color w:val="000000" w:themeColor="text1"/>
                <w:lang w:eastAsia="en-GB"/>
              </w:rPr>
            </w:pPr>
            <w:r w:rsidRPr="00920A58">
              <w:rPr>
                <w:rFonts w:ascii="Arial" w:hAnsi="Arial" w:cs="Arial"/>
              </w:rPr>
              <w:t>Discriminatory Abuse</w:t>
            </w:r>
          </w:p>
        </w:tc>
        <w:tc>
          <w:tcPr>
            <w:tcW w:w="122" w:type="pct"/>
          </w:tcPr>
          <w:p w14:paraId="21FAF807" w14:textId="77777777" w:rsidR="00920A58" w:rsidRPr="00920A58" w:rsidRDefault="00920A58" w:rsidP="00920A5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409F9D0" w14:textId="77777777" w:rsidR="00920A58" w:rsidRPr="00920A58" w:rsidRDefault="00920A58" w:rsidP="00920A58">
            <w:pPr>
              <w:jc w:val="center"/>
              <w:rPr>
                <w:rFonts w:ascii="Arial" w:eastAsia="Times New Roman" w:hAnsi="Arial" w:cs="Arial"/>
                <w:color w:val="000000" w:themeColor="text1"/>
                <w:lang w:eastAsia="en-GB"/>
              </w:rPr>
            </w:pPr>
          </w:p>
        </w:tc>
      </w:tr>
      <w:tr w:rsidR="00920A58" w:rsidRPr="000B54E5" w14:paraId="4E2DF294" w14:textId="77777777" w:rsidTr="00920A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00D2667E" w14:textId="5F647652" w:rsidR="00920A58" w:rsidRPr="00920A58" w:rsidRDefault="00920A58" w:rsidP="00920A58">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10</w:t>
            </w:r>
          </w:p>
        </w:tc>
        <w:tc>
          <w:tcPr>
            <w:cnfStyle w:val="000010000000" w:firstRow="0" w:lastRow="0" w:firstColumn="0" w:lastColumn="0" w:oddVBand="1" w:evenVBand="0" w:oddHBand="0" w:evenHBand="0" w:firstRowFirstColumn="0" w:firstRowLastColumn="0" w:lastRowFirstColumn="0" w:lastRowLastColumn="0"/>
            <w:tcW w:w="4194" w:type="pct"/>
            <w:tcBorders>
              <w:left w:val="nil"/>
              <w:bottom w:val="single" w:sz="4" w:space="0" w:color="A6A6A6"/>
            </w:tcBorders>
            <w:shd w:val="clear" w:color="auto" w:fill="BFBFBF" w:themeFill="background1" w:themeFillShade="BF"/>
            <w:vAlign w:val="center"/>
          </w:tcPr>
          <w:p w14:paraId="22B2A726" w14:textId="1673B68E" w:rsidR="00920A58" w:rsidRPr="00920A58" w:rsidRDefault="00920A58" w:rsidP="00920A58">
            <w:pPr>
              <w:rPr>
                <w:rFonts w:ascii="Arial" w:eastAsia="Times New Roman" w:hAnsi="Arial" w:cs="Arial"/>
                <w:color w:val="000000" w:themeColor="text1"/>
                <w:lang w:eastAsia="en-GB"/>
              </w:rPr>
            </w:pPr>
            <w:r w:rsidRPr="00920A58">
              <w:rPr>
                <w:rFonts w:ascii="Arial" w:hAnsi="Arial" w:cs="Arial"/>
              </w:rPr>
              <w:t>Organisational or Institutional Abuse</w:t>
            </w:r>
          </w:p>
        </w:tc>
        <w:tc>
          <w:tcPr>
            <w:tcW w:w="122" w:type="pct"/>
          </w:tcPr>
          <w:p w14:paraId="3AC31933" w14:textId="77777777" w:rsidR="00920A58" w:rsidRPr="00920A58" w:rsidRDefault="00920A58" w:rsidP="00920A5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9AA87F0" w14:textId="77777777" w:rsidR="00920A58" w:rsidRPr="00920A58" w:rsidRDefault="00920A58" w:rsidP="00920A58">
            <w:pPr>
              <w:jc w:val="center"/>
              <w:rPr>
                <w:rFonts w:ascii="Arial" w:eastAsia="Times New Roman" w:hAnsi="Arial" w:cs="Arial"/>
                <w:color w:val="000000" w:themeColor="text1"/>
                <w:lang w:eastAsia="en-GB"/>
              </w:rPr>
            </w:pPr>
          </w:p>
        </w:tc>
      </w:tr>
      <w:tr w:rsidR="00920A58" w:rsidRPr="000B54E5" w14:paraId="726232F5"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152F9660" w14:textId="77777777" w:rsidR="00920A58" w:rsidRPr="00920A58" w:rsidRDefault="00920A58" w:rsidP="00920A58">
            <w:pPr>
              <w:jc w:val="right"/>
              <w:rPr>
                <w:rFonts w:ascii="Arial" w:eastAsia="Times New Roman" w:hAnsi="Arial" w:cs="Arial"/>
                <w:b w:val="0"/>
                <w:color w:val="000000" w:themeColor="text1"/>
                <w:lang w:eastAsia="en-GB"/>
              </w:rPr>
            </w:pPr>
            <w:r w:rsidRPr="00920A58">
              <w:rPr>
                <w:rFonts w:ascii="Arial" w:eastAsia="Times New Roman" w:hAnsi="Arial" w:cs="Arial"/>
                <w:b w:val="0"/>
                <w:color w:val="000000" w:themeColor="text1"/>
                <w:lang w:eastAsia="en-GB"/>
              </w:rPr>
              <w:t>7</w:t>
            </w:r>
          </w:p>
        </w:tc>
        <w:tc>
          <w:tcPr>
            <w:cnfStyle w:val="000010000000" w:firstRow="0" w:lastRow="0" w:firstColumn="0" w:lastColumn="0" w:oddVBand="1" w:evenVBand="0" w:oddHBand="0" w:evenHBand="0" w:firstRowFirstColumn="0" w:firstRowLastColumn="0" w:lastRowFirstColumn="0" w:lastRowLastColumn="0"/>
            <w:tcW w:w="4194" w:type="pct"/>
          </w:tcPr>
          <w:p w14:paraId="5DA88F08" w14:textId="0B3486E0" w:rsidR="00920A58" w:rsidRPr="00920A58" w:rsidRDefault="00920A58" w:rsidP="00920A58">
            <w:pP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Disabled children</w:t>
            </w:r>
          </w:p>
        </w:tc>
        <w:tc>
          <w:tcPr>
            <w:tcW w:w="122" w:type="pct"/>
          </w:tcPr>
          <w:p w14:paraId="2683FB8D" w14:textId="77777777" w:rsidR="00920A58" w:rsidRPr="00920A58" w:rsidRDefault="00920A58" w:rsidP="00920A5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AB8595F" w14:textId="1847B4B4" w:rsidR="00920A58" w:rsidRPr="00920A58" w:rsidRDefault="00920A58" w:rsidP="00920A58">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27</w:t>
            </w:r>
          </w:p>
        </w:tc>
      </w:tr>
      <w:tr w:rsidR="00920A58" w:rsidRPr="000B54E5" w14:paraId="49C80532"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3C49E6FA" w14:textId="77777777" w:rsidR="00920A58" w:rsidRPr="00920A58" w:rsidRDefault="00920A58" w:rsidP="00920A58">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94" w:type="pct"/>
          </w:tcPr>
          <w:p w14:paraId="7A2ED5F7" w14:textId="64793B4C" w:rsidR="00920A58" w:rsidRPr="00920A58" w:rsidRDefault="00920A58" w:rsidP="00920A58">
            <w:pPr>
              <w:rPr>
                <w:rFonts w:ascii="Arial" w:eastAsia="Times New Roman" w:hAnsi="Arial" w:cs="Arial"/>
                <w:color w:val="000000" w:themeColor="text1"/>
                <w:lang w:eastAsia="en-GB"/>
              </w:rPr>
            </w:pPr>
            <w:r w:rsidRPr="00920A58">
              <w:rPr>
                <w:rFonts w:ascii="Arial" w:eastAsia="Times New Roman" w:hAnsi="Arial" w:cs="Arial"/>
                <w:b/>
                <w:color w:val="000000" w:themeColor="text1"/>
                <w:lang w:eastAsia="en-GB"/>
              </w:rPr>
              <w:t>Appendix 2:</w:t>
            </w:r>
            <w:r w:rsidRPr="00920A58">
              <w:rPr>
                <w:rFonts w:ascii="Arial" w:eastAsia="Times New Roman" w:hAnsi="Arial" w:cs="Arial"/>
                <w:color w:val="000000" w:themeColor="text1"/>
                <w:lang w:eastAsia="en-GB"/>
              </w:rPr>
              <w:t xml:space="preserve"> Dealing with a disclosure of abuse</w:t>
            </w:r>
          </w:p>
        </w:tc>
        <w:tc>
          <w:tcPr>
            <w:tcW w:w="122" w:type="pct"/>
          </w:tcPr>
          <w:p w14:paraId="71D35A11" w14:textId="77777777" w:rsidR="00920A58" w:rsidRPr="00920A58" w:rsidRDefault="00920A58" w:rsidP="00920A5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DBAC229" w14:textId="2BBF7EC0" w:rsidR="00920A58" w:rsidRPr="00920A58" w:rsidRDefault="00920A58" w:rsidP="00920A58">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28</w:t>
            </w:r>
          </w:p>
        </w:tc>
      </w:tr>
      <w:tr w:rsidR="00920A58" w:rsidRPr="000B54E5" w14:paraId="659C0760"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197C3286" w14:textId="77777777" w:rsidR="00920A58" w:rsidRPr="00920A58" w:rsidRDefault="00920A58" w:rsidP="00920A58">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94" w:type="pct"/>
          </w:tcPr>
          <w:p w14:paraId="4CAAEC9C" w14:textId="12682701" w:rsidR="00920A58" w:rsidRPr="00920A58" w:rsidRDefault="00920A58" w:rsidP="00920A58">
            <w:pPr>
              <w:rPr>
                <w:rFonts w:ascii="Arial" w:eastAsia="Times New Roman" w:hAnsi="Arial" w:cs="Arial"/>
                <w:b/>
                <w:color w:val="000000" w:themeColor="text1"/>
                <w:lang w:eastAsia="en-GB"/>
              </w:rPr>
            </w:pPr>
            <w:r w:rsidRPr="00920A58">
              <w:rPr>
                <w:rFonts w:ascii="Arial" w:eastAsia="Times New Roman" w:hAnsi="Arial" w:cs="Arial"/>
                <w:b/>
                <w:color w:val="000000" w:themeColor="text1"/>
                <w:lang w:eastAsia="en-GB"/>
              </w:rPr>
              <w:t>Appendix 3:</w:t>
            </w:r>
            <w:r w:rsidRPr="00920A58">
              <w:rPr>
                <w:rFonts w:ascii="Arial" w:eastAsia="Times New Roman" w:hAnsi="Arial" w:cs="Arial"/>
                <w:color w:val="000000" w:themeColor="text1"/>
                <w:lang w:eastAsia="en-GB"/>
              </w:rPr>
              <w:t xml:space="preserve"> Allegations about a member of staff, governor or volunteer</w:t>
            </w:r>
          </w:p>
        </w:tc>
        <w:tc>
          <w:tcPr>
            <w:tcW w:w="122" w:type="pct"/>
          </w:tcPr>
          <w:p w14:paraId="544403C6" w14:textId="77777777" w:rsidR="00920A58" w:rsidRPr="00920A58" w:rsidRDefault="00920A58" w:rsidP="00920A5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57D9003" w14:textId="5D28DDFB" w:rsidR="00920A58" w:rsidRPr="00920A58" w:rsidRDefault="00920A58" w:rsidP="00920A58">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29</w:t>
            </w:r>
          </w:p>
        </w:tc>
      </w:tr>
      <w:tr w:rsidR="00920A58" w:rsidRPr="000B54E5" w14:paraId="5EEC628A" w14:textId="77777777" w:rsidTr="00647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2DD3D80D" w14:textId="77777777" w:rsidR="00920A58" w:rsidRPr="00920A58" w:rsidRDefault="00920A58" w:rsidP="00920A58">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94" w:type="pct"/>
          </w:tcPr>
          <w:p w14:paraId="33142CF6" w14:textId="4A31EBAC" w:rsidR="00920A58" w:rsidRPr="00920A58" w:rsidRDefault="00920A58" w:rsidP="00920A58">
            <w:pPr>
              <w:rPr>
                <w:rFonts w:ascii="Arial" w:eastAsia="Times New Roman" w:hAnsi="Arial" w:cs="Arial"/>
                <w:b/>
                <w:color w:val="000000" w:themeColor="text1"/>
                <w:lang w:eastAsia="en-GB"/>
              </w:rPr>
            </w:pPr>
            <w:r w:rsidRPr="00920A58">
              <w:rPr>
                <w:rFonts w:ascii="Arial" w:eastAsia="Times New Roman" w:hAnsi="Arial" w:cs="Arial"/>
                <w:b/>
                <w:color w:val="000000" w:themeColor="text1"/>
                <w:lang w:eastAsia="en-GB"/>
              </w:rPr>
              <w:t>Appendix 4:</w:t>
            </w:r>
            <w:r w:rsidRPr="00920A58">
              <w:rPr>
                <w:rFonts w:ascii="Arial" w:eastAsia="Times New Roman" w:hAnsi="Arial" w:cs="Arial"/>
                <w:color w:val="000000" w:themeColor="text1"/>
                <w:lang w:eastAsia="en-GB"/>
              </w:rPr>
              <w:t xml:space="preserve"> Indicators of vulnerability to radicalisation</w:t>
            </w:r>
          </w:p>
        </w:tc>
        <w:tc>
          <w:tcPr>
            <w:tcW w:w="122" w:type="pct"/>
          </w:tcPr>
          <w:p w14:paraId="280DA2B9" w14:textId="77777777" w:rsidR="00920A58" w:rsidRPr="00920A58" w:rsidRDefault="00920A58" w:rsidP="00920A5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2109FEB" w14:textId="307053A4" w:rsidR="00920A58" w:rsidRPr="00920A58" w:rsidRDefault="00920A58" w:rsidP="00920A58">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30-31</w:t>
            </w:r>
          </w:p>
        </w:tc>
      </w:tr>
      <w:tr w:rsidR="00920A58" w:rsidRPr="000B54E5" w14:paraId="7364A0AB" w14:textId="77777777" w:rsidTr="00647CD0">
        <w:tc>
          <w:tcPr>
            <w:cnfStyle w:val="001000000000" w:firstRow="0" w:lastRow="0" w:firstColumn="1" w:lastColumn="0" w:oddVBand="0" w:evenVBand="0" w:oddHBand="0" w:evenHBand="0" w:firstRowFirstColumn="0" w:firstRowLastColumn="0" w:lastRowFirstColumn="0" w:lastRowLastColumn="0"/>
            <w:tcW w:w="240" w:type="pct"/>
          </w:tcPr>
          <w:p w14:paraId="2D8D3707" w14:textId="77777777" w:rsidR="00920A58" w:rsidRPr="00920A58" w:rsidRDefault="00920A58" w:rsidP="00920A58">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94" w:type="pct"/>
          </w:tcPr>
          <w:p w14:paraId="1D84DACA" w14:textId="4625EAF3" w:rsidR="00920A58" w:rsidRPr="00920A58" w:rsidRDefault="00920A58" w:rsidP="00920A58">
            <w:pPr>
              <w:rPr>
                <w:rFonts w:ascii="Arial" w:eastAsia="Times New Roman" w:hAnsi="Arial" w:cs="Arial"/>
                <w:b/>
                <w:color w:val="000000" w:themeColor="text1"/>
                <w:lang w:eastAsia="en-GB"/>
              </w:rPr>
            </w:pPr>
            <w:r w:rsidRPr="00920A58">
              <w:rPr>
                <w:rFonts w:ascii="Arial" w:eastAsia="Times New Roman" w:hAnsi="Arial" w:cs="Arial"/>
                <w:b/>
                <w:color w:val="000000" w:themeColor="text1"/>
                <w:lang w:eastAsia="en-GB"/>
              </w:rPr>
              <w:t>Appendix 5</w:t>
            </w:r>
            <w:r w:rsidRPr="00920A58">
              <w:rPr>
                <w:rFonts w:ascii="Arial" w:eastAsia="Times New Roman" w:hAnsi="Arial" w:cs="Arial"/>
                <w:b/>
                <w:i/>
                <w:color w:val="000000" w:themeColor="text1"/>
                <w:lang w:eastAsia="en-GB"/>
              </w:rPr>
              <w:t>:</w:t>
            </w:r>
            <w:r w:rsidRPr="00920A58">
              <w:rPr>
                <w:rFonts w:ascii="Arial" w:eastAsia="Times New Roman" w:hAnsi="Arial" w:cs="Arial"/>
                <w:i/>
                <w:color w:val="000000" w:themeColor="text1"/>
                <w:lang w:eastAsia="en-GB"/>
              </w:rPr>
              <w:t xml:space="preserve"> </w:t>
            </w:r>
            <w:r w:rsidRPr="00920A58">
              <w:rPr>
                <w:rFonts w:ascii="Arial" w:eastAsia="Times New Roman" w:hAnsi="Arial" w:cs="Arial"/>
                <w:color w:val="000000" w:themeColor="text1"/>
                <w:lang w:eastAsia="en-GB"/>
              </w:rPr>
              <w:t>Preventing violent extremism - roles and responsibilities (SPOC)</w:t>
            </w:r>
          </w:p>
        </w:tc>
        <w:tc>
          <w:tcPr>
            <w:tcW w:w="122" w:type="pct"/>
          </w:tcPr>
          <w:p w14:paraId="0CCA49A8" w14:textId="77777777" w:rsidR="00920A58" w:rsidRPr="00920A58" w:rsidRDefault="00920A58" w:rsidP="00920A5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82D0478" w14:textId="67D7647D" w:rsidR="00920A58" w:rsidRPr="00920A58" w:rsidRDefault="00920A58" w:rsidP="00920A58">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32</w:t>
            </w:r>
          </w:p>
        </w:tc>
      </w:tr>
      <w:tr w:rsidR="00920A58" w:rsidRPr="000B54E5" w14:paraId="61BD0D02" w14:textId="77777777" w:rsidTr="00647CD0">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 w:type="pct"/>
          </w:tcPr>
          <w:p w14:paraId="37A30694" w14:textId="77777777" w:rsidR="00920A58" w:rsidRPr="00920A58" w:rsidRDefault="00920A58" w:rsidP="00920A58">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94" w:type="pct"/>
          </w:tcPr>
          <w:p w14:paraId="04403A8E" w14:textId="73B27D46" w:rsidR="00920A58" w:rsidRPr="00920A58" w:rsidRDefault="00920A58" w:rsidP="00920A58">
            <w:pPr>
              <w:rPr>
                <w:rFonts w:ascii="Arial" w:eastAsia="Times New Roman" w:hAnsi="Arial" w:cs="Arial"/>
                <w:b w:val="0"/>
                <w:color w:val="000000" w:themeColor="text1"/>
                <w:lang w:eastAsia="en-GB"/>
              </w:rPr>
            </w:pPr>
            <w:r w:rsidRPr="00920A58">
              <w:rPr>
                <w:rFonts w:ascii="Arial" w:eastAsia="Times New Roman" w:hAnsi="Arial" w:cs="Arial"/>
                <w:bCs w:val="0"/>
                <w:color w:val="000000" w:themeColor="text1"/>
                <w:lang w:eastAsia="en-GB"/>
              </w:rPr>
              <w:t>Appendix 6:</w:t>
            </w:r>
            <w:r w:rsidRPr="00920A58">
              <w:rPr>
                <w:rFonts w:ascii="Arial" w:eastAsia="Times New Roman" w:hAnsi="Arial" w:cs="Arial"/>
                <w:b w:val="0"/>
                <w:color w:val="000000" w:themeColor="text1"/>
                <w:lang w:eastAsia="en-GB"/>
              </w:rPr>
              <w:t xml:space="preserve"> COVID-19 and safeguarding</w:t>
            </w:r>
          </w:p>
        </w:tc>
        <w:tc>
          <w:tcPr>
            <w:tcW w:w="122" w:type="pct"/>
          </w:tcPr>
          <w:p w14:paraId="2F130472" w14:textId="77777777" w:rsidR="00920A58" w:rsidRPr="00920A58" w:rsidRDefault="00920A58" w:rsidP="00920A58">
            <w:pPr>
              <w:jc w:val="center"/>
              <w:cnfStyle w:val="010000000000" w:firstRow="0" w:lastRow="1"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79E5F5C" w14:textId="53F7505D" w:rsidR="00920A58" w:rsidRPr="00920A58" w:rsidRDefault="00920A58" w:rsidP="00920A58">
            <w:pPr>
              <w:jc w:val="center"/>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33-34</w:t>
            </w:r>
          </w:p>
        </w:tc>
      </w:tr>
    </w:tbl>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Contents page"/>
        <w:tblDescription w:val="Headings and page numbers for each section"/>
      </w:tblPr>
      <w:tblGrid>
        <w:gridCol w:w="5778"/>
        <w:gridCol w:w="4140"/>
      </w:tblGrid>
      <w:tr w:rsidR="000B54E5" w:rsidRPr="000B54E5" w14:paraId="32BC74DD" w14:textId="77777777" w:rsidTr="006A6D1A">
        <w:tc>
          <w:tcPr>
            <w:tcW w:w="5778" w:type="dxa"/>
          </w:tcPr>
          <w:p w14:paraId="33590D89" w14:textId="40E9A8FE" w:rsidR="008446A7" w:rsidRPr="000B54E5" w:rsidRDefault="00F223A6" w:rsidP="003F0979">
            <w:pPr>
              <w:pStyle w:val="Heading2"/>
              <w:outlineLvl w:val="1"/>
              <w:rPr>
                <w:color w:val="000000" w:themeColor="text1"/>
              </w:rPr>
            </w:pPr>
            <w:r w:rsidRPr="000B54E5">
              <w:rPr>
                <w:color w:val="000000" w:themeColor="text1"/>
              </w:rPr>
              <w:lastRenderedPageBreak/>
              <w:br w:type="page"/>
              <w:t>P</w:t>
            </w:r>
            <w:r w:rsidR="008446A7" w:rsidRPr="000B54E5">
              <w:rPr>
                <w:color w:val="000000" w:themeColor="text1"/>
              </w:rPr>
              <w:t>art One</w:t>
            </w:r>
            <w:r w:rsidRPr="000B54E5">
              <w:rPr>
                <w:color w:val="000000" w:themeColor="text1"/>
              </w:rPr>
              <w:t xml:space="preserve">: </w:t>
            </w:r>
            <w:r w:rsidR="008446A7" w:rsidRPr="000B54E5">
              <w:rPr>
                <w:color w:val="000000" w:themeColor="text1"/>
              </w:rPr>
              <w:t>Safeguarding Policy</w:t>
            </w:r>
            <w:r w:rsidRPr="000B54E5">
              <w:rPr>
                <w:color w:val="000000" w:themeColor="text1"/>
              </w:rPr>
              <w:t xml:space="preserve"> </w:t>
            </w:r>
            <w:bookmarkStart w:id="0" w:name="_Hlk47441149"/>
          </w:p>
          <w:p w14:paraId="297FCEC4" w14:textId="77777777" w:rsidR="008446A7" w:rsidRPr="000B54E5" w:rsidRDefault="008446A7" w:rsidP="003F0979">
            <w:pPr>
              <w:pStyle w:val="Heading2"/>
              <w:outlineLvl w:val="1"/>
              <w:rPr>
                <w:color w:val="000000" w:themeColor="text1"/>
              </w:rPr>
            </w:pPr>
          </w:p>
          <w:p w14:paraId="72697306" w14:textId="7A690207" w:rsidR="00C258B0" w:rsidRPr="000B54E5" w:rsidRDefault="00C258B0" w:rsidP="003F0979">
            <w:pPr>
              <w:pStyle w:val="Heading2"/>
              <w:outlineLvl w:val="1"/>
              <w:rPr>
                <w:color w:val="000000" w:themeColor="text1"/>
              </w:rPr>
            </w:pPr>
            <w:r w:rsidRPr="000B54E5">
              <w:rPr>
                <w:color w:val="000000" w:themeColor="text1"/>
              </w:rPr>
              <w:t>1.0</w:t>
            </w:r>
            <w:r w:rsidR="00DF41F2" w:rsidRPr="000B54E5">
              <w:rPr>
                <w:color w:val="000000" w:themeColor="text1"/>
              </w:rPr>
              <w:tab/>
            </w:r>
            <w:r w:rsidRPr="000B54E5">
              <w:rPr>
                <w:color w:val="000000" w:themeColor="text1"/>
              </w:rPr>
              <w:t>I</w:t>
            </w:r>
            <w:r w:rsidR="007F20F2" w:rsidRPr="000B54E5">
              <w:rPr>
                <w:color w:val="000000" w:themeColor="text1"/>
              </w:rPr>
              <w:t>ntroduction</w:t>
            </w:r>
          </w:p>
          <w:p w14:paraId="695F836F"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 xml:space="preserve">Safeguarding and Protection of Children is defined as – </w:t>
            </w:r>
          </w:p>
          <w:p w14:paraId="10422E37" w14:textId="77777777" w:rsidR="00E944A8" w:rsidRPr="00E944A8" w:rsidRDefault="00E944A8" w:rsidP="00E944A8">
            <w:pPr>
              <w:jc w:val="both"/>
              <w:rPr>
                <w:rFonts w:ascii="Arial" w:hAnsi="Arial" w:cs="Arial"/>
                <w:color w:val="000000" w:themeColor="text1"/>
                <w:sz w:val="22"/>
                <w:szCs w:val="22"/>
              </w:rPr>
            </w:pPr>
          </w:p>
          <w:p w14:paraId="55F3B53E"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Protecting children from maltreatment;</w:t>
            </w:r>
          </w:p>
          <w:p w14:paraId="017CED62"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Preventing impairment of children's health or development;</w:t>
            </w:r>
          </w:p>
          <w:p w14:paraId="30AB849F"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Ensuring that children are growing up in circumstances consistent with the provision of safe and effective care; and</w:t>
            </w:r>
          </w:p>
          <w:p w14:paraId="3F0B8E32" w14:textId="77777777" w:rsidR="00E944A8" w:rsidRPr="00E944A8" w:rsidRDefault="00E944A8" w:rsidP="00E944A8">
            <w:pPr>
              <w:jc w:val="both"/>
              <w:rPr>
                <w:rFonts w:ascii="Arial" w:hAnsi="Arial" w:cs="Arial"/>
                <w:color w:val="000000" w:themeColor="text1"/>
                <w:sz w:val="22"/>
                <w:szCs w:val="22"/>
              </w:rPr>
            </w:pPr>
            <w:proofErr w:type="gramStart"/>
            <w:r w:rsidRPr="00E944A8">
              <w:rPr>
                <w:rFonts w:ascii="Arial" w:hAnsi="Arial" w:cs="Arial"/>
                <w:color w:val="000000" w:themeColor="text1"/>
                <w:sz w:val="22"/>
                <w:szCs w:val="22"/>
              </w:rPr>
              <w:t>Taking action</w:t>
            </w:r>
            <w:proofErr w:type="gramEnd"/>
            <w:r w:rsidRPr="00E944A8">
              <w:rPr>
                <w:rFonts w:ascii="Arial" w:hAnsi="Arial" w:cs="Arial"/>
                <w:color w:val="000000" w:themeColor="text1"/>
                <w:sz w:val="22"/>
                <w:szCs w:val="22"/>
              </w:rPr>
              <w:t xml:space="preserve"> to enable all children to have the best outcomes.</w:t>
            </w:r>
          </w:p>
          <w:p w14:paraId="395AEF9D"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Children include everyone under the age of 18</w:t>
            </w:r>
          </w:p>
          <w:p w14:paraId="70A73B4A" w14:textId="77777777" w:rsidR="00E944A8" w:rsidRPr="00E944A8" w:rsidRDefault="00E944A8" w:rsidP="00E944A8">
            <w:pPr>
              <w:jc w:val="both"/>
              <w:rPr>
                <w:rFonts w:ascii="Arial" w:hAnsi="Arial" w:cs="Arial"/>
                <w:color w:val="000000" w:themeColor="text1"/>
                <w:sz w:val="22"/>
                <w:szCs w:val="22"/>
              </w:rPr>
            </w:pPr>
          </w:p>
          <w:p w14:paraId="5A9A7D3E"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Safeguarding and promoting the welfare of adults is defined as</w:t>
            </w:r>
          </w:p>
          <w:p w14:paraId="73C39AFF" w14:textId="77777777" w:rsidR="00E944A8" w:rsidRPr="00E944A8" w:rsidRDefault="00E944A8" w:rsidP="00E944A8">
            <w:pPr>
              <w:jc w:val="both"/>
              <w:rPr>
                <w:rFonts w:ascii="Arial" w:hAnsi="Arial" w:cs="Arial"/>
                <w:color w:val="000000" w:themeColor="text1"/>
                <w:sz w:val="22"/>
                <w:szCs w:val="22"/>
              </w:rPr>
            </w:pPr>
          </w:p>
          <w:p w14:paraId="321E22EC"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protecting a person’s right to live in safety, free from abuse and neglect</w:t>
            </w:r>
          </w:p>
          <w:p w14:paraId="492E7BFE" w14:textId="77777777" w:rsidR="00E944A8" w:rsidRPr="00E944A8" w:rsidRDefault="00E944A8" w:rsidP="00E944A8">
            <w:pPr>
              <w:jc w:val="both"/>
              <w:rPr>
                <w:rFonts w:ascii="Arial" w:hAnsi="Arial" w:cs="Arial"/>
                <w:color w:val="000000" w:themeColor="text1"/>
                <w:sz w:val="22"/>
                <w:szCs w:val="22"/>
              </w:rPr>
            </w:pPr>
          </w:p>
          <w:p w14:paraId="1757AB53"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The Care Act 2014 says that safeguarding adults is about protecting any adult who:</w:t>
            </w:r>
          </w:p>
          <w:p w14:paraId="19543FC9"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has care and support needs;</w:t>
            </w:r>
          </w:p>
          <w:p w14:paraId="501FB113"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is experiencing, or is at risk of, abuse or neglect</w:t>
            </w:r>
          </w:p>
          <w:p w14:paraId="6AD90270"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is unable to protect themselves because of their care and support needs.</w:t>
            </w:r>
          </w:p>
          <w:p w14:paraId="223F690B" w14:textId="77777777" w:rsidR="00E944A8" w:rsidRPr="00E944A8" w:rsidRDefault="00E944A8" w:rsidP="00E944A8">
            <w:pPr>
              <w:jc w:val="both"/>
              <w:rPr>
                <w:rFonts w:ascii="Arial" w:hAnsi="Arial" w:cs="Arial"/>
                <w:color w:val="000000" w:themeColor="text1"/>
                <w:sz w:val="22"/>
                <w:szCs w:val="22"/>
              </w:rPr>
            </w:pPr>
          </w:p>
          <w:p w14:paraId="75AD8344"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An adult with care and support needs may be someone who is:</w:t>
            </w:r>
          </w:p>
          <w:p w14:paraId="1C91B15B"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elderly and frail;</w:t>
            </w:r>
          </w:p>
          <w:p w14:paraId="1C4DA808"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a person with a physical disability, a learning disability or difficulty, or a sight or hearing difficulty;</w:t>
            </w:r>
          </w:p>
          <w:p w14:paraId="6A3408AE"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someone with mental-health needs, including dementia or a personality disorder;</w:t>
            </w:r>
          </w:p>
          <w:p w14:paraId="693DE9E1"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a person with a long-term health condition; or</w:t>
            </w:r>
          </w:p>
          <w:p w14:paraId="07424172"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someone who has issues with substance misuse.</w:t>
            </w:r>
          </w:p>
          <w:p w14:paraId="13D56AB0" w14:textId="77777777" w:rsidR="00E944A8" w:rsidRPr="00E944A8" w:rsidRDefault="00E944A8" w:rsidP="00E944A8">
            <w:pPr>
              <w:jc w:val="both"/>
              <w:rPr>
                <w:rFonts w:ascii="Arial" w:hAnsi="Arial" w:cs="Arial"/>
                <w:color w:val="000000" w:themeColor="text1"/>
                <w:sz w:val="22"/>
                <w:szCs w:val="22"/>
              </w:rPr>
            </w:pPr>
          </w:p>
          <w:p w14:paraId="7D6AA538" w14:textId="77777777" w:rsidR="00E944A8" w:rsidRPr="00E944A8" w:rsidRDefault="00E944A8" w:rsidP="00E944A8">
            <w:pPr>
              <w:jc w:val="both"/>
              <w:rPr>
                <w:rFonts w:ascii="Arial" w:hAnsi="Arial" w:cs="Arial"/>
                <w:color w:val="000000" w:themeColor="text1"/>
                <w:sz w:val="22"/>
                <w:szCs w:val="22"/>
              </w:rPr>
            </w:pPr>
          </w:p>
          <w:p w14:paraId="7F5159E3"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Uffculme School Context</w:t>
            </w:r>
          </w:p>
          <w:p w14:paraId="6EF2661A" w14:textId="77777777" w:rsidR="00E944A8" w:rsidRPr="00E944A8" w:rsidRDefault="00E944A8" w:rsidP="00E944A8">
            <w:pPr>
              <w:jc w:val="both"/>
              <w:rPr>
                <w:rFonts w:ascii="Arial" w:hAnsi="Arial" w:cs="Arial"/>
                <w:color w:val="000000" w:themeColor="text1"/>
                <w:sz w:val="22"/>
                <w:szCs w:val="22"/>
              </w:rPr>
            </w:pPr>
          </w:p>
          <w:p w14:paraId="6443F166"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 xml:space="preserve">Uffculme School caters for children and young adults (3 -19) with a diagnosis of autism. Many have additional needs </w:t>
            </w:r>
            <w:proofErr w:type="spellStart"/>
            <w:proofErr w:type="gramStart"/>
            <w:r w:rsidRPr="00E944A8">
              <w:rPr>
                <w:rFonts w:ascii="Arial" w:hAnsi="Arial" w:cs="Arial"/>
                <w:color w:val="000000" w:themeColor="text1"/>
                <w:sz w:val="22"/>
                <w:szCs w:val="22"/>
              </w:rPr>
              <w:t>e.g</w:t>
            </w:r>
            <w:proofErr w:type="spellEnd"/>
            <w:r w:rsidRPr="00E944A8">
              <w:rPr>
                <w:rFonts w:ascii="Arial" w:hAnsi="Arial" w:cs="Arial"/>
                <w:color w:val="000000" w:themeColor="text1"/>
                <w:sz w:val="22"/>
                <w:szCs w:val="22"/>
              </w:rPr>
              <w:t xml:space="preserve">  Attention</w:t>
            </w:r>
            <w:proofErr w:type="gramEnd"/>
            <w:r w:rsidRPr="00E944A8">
              <w:rPr>
                <w:rFonts w:ascii="Arial" w:hAnsi="Arial" w:cs="Arial"/>
                <w:color w:val="000000" w:themeColor="text1"/>
                <w:sz w:val="22"/>
                <w:szCs w:val="22"/>
              </w:rPr>
              <w:t xml:space="preserve"> Deficit Hyperactivity Disorder, Social Emotional Mental Health, and Dyspraxia</w:t>
            </w:r>
          </w:p>
          <w:p w14:paraId="1D90BCEF" w14:textId="77777777" w:rsidR="00E944A8" w:rsidRPr="00E944A8" w:rsidRDefault="00E944A8" w:rsidP="00E944A8">
            <w:pPr>
              <w:jc w:val="both"/>
              <w:rPr>
                <w:rFonts w:ascii="Arial" w:hAnsi="Arial" w:cs="Arial"/>
                <w:color w:val="000000" w:themeColor="text1"/>
                <w:sz w:val="22"/>
                <w:szCs w:val="22"/>
              </w:rPr>
            </w:pPr>
          </w:p>
          <w:p w14:paraId="54ACDF5C"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National research suggests that young people with</w:t>
            </w:r>
          </w:p>
          <w:p w14:paraId="0701B1A7"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 xml:space="preserve">Special Educational Needs (SEND) are at significantly greater risk of physical, sexual and emotional abuse and neglect than non-SEND children </w:t>
            </w:r>
          </w:p>
          <w:p w14:paraId="6709165A" w14:textId="77777777" w:rsidR="00E944A8" w:rsidRPr="00E944A8" w:rsidRDefault="00E944A8" w:rsidP="00E944A8">
            <w:pPr>
              <w:jc w:val="both"/>
              <w:rPr>
                <w:rFonts w:ascii="Arial" w:hAnsi="Arial" w:cs="Arial"/>
                <w:color w:val="000000" w:themeColor="text1"/>
                <w:sz w:val="22"/>
                <w:szCs w:val="22"/>
              </w:rPr>
            </w:pPr>
          </w:p>
          <w:p w14:paraId="62AB6DDC"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Factors that increase risk and lessen protection include:</w:t>
            </w:r>
          </w:p>
          <w:p w14:paraId="65A271BA"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attitudes and assumptions that do not treat SEND</w:t>
            </w:r>
          </w:p>
          <w:p w14:paraId="23F1E07D"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children/young adults equally and have an impact on all aspects of their lives</w:t>
            </w:r>
          </w:p>
          <w:p w14:paraId="113DCED0"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reluctance to believe SEND children are abused, minimising the impact of abuse and mistakenly attributing indicators of abuse to a child’s impairment</w:t>
            </w:r>
          </w:p>
          <w:p w14:paraId="0B33CC45"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lastRenderedPageBreak/>
              <w:t>barriers to the provision of support services that lead to the SEND child and their family being isolated</w:t>
            </w:r>
          </w:p>
          <w:p w14:paraId="5D302A36"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dependency on carers for personal assistance,</w:t>
            </w:r>
          </w:p>
          <w:p w14:paraId="1BD04DD5"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 xml:space="preserve">impaired capacity to resist/avoid abuse due to physical disability communication </w:t>
            </w:r>
          </w:p>
          <w:p w14:paraId="2146B3A8"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 xml:space="preserve"> inability to understand what is happening or to seek help</w:t>
            </w:r>
          </w:p>
          <w:p w14:paraId="3066EE40"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limited opportunities to seek help</w:t>
            </w:r>
          </w:p>
          <w:p w14:paraId="77CEEC42"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barriers to the identification of concerns and an</w:t>
            </w:r>
          </w:p>
          <w:p w14:paraId="584A861A"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effective child protection response such as: lack of holistic child-focused assessments, reluctance to challenge parents/carers and professional colleagues, a skills gap and resource constraints</w:t>
            </w:r>
          </w:p>
          <w:p w14:paraId="3E078377" w14:textId="77777777" w:rsidR="00E944A8" w:rsidRPr="00E944A8" w:rsidRDefault="00E944A8" w:rsidP="00E944A8">
            <w:pPr>
              <w:jc w:val="both"/>
              <w:rPr>
                <w:rFonts w:ascii="Arial" w:hAnsi="Arial" w:cs="Arial"/>
                <w:color w:val="000000" w:themeColor="text1"/>
                <w:sz w:val="22"/>
                <w:szCs w:val="22"/>
              </w:rPr>
            </w:pPr>
          </w:p>
          <w:p w14:paraId="414B34E9" w14:textId="77777777" w:rsidR="00E944A8" w:rsidRPr="00E944A8" w:rsidRDefault="00E944A8" w:rsidP="00E944A8">
            <w:pPr>
              <w:jc w:val="both"/>
              <w:rPr>
                <w:rFonts w:ascii="Arial" w:hAnsi="Arial" w:cs="Arial"/>
                <w:color w:val="000000" w:themeColor="text1"/>
                <w:sz w:val="22"/>
                <w:szCs w:val="22"/>
              </w:rPr>
            </w:pPr>
          </w:p>
          <w:p w14:paraId="7D39AFD3"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 xml:space="preserve">Uffculme School aims to create and maintain a safe learning environment where all children/young </w:t>
            </w:r>
            <w:proofErr w:type="gramStart"/>
            <w:r w:rsidRPr="00E944A8">
              <w:rPr>
                <w:rFonts w:ascii="Arial" w:hAnsi="Arial" w:cs="Arial"/>
                <w:color w:val="000000" w:themeColor="text1"/>
                <w:sz w:val="22"/>
                <w:szCs w:val="22"/>
              </w:rPr>
              <w:t>adults  feel</w:t>
            </w:r>
            <w:proofErr w:type="gramEnd"/>
            <w:r w:rsidRPr="00E944A8">
              <w:rPr>
                <w:rFonts w:ascii="Arial" w:hAnsi="Arial" w:cs="Arial"/>
                <w:color w:val="000000" w:themeColor="text1"/>
                <w:sz w:val="22"/>
                <w:szCs w:val="22"/>
              </w:rPr>
              <w:t xml:space="preserve"> safe and valued. Uffculme staff want them to know they will be listened to, and their concerns will be acted upon.</w:t>
            </w:r>
          </w:p>
          <w:p w14:paraId="291B220C"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Uffculme staff receive regular training to ensure</w:t>
            </w:r>
          </w:p>
          <w:p w14:paraId="10F5EB85"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staff are equipped with a degree of expertise and</w:t>
            </w:r>
          </w:p>
          <w:p w14:paraId="455919E5"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heightened awareness to meet and understand the</w:t>
            </w:r>
          </w:p>
          <w:p w14:paraId="06433219" w14:textId="77777777" w:rsidR="00E944A8" w:rsidRPr="00E944A8" w:rsidRDefault="00E944A8" w:rsidP="00E944A8">
            <w:pPr>
              <w:jc w:val="both"/>
              <w:rPr>
                <w:rFonts w:ascii="Arial" w:hAnsi="Arial" w:cs="Arial"/>
                <w:color w:val="000000" w:themeColor="text1"/>
                <w:sz w:val="22"/>
                <w:szCs w:val="22"/>
              </w:rPr>
            </w:pPr>
            <w:r w:rsidRPr="00E944A8">
              <w:rPr>
                <w:rFonts w:ascii="Arial" w:hAnsi="Arial" w:cs="Arial"/>
                <w:color w:val="000000" w:themeColor="text1"/>
                <w:sz w:val="22"/>
                <w:szCs w:val="22"/>
              </w:rPr>
              <w:t>needs of children/young adults.</w:t>
            </w:r>
          </w:p>
          <w:p w14:paraId="61D5DC6E" w14:textId="77777777" w:rsidR="00C258B0" w:rsidRPr="000B54E5" w:rsidRDefault="00C258B0" w:rsidP="00C258B0">
            <w:pPr>
              <w:jc w:val="both"/>
              <w:rPr>
                <w:rFonts w:ascii="Arial" w:hAnsi="Arial" w:cs="Arial"/>
                <w:color w:val="000000" w:themeColor="text1"/>
                <w:sz w:val="22"/>
                <w:szCs w:val="22"/>
              </w:rPr>
            </w:pPr>
          </w:p>
        </w:tc>
        <w:tc>
          <w:tcPr>
            <w:tcW w:w="4140" w:type="dxa"/>
            <w:shd w:val="clear" w:color="auto" w:fill="F2F2F2"/>
          </w:tcPr>
          <w:p w14:paraId="64765607" w14:textId="64622D08" w:rsidR="00C258B0" w:rsidRPr="00A35807"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lastRenderedPageBreak/>
              <w:t xml:space="preserve">This means that our school is committed to </w:t>
            </w:r>
            <w:r w:rsidRPr="00A35807">
              <w:rPr>
                <w:rFonts w:ascii="Arial" w:hAnsi="Arial" w:cs="Arial"/>
                <w:i/>
                <w:color w:val="000000" w:themeColor="text1"/>
                <w:sz w:val="22"/>
                <w:szCs w:val="22"/>
              </w:rPr>
              <w:t xml:space="preserve">safeguarding and promoting the welfare of all its </w:t>
            </w:r>
            <w:r w:rsidRPr="00A35807">
              <w:rPr>
                <w:rFonts w:ascii="Arial" w:hAnsi="Arial" w:cs="Arial"/>
                <w:bCs/>
                <w:i/>
                <w:color w:val="000000" w:themeColor="text1"/>
                <w:sz w:val="22"/>
                <w:szCs w:val="22"/>
              </w:rPr>
              <w:t xml:space="preserve">students.  </w:t>
            </w:r>
            <w:r w:rsidRPr="00A35807">
              <w:rPr>
                <w:rFonts w:ascii="Arial" w:hAnsi="Arial" w:cs="Arial"/>
                <w:i/>
                <w:color w:val="000000" w:themeColor="text1"/>
                <w:sz w:val="22"/>
                <w:szCs w:val="22"/>
              </w:rPr>
              <w:t>We believe that:</w:t>
            </w:r>
          </w:p>
          <w:p w14:paraId="6C793E4F" w14:textId="77777777" w:rsidR="00C258B0" w:rsidRPr="00A35807" w:rsidRDefault="00C258B0" w:rsidP="00C258B0">
            <w:pPr>
              <w:jc w:val="both"/>
              <w:rPr>
                <w:rFonts w:ascii="Arial" w:hAnsi="Arial" w:cs="Arial"/>
                <w:i/>
                <w:color w:val="000000" w:themeColor="text1"/>
                <w:sz w:val="22"/>
                <w:szCs w:val="22"/>
              </w:rPr>
            </w:pPr>
          </w:p>
          <w:p w14:paraId="0258435B" w14:textId="5C5A89C3" w:rsidR="00C258B0" w:rsidRPr="00A35807" w:rsidRDefault="00C258B0" w:rsidP="00920A58">
            <w:pPr>
              <w:numPr>
                <w:ilvl w:val="0"/>
                <w:numId w:val="1"/>
              </w:numPr>
              <w:jc w:val="both"/>
              <w:rPr>
                <w:rFonts w:ascii="Arial" w:hAnsi="Arial" w:cs="Arial"/>
                <w:i/>
                <w:color w:val="000000" w:themeColor="text1"/>
                <w:sz w:val="22"/>
                <w:szCs w:val="22"/>
              </w:rPr>
            </w:pPr>
            <w:r w:rsidRPr="00A35807">
              <w:rPr>
                <w:rFonts w:ascii="Arial" w:hAnsi="Arial" w:cs="Arial"/>
                <w:i/>
                <w:color w:val="000000" w:themeColor="text1"/>
                <w:sz w:val="22"/>
                <w:szCs w:val="22"/>
              </w:rPr>
              <w:t xml:space="preserve">Our </w:t>
            </w:r>
            <w:r w:rsidR="00A35807" w:rsidRPr="00A35807">
              <w:rPr>
                <w:rFonts w:ascii="Arial" w:hAnsi="Arial" w:cs="Arial"/>
                <w:bCs/>
                <w:i/>
                <w:color w:val="000000" w:themeColor="text1"/>
                <w:sz w:val="22"/>
                <w:szCs w:val="22"/>
              </w:rPr>
              <w:t>children/young people</w:t>
            </w:r>
            <w:r w:rsidRPr="00A35807">
              <w:rPr>
                <w:rFonts w:ascii="Arial" w:hAnsi="Arial" w:cs="Arial"/>
                <w:i/>
                <w:color w:val="000000" w:themeColor="text1"/>
                <w:sz w:val="22"/>
                <w:szCs w:val="22"/>
              </w:rPr>
              <w:t xml:space="preserve"> have the right to be protected from harm, abuse and neglect</w:t>
            </w:r>
          </w:p>
          <w:p w14:paraId="0F1CA7D8" w14:textId="4C301F09" w:rsidR="00C258B0" w:rsidRPr="00A35807" w:rsidRDefault="00C258B0" w:rsidP="00920A58">
            <w:pPr>
              <w:numPr>
                <w:ilvl w:val="0"/>
                <w:numId w:val="1"/>
              </w:numPr>
              <w:jc w:val="both"/>
              <w:rPr>
                <w:rFonts w:ascii="Arial" w:hAnsi="Arial" w:cs="Arial"/>
                <w:i/>
                <w:color w:val="000000" w:themeColor="text1"/>
                <w:sz w:val="22"/>
                <w:szCs w:val="22"/>
              </w:rPr>
            </w:pPr>
            <w:r w:rsidRPr="00A35807">
              <w:rPr>
                <w:rFonts w:ascii="Arial" w:hAnsi="Arial" w:cs="Arial"/>
                <w:i/>
                <w:color w:val="000000" w:themeColor="text1"/>
                <w:sz w:val="22"/>
                <w:szCs w:val="22"/>
              </w:rPr>
              <w:t xml:space="preserve">Our </w:t>
            </w:r>
            <w:r w:rsidR="00A35807" w:rsidRPr="00A35807">
              <w:rPr>
                <w:rFonts w:ascii="Arial" w:hAnsi="Arial" w:cs="Arial"/>
                <w:bCs/>
                <w:i/>
                <w:color w:val="000000" w:themeColor="text1"/>
                <w:sz w:val="22"/>
                <w:szCs w:val="22"/>
              </w:rPr>
              <w:t>children/young people</w:t>
            </w:r>
            <w:r w:rsidRPr="00A35807">
              <w:rPr>
                <w:rFonts w:ascii="Arial" w:hAnsi="Arial" w:cs="Arial"/>
                <w:i/>
                <w:color w:val="000000" w:themeColor="text1"/>
                <w:sz w:val="22"/>
                <w:szCs w:val="22"/>
              </w:rPr>
              <w:t xml:space="preserve"> have the right to experience their optimum mental and physical health </w:t>
            </w:r>
          </w:p>
          <w:p w14:paraId="595FBC45" w14:textId="02C1F581" w:rsidR="00C258B0" w:rsidRPr="00A35807" w:rsidRDefault="00C258B0" w:rsidP="00920A58">
            <w:pPr>
              <w:numPr>
                <w:ilvl w:val="0"/>
                <w:numId w:val="1"/>
              </w:numPr>
              <w:jc w:val="both"/>
              <w:rPr>
                <w:rFonts w:ascii="Arial" w:hAnsi="Arial" w:cs="Arial"/>
                <w:i/>
                <w:color w:val="000000" w:themeColor="text1"/>
                <w:sz w:val="22"/>
                <w:szCs w:val="22"/>
              </w:rPr>
            </w:pPr>
            <w:r w:rsidRPr="00A35807">
              <w:rPr>
                <w:rFonts w:ascii="Arial" w:hAnsi="Arial" w:cs="Arial"/>
                <w:i/>
                <w:color w:val="000000" w:themeColor="text1"/>
                <w:sz w:val="22"/>
                <w:szCs w:val="22"/>
              </w:rPr>
              <w:t>That every child has the right to an education and</w:t>
            </w:r>
            <w:r w:rsidR="00BC38EA" w:rsidRPr="00A35807">
              <w:rPr>
                <w:rFonts w:ascii="Arial" w:hAnsi="Arial" w:cs="Arial"/>
                <w:i/>
                <w:color w:val="000000" w:themeColor="text1"/>
                <w:sz w:val="22"/>
                <w:szCs w:val="22"/>
              </w:rPr>
              <w:t xml:space="preserve"> </w:t>
            </w:r>
            <w:r w:rsidR="00A35807" w:rsidRPr="00A35807">
              <w:rPr>
                <w:rFonts w:ascii="Arial" w:hAnsi="Arial" w:cs="Arial"/>
                <w:bCs/>
                <w:i/>
                <w:color w:val="000000" w:themeColor="text1"/>
                <w:sz w:val="22"/>
                <w:szCs w:val="22"/>
              </w:rPr>
              <w:t>children/young people</w:t>
            </w:r>
            <w:r w:rsidR="00BC38EA" w:rsidRPr="00A35807">
              <w:rPr>
                <w:rFonts w:ascii="Arial" w:hAnsi="Arial" w:cs="Arial"/>
                <w:i/>
                <w:color w:val="000000" w:themeColor="text1"/>
                <w:sz w:val="22"/>
                <w:szCs w:val="22"/>
              </w:rPr>
              <w:t xml:space="preserve"> </w:t>
            </w:r>
            <w:r w:rsidRPr="00A35807">
              <w:rPr>
                <w:rFonts w:ascii="Arial" w:hAnsi="Arial" w:cs="Arial"/>
                <w:i/>
                <w:color w:val="000000" w:themeColor="text1"/>
                <w:sz w:val="22"/>
                <w:szCs w:val="22"/>
              </w:rPr>
              <w:t>need to be safe and to feel safe in school</w:t>
            </w:r>
          </w:p>
          <w:p w14:paraId="48C699C1" w14:textId="5FEE8B12" w:rsidR="00C258B0" w:rsidRPr="00A35807" w:rsidRDefault="00A35807" w:rsidP="00920A58">
            <w:pPr>
              <w:numPr>
                <w:ilvl w:val="0"/>
                <w:numId w:val="1"/>
              </w:numPr>
              <w:jc w:val="both"/>
              <w:rPr>
                <w:rFonts w:ascii="Arial" w:hAnsi="Arial" w:cs="Arial"/>
                <w:i/>
                <w:color w:val="000000" w:themeColor="text1"/>
                <w:sz w:val="22"/>
                <w:szCs w:val="22"/>
              </w:rPr>
            </w:pPr>
            <w:r w:rsidRPr="00A35807">
              <w:rPr>
                <w:rFonts w:ascii="Arial" w:hAnsi="Arial" w:cs="Arial"/>
                <w:bCs/>
                <w:i/>
                <w:color w:val="000000" w:themeColor="text1"/>
                <w:sz w:val="22"/>
                <w:szCs w:val="22"/>
              </w:rPr>
              <w:t>children/young people</w:t>
            </w:r>
            <w:r w:rsidR="00BC38EA" w:rsidRPr="00A35807">
              <w:rPr>
                <w:rFonts w:ascii="Arial" w:hAnsi="Arial" w:cs="Arial"/>
                <w:i/>
                <w:color w:val="000000" w:themeColor="text1"/>
                <w:sz w:val="22"/>
                <w:szCs w:val="22"/>
              </w:rPr>
              <w:t xml:space="preserve"> </w:t>
            </w:r>
            <w:r w:rsidR="00C258B0" w:rsidRPr="00A35807">
              <w:rPr>
                <w:rFonts w:ascii="Arial" w:hAnsi="Arial" w:cs="Arial"/>
                <w:i/>
                <w:color w:val="000000" w:themeColor="text1"/>
                <w:sz w:val="22"/>
                <w:szCs w:val="22"/>
              </w:rPr>
              <w:t>need support that matches their individual needs, including those who may have experienced abuse</w:t>
            </w:r>
          </w:p>
          <w:p w14:paraId="0605502B" w14:textId="62483BD9" w:rsidR="00C258B0" w:rsidRPr="00A35807" w:rsidRDefault="00C258B0" w:rsidP="00920A58">
            <w:pPr>
              <w:numPr>
                <w:ilvl w:val="0"/>
                <w:numId w:val="1"/>
              </w:numPr>
              <w:jc w:val="both"/>
              <w:rPr>
                <w:rFonts w:ascii="Arial" w:hAnsi="Arial" w:cs="Arial"/>
                <w:i/>
                <w:color w:val="000000" w:themeColor="text1"/>
                <w:sz w:val="22"/>
                <w:szCs w:val="22"/>
              </w:rPr>
            </w:pPr>
            <w:r w:rsidRPr="00A35807">
              <w:rPr>
                <w:rFonts w:ascii="Arial" w:hAnsi="Arial" w:cs="Arial"/>
                <w:i/>
                <w:color w:val="000000" w:themeColor="text1"/>
                <w:sz w:val="22"/>
                <w:szCs w:val="22"/>
              </w:rPr>
              <w:t xml:space="preserve">Our </w:t>
            </w:r>
            <w:r w:rsidR="00A35807" w:rsidRPr="00A35807">
              <w:rPr>
                <w:rFonts w:ascii="Arial" w:hAnsi="Arial" w:cs="Arial"/>
                <w:bCs/>
                <w:i/>
                <w:color w:val="000000" w:themeColor="text1"/>
                <w:sz w:val="22"/>
                <w:szCs w:val="22"/>
              </w:rPr>
              <w:t>children/young people</w:t>
            </w:r>
            <w:r w:rsidR="00BC38EA" w:rsidRPr="00A35807">
              <w:rPr>
                <w:rFonts w:ascii="Arial" w:hAnsi="Arial" w:cs="Arial"/>
                <w:i/>
                <w:color w:val="000000" w:themeColor="text1"/>
                <w:sz w:val="22"/>
                <w:szCs w:val="22"/>
              </w:rPr>
              <w:t xml:space="preserve"> </w:t>
            </w:r>
            <w:r w:rsidRPr="00A35807">
              <w:rPr>
                <w:rFonts w:ascii="Arial" w:hAnsi="Arial" w:cs="Arial"/>
                <w:i/>
                <w:color w:val="000000" w:themeColor="text1"/>
                <w:sz w:val="22"/>
                <w:szCs w:val="22"/>
              </w:rPr>
              <w:t>have the right to express their views, feelings and wishes and voice their own values and beliefs</w:t>
            </w:r>
          </w:p>
          <w:p w14:paraId="14E126F0" w14:textId="3D4D8974" w:rsidR="00C258B0" w:rsidRPr="00A35807" w:rsidRDefault="00C258B0" w:rsidP="00920A58">
            <w:pPr>
              <w:numPr>
                <w:ilvl w:val="0"/>
                <w:numId w:val="1"/>
              </w:numPr>
              <w:jc w:val="both"/>
              <w:rPr>
                <w:rFonts w:ascii="Arial" w:hAnsi="Arial" w:cs="Arial"/>
                <w:i/>
                <w:color w:val="000000" w:themeColor="text1"/>
                <w:sz w:val="22"/>
                <w:szCs w:val="22"/>
              </w:rPr>
            </w:pPr>
            <w:r w:rsidRPr="00A35807">
              <w:rPr>
                <w:rFonts w:ascii="Arial" w:hAnsi="Arial" w:cs="Arial"/>
                <w:i/>
                <w:color w:val="000000" w:themeColor="text1"/>
                <w:sz w:val="22"/>
                <w:szCs w:val="22"/>
              </w:rPr>
              <w:t xml:space="preserve">Our </w:t>
            </w:r>
            <w:r w:rsidR="00A35807" w:rsidRPr="00A35807">
              <w:rPr>
                <w:rFonts w:ascii="Arial" w:hAnsi="Arial" w:cs="Arial"/>
                <w:bCs/>
                <w:i/>
                <w:color w:val="000000" w:themeColor="text1"/>
                <w:sz w:val="22"/>
                <w:szCs w:val="22"/>
              </w:rPr>
              <w:t>children/young people</w:t>
            </w:r>
            <w:r w:rsidR="00BC38EA" w:rsidRPr="00A35807">
              <w:rPr>
                <w:rFonts w:ascii="Arial" w:hAnsi="Arial" w:cs="Arial"/>
                <w:i/>
                <w:color w:val="000000" w:themeColor="text1"/>
                <w:sz w:val="22"/>
                <w:szCs w:val="22"/>
              </w:rPr>
              <w:t xml:space="preserve"> </w:t>
            </w:r>
            <w:r w:rsidRPr="00A35807">
              <w:rPr>
                <w:rFonts w:ascii="Arial" w:hAnsi="Arial" w:cs="Arial"/>
                <w:i/>
                <w:color w:val="000000" w:themeColor="text1"/>
                <w:sz w:val="22"/>
                <w:szCs w:val="22"/>
              </w:rPr>
              <w:t>should be encouraged to respect each other’s values and support each other</w:t>
            </w:r>
          </w:p>
          <w:p w14:paraId="1C9F8A33" w14:textId="0903CE36" w:rsidR="00C258B0" w:rsidRPr="000B54E5" w:rsidRDefault="00C258B0" w:rsidP="00920A58">
            <w:pPr>
              <w:numPr>
                <w:ilvl w:val="0"/>
                <w:numId w:val="1"/>
              </w:numPr>
              <w:jc w:val="both"/>
              <w:rPr>
                <w:rFonts w:ascii="Arial" w:hAnsi="Arial" w:cs="Arial"/>
                <w:i/>
                <w:color w:val="000000" w:themeColor="text1"/>
                <w:sz w:val="22"/>
                <w:szCs w:val="22"/>
              </w:rPr>
            </w:pPr>
            <w:r w:rsidRPr="00A35807">
              <w:rPr>
                <w:rFonts w:ascii="Arial" w:hAnsi="Arial" w:cs="Arial"/>
                <w:i/>
                <w:color w:val="000000" w:themeColor="text1"/>
                <w:sz w:val="22"/>
                <w:szCs w:val="22"/>
              </w:rPr>
              <w:t xml:space="preserve">Our </w:t>
            </w:r>
            <w:r w:rsidR="00A35807" w:rsidRPr="00A35807">
              <w:rPr>
                <w:rFonts w:ascii="Arial" w:hAnsi="Arial" w:cs="Arial"/>
                <w:bCs/>
                <w:i/>
                <w:color w:val="000000" w:themeColor="text1"/>
                <w:sz w:val="22"/>
                <w:szCs w:val="22"/>
              </w:rPr>
              <w:t>children/young people</w:t>
            </w:r>
            <w:r w:rsidR="00BC38EA" w:rsidRPr="00A35807">
              <w:rPr>
                <w:rFonts w:ascii="Arial" w:hAnsi="Arial" w:cs="Arial"/>
                <w:i/>
                <w:color w:val="000000" w:themeColor="text1"/>
                <w:sz w:val="22"/>
                <w:szCs w:val="22"/>
              </w:rPr>
              <w:t xml:space="preserve"> </w:t>
            </w:r>
            <w:r w:rsidRPr="00A35807">
              <w:rPr>
                <w:rFonts w:ascii="Arial" w:hAnsi="Arial" w:cs="Arial"/>
                <w:i/>
                <w:color w:val="000000" w:themeColor="text1"/>
                <w:sz w:val="22"/>
                <w:szCs w:val="22"/>
              </w:rPr>
              <w:t>have the right to be supported to meet their emotional, social and mental health needs as well as their educational needs. Our school will ensure</w:t>
            </w:r>
            <w:r w:rsidRPr="000B54E5">
              <w:rPr>
                <w:rFonts w:ascii="Arial" w:hAnsi="Arial" w:cs="Arial"/>
                <w:i/>
                <w:color w:val="000000" w:themeColor="text1"/>
                <w:sz w:val="22"/>
                <w:szCs w:val="22"/>
              </w:rPr>
              <w:t xml:space="preserve"> clear systems and processes are in place to enable identification of these needs. Including consideration of when mental health needs may become a safeguarding need.</w:t>
            </w:r>
          </w:p>
          <w:p w14:paraId="305296C4" w14:textId="1FF1E8C1" w:rsidR="00C258B0" w:rsidRPr="000B54E5" w:rsidRDefault="00C258B0" w:rsidP="00920A58">
            <w:pPr>
              <w:numPr>
                <w:ilvl w:val="0"/>
                <w:numId w:val="1"/>
              </w:num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Our school will contribute to the prevention of abuse, risk/involvement in serious violent crime, victimisation, bullying (including homophobic, </w:t>
            </w:r>
            <w:proofErr w:type="spellStart"/>
            <w:r w:rsidRPr="000B54E5">
              <w:rPr>
                <w:rFonts w:ascii="Arial" w:hAnsi="Arial" w:cs="Arial"/>
                <w:i/>
                <w:color w:val="000000" w:themeColor="text1"/>
                <w:sz w:val="22"/>
                <w:szCs w:val="22"/>
              </w:rPr>
              <w:t>biphobic</w:t>
            </w:r>
            <w:proofErr w:type="spellEnd"/>
            <w:r w:rsidRPr="000B54E5">
              <w:rPr>
                <w:rFonts w:ascii="Arial" w:hAnsi="Arial" w:cs="Arial"/>
                <w:i/>
                <w:color w:val="000000" w:themeColor="text1"/>
                <w:sz w:val="22"/>
                <w:szCs w:val="22"/>
              </w:rPr>
              <w:t>, transphobic and cyber</w:t>
            </w:r>
            <w:r w:rsidR="006B28A2">
              <w:rPr>
                <w:rFonts w:ascii="Arial" w:hAnsi="Arial" w:cs="Arial"/>
                <w:i/>
                <w:color w:val="000000" w:themeColor="text1"/>
                <w:sz w:val="22"/>
                <w:szCs w:val="22"/>
              </w:rPr>
              <w:t xml:space="preserve"> </w:t>
            </w:r>
            <w:r w:rsidRPr="000B54E5">
              <w:rPr>
                <w:rFonts w:ascii="Arial" w:hAnsi="Arial" w:cs="Arial"/>
                <w:i/>
                <w:color w:val="000000" w:themeColor="text1"/>
                <w:sz w:val="22"/>
                <w:szCs w:val="22"/>
              </w:rPr>
              <w:t>bullying), exploitation, extreme behaviours, discriminatory views and risk-taking behaviours</w:t>
            </w:r>
          </w:p>
          <w:p w14:paraId="6B6EB65E" w14:textId="77777777" w:rsidR="00C258B0" w:rsidRPr="000B54E5" w:rsidRDefault="00C258B0" w:rsidP="00C258B0">
            <w:pPr>
              <w:jc w:val="both"/>
              <w:rPr>
                <w:rFonts w:ascii="Arial" w:hAnsi="Arial" w:cs="Arial"/>
                <w:i/>
                <w:color w:val="000000" w:themeColor="text1"/>
                <w:sz w:val="22"/>
                <w:szCs w:val="22"/>
              </w:rPr>
            </w:pPr>
          </w:p>
          <w:p w14:paraId="115713D6" w14:textId="1F6AE985"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All staff and visitors have an important role to play in safeguarding </w:t>
            </w:r>
            <w:r w:rsidR="00A35807" w:rsidRPr="00A35807">
              <w:rPr>
                <w:rFonts w:ascii="Arial" w:hAnsi="Arial" w:cs="Arial"/>
                <w:bCs/>
                <w:i/>
                <w:color w:val="000000" w:themeColor="text1"/>
                <w:sz w:val="22"/>
                <w:szCs w:val="22"/>
              </w:rPr>
              <w:t>children/young people</w:t>
            </w:r>
            <w:r w:rsidR="00BC38EA" w:rsidRPr="000B54E5">
              <w:rPr>
                <w:rFonts w:ascii="Arial" w:hAnsi="Arial" w:cs="Arial"/>
                <w:i/>
                <w:color w:val="000000" w:themeColor="text1"/>
                <w:sz w:val="22"/>
                <w:szCs w:val="22"/>
              </w:rPr>
              <w:t xml:space="preserve"> </w:t>
            </w:r>
            <w:r w:rsidRPr="000B54E5">
              <w:rPr>
                <w:rFonts w:ascii="Arial" w:hAnsi="Arial" w:cs="Arial"/>
                <w:i/>
                <w:color w:val="000000" w:themeColor="text1"/>
                <w:sz w:val="22"/>
                <w:szCs w:val="22"/>
              </w:rPr>
              <w:t>and protecting them from abuse and considering when mental health may become a safeguarding issue</w:t>
            </w:r>
            <w:r w:rsidR="00D16A3C" w:rsidRPr="000B54E5">
              <w:rPr>
                <w:rFonts w:ascii="Arial" w:hAnsi="Arial" w:cs="Arial"/>
                <w:i/>
                <w:color w:val="000000" w:themeColor="text1"/>
                <w:sz w:val="22"/>
                <w:szCs w:val="22"/>
              </w:rPr>
              <w:t>.</w:t>
            </w:r>
          </w:p>
          <w:p w14:paraId="024A3FF1" w14:textId="77777777" w:rsidR="00971937" w:rsidRPr="000B54E5" w:rsidRDefault="00971937" w:rsidP="00C258B0">
            <w:pPr>
              <w:jc w:val="both"/>
              <w:rPr>
                <w:rFonts w:ascii="Arial" w:hAnsi="Arial" w:cs="Arial"/>
                <w:i/>
                <w:color w:val="000000" w:themeColor="text1"/>
                <w:sz w:val="22"/>
                <w:szCs w:val="22"/>
              </w:rPr>
            </w:pPr>
          </w:p>
          <w:p w14:paraId="35FA8868" w14:textId="77777777" w:rsidR="00C258B0" w:rsidRDefault="00C258B0" w:rsidP="00C258B0">
            <w:pPr>
              <w:jc w:val="both"/>
              <w:rPr>
                <w:rFonts w:ascii="Arial" w:hAnsi="Arial" w:cs="Arial"/>
                <w:color w:val="000000" w:themeColor="text1"/>
                <w:sz w:val="22"/>
                <w:szCs w:val="22"/>
              </w:rPr>
            </w:pPr>
          </w:p>
          <w:p w14:paraId="54A0AA92" w14:textId="008CD601" w:rsidR="00453744" w:rsidRPr="000B54E5" w:rsidRDefault="00453744" w:rsidP="00C258B0">
            <w:pPr>
              <w:jc w:val="both"/>
              <w:rPr>
                <w:rFonts w:ascii="Arial" w:hAnsi="Arial" w:cs="Arial"/>
                <w:color w:val="000000" w:themeColor="text1"/>
                <w:sz w:val="22"/>
                <w:szCs w:val="22"/>
              </w:rPr>
            </w:pPr>
          </w:p>
        </w:tc>
      </w:tr>
      <w:tr w:rsidR="000B54E5" w:rsidRPr="000B54E5" w14:paraId="3152AE94" w14:textId="77777777" w:rsidTr="006A6D1A">
        <w:tc>
          <w:tcPr>
            <w:tcW w:w="5778" w:type="dxa"/>
          </w:tcPr>
          <w:p w14:paraId="02DC0341" w14:textId="77777777" w:rsidR="00C258B0" w:rsidRPr="000B54E5" w:rsidRDefault="00C258B0" w:rsidP="00C258B0">
            <w:pPr>
              <w:jc w:val="both"/>
              <w:rPr>
                <w:rFonts w:ascii="Arial" w:hAnsi="Arial" w:cs="Arial"/>
                <w:color w:val="000000" w:themeColor="text1"/>
                <w:sz w:val="22"/>
                <w:szCs w:val="22"/>
              </w:rPr>
            </w:pPr>
            <w:r w:rsidRPr="000B54E5">
              <w:rPr>
                <w:rFonts w:ascii="Arial" w:hAnsi="Arial" w:cs="Arial"/>
                <w:color w:val="000000" w:themeColor="text1"/>
                <w:sz w:val="22"/>
                <w:szCs w:val="22"/>
              </w:rPr>
              <w:t>Schools will fulfil their local and national responsibilities as laid out in the following documents:</w:t>
            </w:r>
          </w:p>
          <w:p w14:paraId="4D75743C" w14:textId="77777777" w:rsidR="00C258B0" w:rsidRPr="000B54E5" w:rsidRDefault="00C258B0" w:rsidP="00C258B0">
            <w:pPr>
              <w:jc w:val="both"/>
              <w:rPr>
                <w:rFonts w:ascii="Arial" w:hAnsi="Arial" w:cs="Arial"/>
                <w:color w:val="000000" w:themeColor="text1"/>
                <w:sz w:val="22"/>
                <w:szCs w:val="22"/>
              </w:rPr>
            </w:pPr>
          </w:p>
          <w:p w14:paraId="2DF8EE4D" w14:textId="701FA417" w:rsidR="00C258B0" w:rsidRPr="000B54E5" w:rsidRDefault="00C258B0" w:rsidP="00920A58">
            <w:pPr>
              <w:keepNext/>
              <w:numPr>
                <w:ilvl w:val="0"/>
                <w:numId w:val="2"/>
              </w:numPr>
              <w:jc w:val="both"/>
              <w:outlineLvl w:val="1"/>
              <w:rPr>
                <w:rFonts w:ascii="Arial" w:hAnsi="Arial" w:cs="Arial"/>
                <w:i/>
                <w:color w:val="000000" w:themeColor="text1"/>
                <w:sz w:val="22"/>
                <w:szCs w:val="22"/>
              </w:rPr>
            </w:pPr>
            <w:r w:rsidRPr="000B54E5">
              <w:rPr>
                <w:rFonts w:ascii="Arial" w:hAnsi="Arial" w:cs="Arial"/>
                <w:i/>
                <w:color w:val="000000" w:themeColor="text1"/>
                <w:sz w:val="22"/>
                <w:szCs w:val="22"/>
              </w:rPr>
              <w:t xml:space="preserve">The most recent version of </w:t>
            </w:r>
            <w:hyperlink r:id="rId13" w:history="1">
              <w:r w:rsidRPr="00453744">
                <w:rPr>
                  <w:rFonts w:ascii="Arial" w:hAnsi="Arial" w:cs="Arial"/>
                  <w:b/>
                  <w:bCs/>
                  <w:color w:val="000000" w:themeColor="text1"/>
                  <w:sz w:val="22"/>
                  <w:szCs w:val="22"/>
                  <w:u w:val="single"/>
                </w:rPr>
                <w:t>Working Together to Safeguard Children</w:t>
              </w:r>
            </w:hyperlink>
            <w:r w:rsidRPr="000B54E5">
              <w:rPr>
                <w:rFonts w:ascii="Arial" w:hAnsi="Arial" w:cs="Arial"/>
                <w:i/>
                <w:color w:val="000000" w:themeColor="text1"/>
                <w:sz w:val="22"/>
                <w:szCs w:val="22"/>
              </w:rPr>
              <w:t xml:space="preserve"> (DfE)</w:t>
            </w:r>
          </w:p>
          <w:p w14:paraId="41DADBE9" w14:textId="77777777" w:rsidR="00C258B0" w:rsidRPr="000B54E5" w:rsidRDefault="00C258B0" w:rsidP="00C258B0">
            <w:pPr>
              <w:jc w:val="both"/>
              <w:rPr>
                <w:rFonts w:ascii="Arial" w:hAnsi="Arial" w:cs="Arial"/>
                <w:color w:val="000000" w:themeColor="text1"/>
                <w:sz w:val="22"/>
                <w:szCs w:val="22"/>
              </w:rPr>
            </w:pPr>
          </w:p>
          <w:p w14:paraId="3F5BB620" w14:textId="18BE839B" w:rsidR="00C258B0" w:rsidRPr="000B54E5" w:rsidRDefault="00C258B0" w:rsidP="00920A58">
            <w:pPr>
              <w:numPr>
                <w:ilvl w:val="0"/>
                <w:numId w:val="2"/>
              </w:num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The most recent version of </w:t>
            </w:r>
            <w:hyperlink r:id="rId14" w:history="1">
              <w:r w:rsidRPr="00453744">
                <w:rPr>
                  <w:rFonts w:ascii="Arial" w:hAnsi="Arial" w:cs="Arial"/>
                  <w:b/>
                  <w:bCs/>
                  <w:color w:val="000000" w:themeColor="text1"/>
                  <w:sz w:val="22"/>
                  <w:szCs w:val="22"/>
                  <w:u w:val="single"/>
                </w:rPr>
                <w:t>Keeping Children Safe in Education</w:t>
              </w:r>
            </w:hyperlink>
            <w:r w:rsidRPr="00453744">
              <w:rPr>
                <w:rFonts w:ascii="Arial" w:hAnsi="Arial" w:cs="Arial"/>
                <w:i/>
                <w:color w:val="000000" w:themeColor="text1"/>
                <w:sz w:val="22"/>
                <w:szCs w:val="22"/>
                <w:u w:val="single"/>
              </w:rPr>
              <w:t xml:space="preserve">: </w:t>
            </w:r>
            <w:r w:rsidRPr="000B54E5">
              <w:rPr>
                <w:rFonts w:ascii="Arial" w:hAnsi="Arial" w:cs="Arial"/>
                <w:i/>
                <w:color w:val="000000" w:themeColor="text1"/>
                <w:sz w:val="22"/>
                <w:szCs w:val="22"/>
              </w:rPr>
              <w:t>Statutory guidance for schools and colleges (DfE Sept 2020)</w:t>
            </w:r>
          </w:p>
          <w:p w14:paraId="3C66C257" w14:textId="77777777" w:rsidR="00C258B0" w:rsidRPr="000B54E5" w:rsidRDefault="00C258B0" w:rsidP="00C258B0">
            <w:pPr>
              <w:ind w:left="360"/>
              <w:jc w:val="both"/>
              <w:rPr>
                <w:rFonts w:ascii="Arial" w:hAnsi="Arial" w:cs="Arial"/>
                <w:i/>
                <w:color w:val="000000" w:themeColor="text1"/>
                <w:sz w:val="22"/>
                <w:szCs w:val="22"/>
              </w:rPr>
            </w:pPr>
          </w:p>
          <w:p w14:paraId="4D3A5FD7" w14:textId="77777777" w:rsidR="00C258B0" w:rsidRPr="00453744" w:rsidRDefault="00E944A8" w:rsidP="00920A58">
            <w:pPr>
              <w:keepNext/>
              <w:numPr>
                <w:ilvl w:val="0"/>
                <w:numId w:val="2"/>
              </w:numPr>
              <w:jc w:val="both"/>
              <w:outlineLvl w:val="1"/>
              <w:rPr>
                <w:rFonts w:ascii="Arial" w:hAnsi="Arial" w:cs="Arial"/>
                <w:b/>
                <w:bCs/>
                <w:color w:val="000000" w:themeColor="text1"/>
                <w:sz w:val="22"/>
                <w:szCs w:val="22"/>
                <w:u w:val="single"/>
              </w:rPr>
            </w:pPr>
            <w:hyperlink r:id="rId15" w:history="1">
              <w:r w:rsidR="00C258B0" w:rsidRPr="00453744">
                <w:rPr>
                  <w:rFonts w:ascii="Arial" w:hAnsi="Arial" w:cs="Arial"/>
                  <w:b/>
                  <w:bCs/>
                  <w:color w:val="000000" w:themeColor="text1"/>
                  <w:sz w:val="22"/>
                  <w:szCs w:val="22"/>
                  <w:u w:val="single"/>
                </w:rPr>
                <w:t>West Midlands Safeguarding Children Procedures</w:t>
              </w:r>
            </w:hyperlink>
            <w:r w:rsidR="00C258B0" w:rsidRPr="00453744">
              <w:rPr>
                <w:rFonts w:ascii="Arial" w:hAnsi="Arial" w:cs="Arial"/>
                <w:b/>
                <w:bCs/>
                <w:color w:val="000000" w:themeColor="text1"/>
                <w:sz w:val="22"/>
                <w:szCs w:val="22"/>
                <w:u w:val="single"/>
              </w:rPr>
              <w:t xml:space="preserve"> </w:t>
            </w:r>
          </w:p>
          <w:p w14:paraId="537BABF2" w14:textId="77777777" w:rsidR="00C258B0" w:rsidRPr="000B54E5" w:rsidRDefault="00C258B0" w:rsidP="00C258B0">
            <w:pPr>
              <w:jc w:val="both"/>
              <w:rPr>
                <w:rFonts w:ascii="Arial" w:hAnsi="Arial" w:cs="Arial"/>
                <w:color w:val="000000" w:themeColor="text1"/>
                <w:sz w:val="22"/>
                <w:szCs w:val="22"/>
              </w:rPr>
            </w:pPr>
          </w:p>
          <w:p w14:paraId="4A8051E2" w14:textId="77777777" w:rsidR="00C258B0" w:rsidRPr="000B54E5" w:rsidRDefault="00E944A8" w:rsidP="00920A58">
            <w:pPr>
              <w:keepNext/>
              <w:numPr>
                <w:ilvl w:val="0"/>
                <w:numId w:val="2"/>
              </w:numPr>
              <w:jc w:val="both"/>
              <w:outlineLvl w:val="1"/>
              <w:rPr>
                <w:rFonts w:ascii="Arial" w:hAnsi="Arial" w:cs="Arial"/>
                <w:i/>
                <w:color w:val="000000" w:themeColor="text1"/>
                <w:sz w:val="22"/>
                <w:szCs w:val="22"/>
              </w:rPr>
            </w:pPr>
            <w:hyperlink r:id="rId16" w:history="1">
              <w:r w:rsidR="00C258B0" w:rsidRPr="00453744">
                <w:rPr>
                  <w:rFonts w:ascii="Arial" w:hAnsi="Arial" w:cs="Arial"/>
                  <w:b/>
                  <w:bCs/>
                  <w:color w:val="000000" w:themeColor="text1"/>
                  <w:sz w:val="22"/>
                  <w:szCs w:val="22"/>
                  <w:u w:val="single"/>
                </w:rPr>
                <w:t>The Education Act 2002</w:t>
              </w:r>
            </w:hyperlink>
            <w:r w:rsidR="00C258B0" w:rsidRPr="000B54E5">
              <w:rPr>
                <w:rFonts w:ascii="Arial" w:hAnsi="Arial" w:cs="Arial"/>
                <w:i/>
                <w:color w:val="000000" w:themeColor="text1"/>
                <w:sz w:val="22"/>
                <w:szCs w:val="22"/>
              </w:rPr>
              <w:t xml:space="preserve"> s175 </w:t>
            </w:r>
          </w:p>
          <w:p w14:paraId="37D22551" w14:textId="77777777" w:rsidR="00C258B0" w:rsidRPr="000B54E5" w:rsidRDefault="00C258B0" w:rsidP="00C258B0">
            <w:pPr>
              <w:jc w:val="both"/>
              <w:rPr>
                <w:rFonts w:ascii="Arial" w:hAnsi="Arial" w:cs="Arial"/>
                <w:color w:val="000000" w:themeColor="text1"/>
                <w:sz w:val="22"/>
                <w:szCs w:val="22"/>
              </w:rPr>
            </w:pPr>
          </w:p>
          <w:p w14:paraId="13EE6294" w14:textId="77777777" w:rsidR="00C258B0" w:rsidRPr="000B54E5" w:rsidRDefault="00E944A8" w:rsidP="00920A58">
            <w:pPr>
              <w:numPr>
                <w:ilvl w:val="0"/>
                <w:numId w:val="2"/>
              </w:numPr>
              <w:jc w:val="both"/>
              <w:rPr>
                <w:rFonts w:ascii="Arial" w:hAnsi="Arial" w:cs="Arial"/>
                <w:i/>
                <w:color w:val="000000" w:themeColor="text1"/>
                <w:sz w:val="22"/>
                <w:szCs w:val="22"/>
              </w:rPr>
            </w:pPr>
            <w:hyperlink r:id="rId17" w:history="1">
              <w:r w:rsidR="00C258B0" w:rsidRPr="00453744">
                <w:rPr>
                  <w:rFonts w:ascii="Arial" w:hAnsi="Arial" w:cs="Arial"/>
                  <w:b/>
                  <w:bCs/>
                  <w:color w:val="000000" w:themeColor="text1"/>
                  <w:sz w:val="22"/>
                  <w:szCs w:val="22"/>
                  <w:u w:val="single"/>
                </w:rPr>
                <w:t>Sexting in Schools &amp; Colleges – responding to incidents and safeguarding young people</w:t>
              </w:r>
            </w:hyperlink>
            <w:r w:rsidR="00C258B0" w:rsidRPr="000B54E5">
              <w:rPr>
                <w:rFonts w:ascii="Arial" w:hAnsi="Arial" w:cs="Arial"/>
                <w:i/>
                <w:color w:val="000000" w:themeColor="text1"/>
                <w:sz w:val="22"/>
                <w:szCs w:val="22"/>
              </w:rPr>
              <w:t xml:space="preserve"> (UKCCIS) 2016</w:t>
            </w:r>
          </w:p>
          <w:p w14:paraId="3B488C8D" w14:textId="77777777" w:rsidR="00C258B0" w:rsidRPr="000B54E5" w:rsidRDefault="00C258B0" w:rsidP="00C258B0">
            <w:pPr>
              <w:jc w:val="both"/>
              <w:rPr>
                <w:rFonts w:ascii="Arial" w:hAnsi="Arial" w:cs="Arial"/>
                <w:i/>
                <w:color w:val="000000" w:themeColor="text1"/>
                <w:sz w:val="22"/>
                <w:szCs w:val="22"/>
              </w:rPr>
            </w:pPr>
          </w:p>
          <w:p w14:paraId="6944CD52" w14:textId="1C5C1E8B" w:rsidR="00C258B0" w:rsidRPr="00453744" w:rsidRDefault="00E944A8" w:rsidP="00920A58">
            <w:pPr>
              <w:numPr>
                <w:ilvl w:val="0"/>
                <w:numId w:val="2"/>
              </w:numPr>
              <w:jc w:val="both"/>
              <w:rPr>
                <w:rFonts w:ascii="Arial" w:hAnsi="Arial" w:cs="Arial"/>
                <w:b/>
                <w:bCs/>
                <w:iCs/>
                <w:color w:val="000000" w:themeColor="text1"/>
                <w:sz w:val="22"/>
                <w:szCs w:val="22"/>
                <w:u w:val="single"/>
              </w:rPr>
            </w:pPr>
            <w:hyperlink r:id="rId18" w:history="1">
              <w:r w:rsidR="00C258B0" w:rsidRPr="00453744">
                <w:rPr>
                  <w:rStyle w:val="Hyperlink"/>
                  <w:rFonts w:ascii="Arial" w:hAnsi="Arial" w:cs="Arial"/>
                  <w:b/>
                  <w:bCs/>
                  <w:iCs/>
                  <w:color w:val="000000" w:themeColor="text1"/>
                  <w:sz w:val="22"/>
                  <w:szCs w:val="22"/>
                </w:rPr>
                <w:t>General Data Protection Legislation (2018)</w:t>
              </w:r>
            </w:hyperlink>
            <w:r w:rsidR="00C258B0" w:rsidRPr="00453744">
              <w:rPr>
                <w:rFonts w:ascii="Arial" w:hAnsi="Arial" w:cs="Arial"/>
                <w:b/>
                <w:bCs/>
                <w:iCs/>
                <w:color w:val="000000" w:themeColor="text1"/>
                <w:sz w:val="22"/>
                <w:szCs w:val="22"/>
                <w:u w:val="single"/>
              </w:rPr>
              <w:t xml:space="preserve"> </w:t>
            </w:r>
          </w:p>
          <w:p w14:paraId="14D672A7" w14:textId="77777777" w:rsidR="00C258B0" w:rsidRPr="000B54E5" w:rsidRDefault="00C258B0" w:rsidP="00C258B0">
            <w:pPr>
              <w:ind w:left="720"/>
              <w:jc w:val="both"/>
              <w:rPr>
                <w:rFonts w:ascii="Arial" w:hAnsi="Arial" w:cs="Arial"/>
                <w:color w:val="000000" w:themeColor="text1"/>
                <w:sz w:val="22"/>
                <w:szCs w:val="22"/>
              </w:rPr>
            </w:pPr>
          </w:p>
          <w:p w14:paraId="01F9348F" w14:textId="1CDF72AF" w:rsidR="00C258B0" w:rsidRPr="00453744" w:rsidRDefault="00E944A8" w:rsidP="00920A58">
            <w:pPr>
              <w:numPr>
                <w:ilvl w:val="0"/>
                <w:numId w:val="2"/>
              </w:numPr>
              <w:jc w:val="both"/>
              <w:rPr>
                <w:rFonts w:ascii="Arial" w:hAnsi="Arial" w:cs="Arial"/>
                <w:b/>
                <w:bCs/>
                <w:iCs/>
                <w:color w:val="000000" w:themeColor="text1"/>
                <w:sz w:val="22"/>
                <w:szCs w:val="22"/>
                <w:u w:val="single"/>
              </w:rPr>
            </w:pPr>
            <w:hyperlink r:id="rId19" w:history="1">
              <w:r w:rsidR="00C258B0" w:rsidRPr="00453744">
                <w:rPr>
                  <w:rStyle w:val="Hyperlink"/>
                  <w:rFonts w:ascii="Arial" w:hAnsi="Arial" w:cs="Arial"/>
                  <w:b/>
                  <w:bCs/>
                  <w:iCs/>
                  <w:color w:val="000000" w:themeColor="text1"/>
                  <w:sz w:val="22"/>
                  <w:szCs w:val="22"/>
                </w:rPr>
                <w:t>Mental Health &amp; Behaviour in Schools</w:t>
              </w:r>
            </w:hyperlink>
            <w:r w:rsidR="00C258B0" w:rsidRPr="00453744">
              <w:rPr>
                <w:rFonts w:ascii="Arial" w:hAnsi="Arial" w:cs="Arial"/>
                <w:b/>
                <w:bCs/>
                <w:iCs/>
                <w:color w:val="000000" w:themeColor="text1"/>
                <w:sz w:val="22"/>
                <w:szCs w:val="22"/>
                <w:u w:val="single"/>
              </w:rPr>
              <w:t xml:space="preserve"> </w:t>
            </w:r>
          </w:p>
          <w:p w14:paraId="5061F4CA" w14:textId="77777777" w:rsidR="00C258B0" w:rsidRPr="000B54E5" w:rsidRDefault="00C258B0" w:rsidP="00C258B0">
            <w:pPr>
              <w:ind w:left="720"/>
              <w:jc w:val="both"/>
              <w:rPr>
                <w:rFonts w:ascii="Arial" w:hAnsi="Arial" w:cs="Arial"/>
                <w:iCs/>
                <w:color w:val="000000" w:themeColor="text1"/>
                <w:sz w:val="22"/>
                <w:szCs w:val="22"/>
              </w:rPr>
            </w:pPr>
          </w:p>
          <w:p w14:paraId="58F8D4FB" w14:textId="7CAC12DA" w:rsidR="00C258B0" w:rsidRPr="00453744" w:rsidRDefault="00E944A8" w:rsidP="00920A58">
            <w:pPr>
              <w:numPr>
                <w:ilvl w:val="0"/>
                <w:numId w:val="2"/>
              </w:numPr>
              <w:jc w:val="both"/>
              <w:rPr>
                <w:rFonts w:ascii="Arial" w:hAnsi="Arial" w:cs="Arial"/>
                <w:i/>
                <w:color w:val="000000" w:themeColor="text1"/>
                <w:sz w:val="22"/>
                <w:szCs w:val="22"/>
                <w:u w:val="single"/>
              </w:rPr>
            </w:pPr>
            <w:hyperlink r:id="rId20" w:history="1">
              <w:r w:rsidR="00C258B0" w:rsidRPr="00453744">
                <w:rPr>
                  <w:rStyle w:val="Hyperlink"/>
                  <w:rFonts w:ascii="Arial" w:hAnsi="Arial" w:cs="Arial"/>
                  <w:b/>
                  <w:bCs/>
                  <w:color w:val="000000" w:themeColor="text1"/>
                  <w:sz w:val="22"/>
                  <w:szCs w:val="22"/>
                </w:rPr>
                <w:t>Birmingham Criminal Exploitation &amp; Gang Affiliation Practice Guidance (2018)</w:t>
              </w:r>
            </w:hyperlink>
          </w:p>
          <w:p w14:paraId="38706A03" w14:textId="77777777" w:rsidR="00C258B0" w:rsidRPr="000B54E5" w:rsidRDefault="00C258B0" w:rsidP="00C258B0">
            <w:pPr>
              <w:jc w:val="both"/>
              <w:rPr>
                <w:rFonts w:ascii="Arial" w:hAnsi="Arial" w:cs="Arial"/>
                <w:color w:val="000000" w:themeColor="text1"/>
                <w:sz w:val="22"/>
                <w:szCs w:val="22"/>
                <w:u w:val="single"/>
              </w:rPr>
            </w:pPr>
          </w:p>
          <w:p w14:paraId="4B9FD034" w14:textId="6EC75B47" w:rsidR="00C258B0" w:rsidRPr="000B54E5" w:rsidRDefault="00C258B0" w:rsidP="00920A58">
            <w:pPr>
              <w:numPr>
                <w:ilvl w:val="0"/>
                <w:numId w:val="2"/>
              </w:numPr>
              <w:jc w:val="both"/>
              <w:rPr>
                <w:rFonts w:ascii="Arial" w:hAnsi="Arial" w:cs="Arial"/>
                <w:b/>
                <w:bCs/>
                <w:color w:val="000000" w:themeColor="text1"/>
                <w:sz w:val="22"/>
                <w:szCs w:val="22"/>
              </w:rPr>
            </w:pPr>
            <w:r w:rsidRPr="000B54E5">
              <w:rPr>
                <w:rFonts w:ascii="Arial" w:hAnsi="Arial" w:cs="Arial"/>
                <w:color w:val="000000" w:themeColor="text1"/>
                <w:sz w:val="22"/>
                <w:szCs w:val="22"/>
              </w:rPr>
              <w:t xml:space="preserve">Birmingham Safeguarding Children Partnership threshold guidance </w:t>
            </w:r>
            <w:hyperlink r:id="rId21" w:history="1">
              <w:r w:rsidRPr="00453744">
                <w:rPr>
                  <w:rFonts w:ascii="Arial" w:hAnsi="Arial" w:cs="Arial"/>
                  <w:b/>
                  <w:bCs/>
                  <w:color w:val="000000" w:themeColor="text1"/>
                  <w:sz w:val="22"/>
                  <w:szCs w:val="22"/>
                  <w:u w:val="single"/>
                </w:rPr>
                <w:t>Right Help Right Ti</w:t>
              </w:r>
              <w:r w:rsidR="00396DE1" w:rsidRPr="00453744">
                <w:rPr>
                  <w:rFonts w:ascii="Arial" w:hAnsi="Arial" w:cs="Arial"/>
                  <w:b/>
                  <w:bCs/>
                  <w:color w:val="000000" w:themeColor="text1"/>
                  <w:sz w:val="22"/>
                  <w:szCs w:val="22"/>
                  <w:u w:val="single"/>
                </w:rPr>
                <w:t>m</w:t>
              </w:r>
              <w:r w:rsidRPr="00453744">
                <w:rPr>
                  <w:rFonts w:ascii="Arial" w:hAnsi="Arial" w:cs="Arial"/>
                  <w:b/>
                  <w:bCs/>
                  <w:color w:val="000000" w:themeColor="text1"/>
                  <w:sz w:val="22"/>
                  <w:szCs w:val="22"/>
                  <w:u w:val="single"/>
                </w:rPr>
                <w:t>e</w:t>
              </w:r>
            </w:hyperlink>
          </w:p>
          <w:p w14:paraId="4D032FEF" w14:textId="77777777" w:rsidR="00C258B0" w:rsidRPr="000B54E5" w:rsidRDefault="00C258B0" w:rsidP="00C258B0">
            <w:pPr>
              <w:ind w:left="360"/>
              <w:jc w:val="both"/>
              <w:rPr>
                <w:rFonts w:ascii="Arial" w:hAnsi="Arial" w:cs="Arial"/>
                <w:i/>
                <w:color w:val="000000" w:themeColor="text1"/>
                <w:sz w:val="22"/>
                <w:szCs w:val="22"/>
              </w:rPr>
            </w:pPr>
          </w:p>
          <w:p w14:paraId="0E52C3E3" w14:textId="70DA385B" w:rsidR="00C258B0" w:rsidRPr="00453744" w:rsidRDefault="00E944A8" w:rsidP="00920A58">
            <w:pPr>
              <w:numPr>
                <w:ilvl w:val="0"/>
                <w:numId w:val="2"/>
              </w:numPr>
              <w:spacing w:after="200" w:line="276" w:lineRule="auto"/>
              <w:contextualSpacing/>
              <w:jc w:val="both"/>
              <w:rPr>
                <w:rFonts w:ascii="Arial" w:hAnsi="Arial" w:cs="Arial"/>
                <w:b/>
                <w:bCs/>
                <w:color w:val="000000" w:themeColor="text1"/>
                <w:sz w:val="22"/>
                <w:szCs w:val="22"/>
                <w:u w:val="single"/>
              </w:rPr>
            </w:pPr>
            <w:hyperlink r:id="rId22" w:history="1">
              <w:r w:rsidR="00C258B0" w:rsidRPr="00453744">
                <w:rPr>
                  <w:rStyle w:val="Hyperlink"/>
                  <w:rFonts w:ascii="Arial" w:hAnsi="Arial" w:cs="Arial"/>
                  <w:b/>
                  <w:bCs/>
                  <w:color w:val="000000" w:themeColor="text1"/>
                  <w:sz w:val="22"/>
                  <w:szCs w:val="22"/>
                  <w:lang w:val="en"/>
                </w:rPr>
                <w:t>Multi-agency Statutory Guidance on Female Genital Mutilation, April 2016, HM Government</w:t>
              </w:r>
            </w:hyperlink>
          </w:p>
          <w:p w14:paraId="1ED3C0C1" w14:textId="77777777" w:rsidR="00C258B0" w:rsidRPr="000B54E5" w:rsidRDefault="00C258B0" w:rsidP="00C258B0">
            <w:pPr>
              <w:spacing w:after="200" w:line="276" w:lineRule="auto"/>
              <w:contextualSpacing/>
              <w:jc w:val="both"/>
              <w:rPr>
                <w:rFonts w:ascii="Arial" w:hAnsi="Arial" w:cs="Arial"/>
                <w:color w:val="000000" w:themeColor="text1"/>
                <w:sz w:val="22"/>
                <w:szCs w:val="22"/>
              </w:rPr>
            </w:pPr>
          </w:p>
          <w:p w14:paraId="3C96601D" w14:textId="41876733" w:rsidR="00C258B0" w:rsidRPr="00453744" w:rsidRDefault="00E944A8" w:rsidP="00920A58">
            <w:pPr>
              <w:numPr>
                <w:ilvl w:val="0"/>
                <w:numId w:val="2"/>
              </w:numPr>
              <w:spacing w:after="200" w:line="276" w:lineRule="auto"/>
              <w:contextualSpacing/>
              <w:rPr>
                <w:rFonts w:ascii="Arial" w:hAnsi="Arial" w:cs="Arial"/>
                <w:b/>
                <w:bCs/>
                <w:i/>
                <w:iCs/>
                <w:color w:val="000000" w:themeColor="text1"/>
                <w:sz w:val="22"/>
                <w:szCs w:val="22"/>
                <w:u w:val="single"/>
              </w:rPr>
            </w:pPr>
            <w:hyperlink r:id="rId23" w:history="1">
              <w:r w:rsidR="00C258B0" w:rsidRPr="00453744">
                <w:rPr>
                  <w:rStyle w:val="Hyperlink"/>
                  <w:rFonts w:ascii="Arial" w:hAnsi="Arial" w:cs="Arial"/>
                  <w:b/>
                  <w:bCs/>
                  <w:color w:val="000000" w:themeColor="text1"/>
                  <w:sz w:val="22"/>
                  <w:szCs w:val="22"/>
                  <w:lang w:val="en"/>
                </w:rPr>
                <w:t xml:space="preserve">Protecting Children from </w:t>
              </w:r>
              <w:proofErr w:type="spellStart"/>
              <w:r w:rsidR="00C258B0" w:rsidRPr="00453744">
                <w:rPr>
                  <w:rStyle w:val="Hyperlink"/>
                  <w:rFonts w:ascii="Arial" w:hAnsi="Arial" w:cs="Arial"/>
                  <w:b/>
                  <w:bCs/>
                  <w:color w:val="000000" w:themeColor="text1"/>
                  <w:sz w:val="22"/>
                  <w:szCs w:val="22"/>
                  <w:lang w:val="en"/>
                </w:rPr>
                <w:t>Radicalisation</w:t>
              </w:r>
              <w:proofErr w:type="spellEnd"/>
              <w:r w:rsidR="00C258B0" w:rsidRPr="00453744">
                <w:rPr>
                  <w:rStyle w:val="Hyperlink"/>
                  <w:rFonts w:ascii="Arial" w:hAnsi="Arial" w:cs="Arial"/>
                  <w:b/>
                  <w:bCs/>
                  <w:color w:val="000000" w:themeColor="text1"/>
                  <w:sz w:val="22"/>
                  <w:szCs w:val="22"/>
                  <w:lang w:val="en"/>
                </w:rPr>
                <w:t xml:space="preserve">: </w:t>
              </w:r>
              <w:r w:rsidR="00E939F9" w:rsidRPr="00453744">
                <w:rPr>
                  <w:rStyle w:val="Hyperlink"/>
                  <w:rFonts w:ascii="Arial" w:hAnsi="Arial" w:cs="Arial"/>
                  <w:b/>
                  <w:bCs/>
                  <w:color w:val="000000" w:themeColor="text1"/>
                  <w:sz w:val="22"/>
                  <w:szCs w:val="22"/>
                  <w:lang w:val="en"/>
                </w:rPr>
                <w:t>The</w:t>
              </w:r>
              <w:r w:rsidR="00C258B0" w:rsidRPr="00453744">
                <w:rPr>
                  <w:rStyle w:val="Hyperlink"/>
                  <w:rFonts w:ascii="Arial" w:hAnsi="Arial" w:cs="Arial"/>
                  <w:b/>
                  <w:bCs/>
                  <w:color w:val="000000" w:themeColor="text1"/>
                  <w:sz w:val="22"/>
                  <w:szCs w:val="22"/>
                  <w:lang w:val="en"/>
                </w:rPr>
                <w:t xml:space="preserve"> </w:t>
              </w:r>
              <w:r w:rsidR="000848C3" w:rsidRPr="00453744">
                <w:rPr>
                  <w:rStyle w:val="Hyperlink"/>
                  <w:rFonts w:ascii="Arial" w:hAnsi="Arial" w:cs="Arial"/>
                  <w:b/>
                  <w:bCs/>
                  <w:color w:val="000000" w:themeColor="text1"/>
                  <w:sz w:val="22"/>
                  <w:szCs w:val="22"/>
                  <w:lang w:val="en"/>
                </w:rPr>
                <w:t>P</w:t>
              </w:r>
              <w:r w:rsidR="00C258B0" w:rsidRPr="00453744">
                <w:rPr>
                  <w:rStyle w:val="Hyperlink"/>
                  <w:rFonts w:ascii="Arial" w:hAnsi="Arial" w:cs="Arial"/>
                  <w:b/>
                  <w:bCs/>
                  <w:color w:val="000000" w:themeColor="text1"/>
                  <w:sz w:val="22"/>
                  <w:szCs w:val="22"/>
                  <w:lang w:val="en"/>
                </w:rPr>
                <w:t xml:space="preserve">revent </w:t>
              </w:r>
              <w:r w:rsidR="00010075" w:rsidRPr="00453744">
                <w:rPr>
                  <w:rStyle w:val="Hyperlink"/>
                  <w:rFonts w:ascii="Arial" w:hAnsi="Arial" w:cs="Arial"/>
                  <w:b/>
                  <w:bCs/>
                  <w:color w:val="000000" w:themeColor="text1"/>
                  <w:sz w:val="22"/>
                  <w:szCs w:val="22"/>
                  <w:lang w:val="en"/>
                </w:rPr>
                <w:t>D</w:t>
              </w:r>
              <w:r w:rsidR="00C258B0" w:rsidRPr="00453744">
                <w:rPr>
                  <w:rStyle w:val="Hyperlink"/>
                  <w:rFonts w:ascii="Arial" w:hAnsi="Arial" w:cs="Arial"/>
                  <w:b/>
                  <w:bCs/>
                  <w:color w:val="000000" w:themeColor="text1"/>
                  <w:sz w:val="22"/>
                  <w:szCs w:val="22"/>
                  <w:lang w:val="en"/>
                </w:rPr>
                <w:t>uty,</w:t>
              </w:r>
              <w:r w:rsidR="000848C3" w:rsidRPr="00453744">
                <w:rPr>
                  <w:rStyle w:val="Hyperlink"/>
                  <w:rFonts w:ascii="Arial" w:hAnsi="Arial" w:cs="Arial"/>
                  <w:b/>
                  <w:bCs/>
                  <w:color w:val="000000" w:themeColor="text1"/>
                  <w:sz w:val="22"/>
                  <w:szCs w:val="22"/>
                  <w:lang w:val="en"/>
                </w:rPr>
                <w:t xml:space="preserve"> </w:t>
              </w:r>
              <w:r w:rsidR="00C258B0" w:rsidRPr="00453744">
                <w:rPr>
                  <w:rStyle w:val="Hyperlink"/>
                  <w:rFonts w:ascii="Arial" w:hAnsi="Arial" w:cs="Arial"/>
                  <w:b/>
                  <w:bCs/>
                  <w:color w:val="000000" w:themeColor="text1"/>
                  <w:sz w:val="22"/>
                  <w:szCs w:val="22"/>
                  <w:lang w:val="en"/>
                </w:rPr>
                <w:t>2015</w:t>
              </w:r>
            </w:hyperlink>
            <w:r w:rsidR="00C258B0" w:rsidRPr="00453744">
              <w:rPr>
                <w:rFonts w:ascii="Arial" w:hAnsi="Arial" w:cs="Arial"/>
                <w:b/>
                <w:bCs/>
                <w:color w:val="000000" w:themeColor="text1"/>
                <w:sz w:val="22"/>
                <w:szCs w:val="22"/>
                <w:u w:val="single"/>
                <w:lang w:val="en"/>
              </w:rPr>
              <w:t xml:space="preserve"> </w:t>
            </w:r>
          </w:p>
          <w:p w14:paraId="6FF2149F" w14:textId="77777777" w:rsidR="00C258B0" w:rsidRPr="000B54E5" w:rsidRDefault="00C258B0" w:rsidP="00C258B0">
            <w:pPr>
              <w:spacing w:after="200" w:line="276" w:lineRule="auto"/>
              <w:ind w:left="360"/>
              <w:contextualSpacing/>
              <w:jc w:val="both"/>
              <w:rPr>
                <w:rFonts w:ascii="Arial" w:hAnsi="Arial" w:cs="Arial"/>
                <w:i/>
                <w:iCs/>
                <w:color w:val="000000" w:themeColor="text1"/>
                <w:sz w:val="22"/>
                <w:szCs w:val="22"/>
              </w:rPr>
            </w:pPr>
          </w:p>
          <w:p w14:paraId="38B39B52" w14:textId="6AA5C142" w:rsidR="00830BBD" w:rsidRPr="00453744" w:rsidRDefault="00E944A8" w:rsidP="00920A58">
            <w:pPr>
              <w:numPr>
                <w:ilvl w:val="0"/>
                <w:numId w:val="2"/>
              </w:numPr>
              <w:spacing w:after="200" w:line="276" w:lineRule="auto"/>
              <w:contextualSpacing/>
              <w:jc w:val="both"/>
              <w:rPr>
                <w:rFonts w:ascii="Arial" w:hAnsi="Arial" w:cs="Arial"/>
                <w:b/>
                <w:bCs/>
                <w:color w:val="000000" w:themeColor="text1"/>
                <w:sz w:val="22"/>
                <w:szCs w:val="22"/>
                <w:u w:val="single"/>
              </w:rPr>
            </w:pPr>
            <w:hyperlink r:id="rId24" w:history="1">
              <w:r w:rsidR="00C258B0" w:rsidRPr="00453744">
                <w:rPr>
                  <w:rStyle w:val="Hyperlink"/>
                  <w:rFonts w:ascii="Arial" w:hAnsi="Arial" w:cs="Arial"/>
                  <w:b/>
                  <w:bCs/>
                  <w:color w:val="000000" w:themeColor="text1"/>
                  <w:sz w:val="22"/>
                  <w:szCs w:val="22"/>
                </w:rPr>
                <w:t>Relationships education, relationships and sex education (RSE)</w:t>
              </w:r>
              <w:r w:rsidR="00830BBD" w:rsidRPr="00453744">
                <w:rPr>
                  <w:rStyle w:val="Hyperlink"/>
                  <w:rFonts w:ascii="Arial" w:hAnsi="Arial" w:cs="Arial"/>
                  <w:b/>
                  <w:bCs/>
                  <w:color w:val="000000" w:themeColor="text1"/>
                  <w:sz w:val="22"/>
                  <w:szCs w:val="22"/>
                </w:rPr>
                <w:t xml:space="preserve"> </w:t>
              </w:r>
              <w:r w:rsidR="00C258B0" w:rsidRPr="00453744">
                <w:rPr>
                  <w:rStyle w:val="Hyperlink"/>
                  <w:rFonts w:ascii="Arial" w:hAnsi="Arial" w:cs="Arial"/>
                  <w:b/>
                  <w:bCs/>
                  <w:color w:val="000000" w:themeColor="text1"/>
                  <w:sz w:val="22"/>
                  <w:szCs w:val="22"/>
                </w:rPr>
                <w:t>and health education</w:t>
              </w:r>
            </w:hyperlink>
          </w:p>
          <w:p w14:paraId="5DF87E34" w14:textId="77777777" w:rsidR="00AF14D3" w:rsidRPr="000B54E5" w:rsidRDefault="00AF14D3" w:rsidP="00A85B8F">
            <w:pPr>
              <w:spacing w:after="200" w:line="276" w:lineRule="auto"/>
              <w:ind w:left="360"/>
              <w:contextualSpacing/>
              <w:jc w:val="both"/>
              <w:rPr>
                <w:rFonts w:ascii="Arial" w:hAnsi="Arial" w:cs="Arial"/>
                <w:color w:val="000000" w:themeColor="text1"/>
                <w:sz w:val="22"/>
                <w:szCs w:val="22"/>
                <w:u w:val="single"/>
              </w:rPr>
            </w:pPr>
          </w:p>
          <w:p w14:paraId="2C53FD8F" w14:textId="3DDE961E" w:rsidR="00C258B0" w:rsidRPr="00453744" w:rsidRDefault="00E944A8" w:rsidP="00920A58">
            <w:pPr>
              <w:numPr>
                <w:ilvl w:val="0"/>
                <w:numId w:val="4"/>
              </w:numPr>
              <w:spacing w:after="200" w:line="276" w:lineRule="auto"/>
              <w:ind w:left="360"/>
              <w:contextualSpacing/>
              <w:jc w:val="both"/>
              <w:rPr>
                <w:rFonts w:ascii="Arial" w:hAnsi="Arial" w:cs="Arial"/>
                <w:b/>
                <w:bCs/>
                <w:color w:val="000000" w:themeColor="text1"/>
                <w:sz w:val="22"/>
                <w:szCs w:val="22"/>
                <w:u w:val="single"/>
              </w:rPr>
            </w:pPr>
            <w:hyperlink r:id="rId25" w:history="1">
              <w:r w:rsidR="00C258B0" w:rsidRPr="00453744">
                <w:rPr>
                  <w:rStyle w:val="Hyperlink"/>
                  <w:rFonts w:ascii="Arial" w:hAnsi="Arial" w:cs="Arial"/>
                  <w:b/>
                  <w:bCs/>
                  <w:color w:val="000000" w:themeColor="text1"/>
                  <w:sz w:val="22"/>
                  <w:szCs w:val="22"/>
                </w:rPr>
                <w:t>Voyeurism offences act 2019</w:t>
              </w:r>
            </w:hyperlink>
          </w:p>
          <w:p w14:paraId="1F370ED1" w14:textId="77777777" w:rsidR="00C258B0" w:rsidRPr="000B54E5" w:rsidRDefault="00C258B0" w:rsidP="002C7B93">
            <w:pPr>
              <w:spacing w:after="200" w:line="276" w:lineRule="auto"/>
              <w:ind w:left="360"/>
              <w:contextualSpacing/>
              <w:jc w:val="both"/>
              <w:rPr>
                <w:rFonts w:ascii="Arial" w:hAnsi="Arial" w:cs="Arial"/>
                <w:color w:val="000000" w:themeColor="text1"/>
                <w:sz w:val="22"/>
                <w:szCs w:val="22"/>
                <w:u w:val="single"/>
              </w:rPr>
            </w:pPr>
          </w:p>
          <w:p w14:paraId="1E402C0A" w14:textId="7B11FB0A" w:rsidR="00C258B0" w:rsidRPr="00453744" w:rsidRDefault="00E944A8" w:rsidP="00920A58">
            <w:pPr>
              <w:numPr>
                <w:ilvl w:val="0"/>
                <w:numId w:val="3"/>
              </w:numPr>
              <w:spacing w:after="200" w:line="276" w:lineRule="auto"/>
              <w:ind w:left="360"/>
              <w:contextualSpacing/>
              <w:jc w:val="both"/>
              <w:rPr>
                <w:rFonts w:ascii="Arial" w:hAnsi="Arial" w:cs="Arial"/>
                <w:b/>
                <w:bCs/>
                <w:color w:val="000000" w:themeColor="text1"/>
                <w:sz w:val="22"/>
                <w:szCs w:val="22"/>
                <w:u w:val="single"/>
              </w:rPr>
            </w:pPr>
            <w:hyperlink r:id="rId26" w:history="1">
              <w:r w:rsidR="00C258B0" w:rsidRPr="00453744">
                <w:rPr>
                  <w:rStyle w:val="Hyperlink"/>
                  <w:rFonts w:ascii="Arial" w:hAnsi="Arial" w:cs="Arial"/>
                  <w:b/>
                  <w:bCs/>
                  <w:color w:val="000000" w:themeColor="text1"/>
                  <w:sz w:val="22"/>
                  <w:szCs w:val="22"/>
                </w:rPr>
                <w:t>Children missing education</w:t>
              </w:r>
            </w:hyperlink>
            <w:r w:rsidR="00C258B0" w:rsidRPr="00453744">
              <w:rPr>
                <w:rFonts w:ascii="Arial" w:hAnsi="Arial" w:cs="Arial"/>
                <w:b/>
                <w:bCs/>
                <w:color w:val="000000" w:themeColor="text1"/>
                <w:sz w:val="22"/>
                <w:szCs w:val="22"/>
                <w:u w:val="single"/>
              </w:rPr>
              <w:t xml:space="preserve"> </w:t>
            </w:r>
          </w:p>
          <w:p w14:paraId="0EC3A6EB" w14:textId="543BF706" w:rsidR="00C258B0" w:rsidRPr="000B54E5" w:rsidRDefault="00C258B0" w:rsidP="00010075">
            <w:pPr>
              <w:spacing w:after="200" w:line="276" w:lineRule="auto"/>
              <w:ind w:left="360"/>
              <w:contextualSpacing/>
              <w:jc w:val="both"/>
              <w:rPr>
                <w:rFonts w:ascii="Arial" w:hAnsi="Arial" w:cs="Arial"/>
                <w:color w:val="000000" w:themeColor="text1"/>
                <w:sz w:val="22"/>
                <w:szCs w:val="22"/>
              </w:rPr>
            </w:pPr>
          </w:p>
        </w:tc>
        <w:tc>
          <w:tcPr>
            <w:tcW w:w="4140" w:type="dxa"/>
            <w:shd w:val="clear" w:color="auto" w:fill="F2F2F2"/>
          </w:tcPr>
          <w:p w14:paraId="02E74E95" w14:textId="77777777" w:rsidR="00C258B0" w:rsidRPr="000B54E5" w:rsidRDefault="00C258B0" w:rsidP="00C258B0">
            <w:pPr>
              <w:keepNext/>
              <w:jc w:val="both"/>
              <w:outlineLvl w:val="1"/>
              <w:rPr>
                <w:rFonts w:ascii="Arial" w:hAnsi="Arial" w:cs="Arial"/>
                <w:i/>
                <w:color w:val="000000" w:themeColor="text1"/>
                <w:sz w:val="22"/>
                <w:szCs w:val="22"/>
              </w:rPr>
            </w:pPr>
            <w:r w:rsidRPr="000B54E5">
              <w:rPr>
                <w:rFonts w:ascii="Arial" w:hAnsi="Arial" w:cs="Arial"/>
                <w:i/>
                <w:color w:val="000000" w:themeColor="text1"/>
                <w:sz w:val="22"/>
                <w:szCs w:val="22"/>
              </w:rPr>
              <w:lastRenderedPageBreak/>
              <w:t>In our school the following people will take the lead in these areas:</w:t>
            </w:r>
          </w:p>
          <w:p w14:paraId="7EBE48FF" w14:textId="77777777" w:rsidR="00C258B0" w:rsidRPr="000B54E5" w:rsidRDefault="00C258B0" w:rsidP="00C258B0">
            <w:pPr>
              <w:jc w:val="both"/>
              <w:rPr>
                <w:rFonts w:ascii="Arial" w:hAnsi="Arial" w:cs="Arial"/>
                <w:color w:val="000000" w:themeColor="text1"/>
                <w:sz w:val="22"/>
                <w:szCs w:val="22"/>
              </w:rPr>
            </w:pPr>
          </w:p>
          <w:p w14:paraId="6503588C" w14:textId="77777777" w:rsidR="00C258B0" w:rsidRPr="000B54E5" w:rsidRDefault="00C258B0" w:rsidP="00C258B0">
            <w:pPr>
              <w:jc w:val="both"/>
              <w:rPr>
                <w:rFonts w:ascii="Arial" w:hAnsi="Arial" w:cs="Arial"/>
                <w:i/>
                <w:iCs/>
                <w:color w:val="000000" w:themeColor="text1"/>
                <w:sz w:val="22"/>
                <w:szCs w:val="22"/>
              </w:rPr>
            </w:pPr>
            <w:r w:rsidRPr="000B54E5">
              <w:rPr>
                <w:rFonts w:ascii="Arial" w:hAnsi="Arial" w:cs="Arial"/>
                <w:i/>
                <w:iCs/>
                <w:color w:val="000000" w:themeColor="text1"/>
                <w:sz w:val="22"/>
                <w:szCs w:val="22"/>
              </w:rPr>
              <w:t>Our Data Protection officer is:</w:t>
            </w:r>
          </w:p>
          <w:p w14:paraId="4C68D1A5" w14:textId="1A8E6EBC" w:rsidR="00C258B0" w:rsidRPr="000B54E5" w:rsidRDefault="00A35807" w:rsidP="00C258B0">
            <w:pPr>
              <w:jc w:val="both"/>
              <w:rPr>
                <w:rFonts w:ascii="Arial" w:hAnsi="Arial" w:cs="Arial"/>
                <w:b/>
                <w:bCs/>
                <w:i/>
                <w:iCs/>
                <w:color w:val="000000" w:themeColor="text1"/>
                <w:sz w:val="22"/>
                <w:szCs w:val="22"/>
              </w:rPr>
            </w:pPr>
            <w:r>
              <w:rPr>
                <w:rFonts w:ascii="Arial" w:hAnsi="Arial" w:cs="Arial"/>
                <w:b/>
                <w:bCs/>
                <w:i/>
                <w:iCs/>
                <w:color w:val="000000" w:themeColor="text1"/>
                <w:sz w:val="22"/>
                <w:szCs w:val="22"/>
              </w:rPr>
              <w:t>Roz Marston</w:t>
            </w:r>
          </w:p>
          <w:p w14:paraId="6C3F7829" w14:textId="77777777" w:rsidR="00C258B0" w:rsidRPr="000B54E5" w:rsidRDefault="00C258B0" w:rsidP="00C258B0">
            <w:pPr>
              <w:jc w:val="both"/>
              <w:rPr>
                <w:rFonts w:ascii="Arial" w:hAnsi="Arial" w:cs="Arial"/>
                <w:i/>
                <w:iCs/>
                <w:color w:val="000000" w:themeColor="text1"/>
                <w:sz w:val="22"/>
                <w:szCs w:val="22"/>
              </w:rPr>
            </w:pPr>
          </w:p>
          <w:p w14:paraId="59F1B933" w14:textId="77777777" w:rsidR="00C258B0" w:rsidRPr="000B54E5" w:rsidRDefault="00C258B0" w:rsidP="00C258B0">
            <w:pPr>
              <w:jc w:val="both"/>
              <w:rPr>
                <w:rFonts w:ascii="Arial" w:hAnsi="Arial" w:cs="Arial"/>
                <w:i/>
                <w:iCs/>
                <w:color w:val="000000" w:themeColor="text1"/>
                <w:sz w:val="22"/>
                <w:szCs w:val="22"/>
              </w:rPr>
            </w:pPr>
            <w:r w:rsidRPr="000B54E5">
              <w:rPr>
                <w:rFonts w:ascii="Arial" w:hAnsi="Arial" w:cs="Arial"/>
                <w:i/>
                <w:iCs/>
                <w:color w:val="000000" w:themeColor="text1"/>
                <w:sz w:val="22"/>
                <w:szCs w:val="22"/>
              </w:rPr>
              <w:t>Our Rights Respecting link is:</w:t>
            </w:r>
          </w:p>
          <w:p w14:paraId="295AC08E" w14:textId="5D407176" w:rsidR="00C258B0" w:rsidRPr="000B54E5" w:rsidRDefault="00A35807" w:rsidP="00C258B0">
            <w:pPr>
              <w:jc w:val="both"/>
              <w:rPr>
                <w:rFonts w:ascii="Arial" w:hAnsi="Arial" w:cs="Arial"/>
                <w:b/>
                <w:bCs/>
                <w:i/>
                <w:iCs/>
                <w:color w:val="000000" w:themeColor="text1"/>
                <w:sz w:val="22"/>
                <w:szCs w:val="22"/>
              </w:rPr>
            </w:pPr>
            <w:r>
              <w:rPr>
                <w:rFonts w:ascii="Arial" w:hAnsi="Arial" w:cs="Arial"/>
                <w:b/>
                <w:bCs/>
                <w:i/>
                <w:iCs/>
                <w:color w:val="000000" w:themeColor="text1"/>
                <w:sz w:val="22"/>
                <w:szCs w:val="22"/>
              </w:rPr>
              <w:t>Matthew Scarrott</w:t>
            </w:r>
            <w:r w:rsidR="00C258B0" w:rsidRPr="000B54E5">
              <w:rPr>
                <w:rFonts w:ascii="Arial" w:hAnsi="Arial" w:cs="Arial"/>
                <w:b/>
                <w:bCs/>
                <w:i/>
                <w:iCs/>
                <w:color w:val="000000" w:themeColor="text1"/>
                <w:sz w:val="22"/>
                <w:szCs w:val="22"/>
              </w:rPr>
              <w:t xml:space="preserve"> </w:t>
            </w:r>
          </w:p>
          <w:p w14:paraId="1999D810" w14:textId="77777777" w:rsidR="00C258B0" w:rsidRPr="000B54E5" w:rsidRDefault="00C258B0" w:rsidP="00C258B0">
            <w:pPr>
              <w:jc w:val="both"/>
              <w:rPr>
                <w:rFonts w:ascii="Arial" w:hAnsi="Arial" w:cs="Arial"/>
                <w:i/>
                <w:iCs/>
                <w:color w:val="000000" w:themeColor="text1"/>
                <w:sz w:val="22"/>
                <w:szCs w:val="22"/>
              </w:rPr>
            </w:pPr>
          </w:p>
          <w:p w14:paraId="3E029470" w14:textId="77777777" w:rsidR="00C258B0" w:rsidRPr="000B54E5" w:rsidRDefault="00C258B0" w:rsidP="00C258B0">
            <w:pPr>
              <w:jc w:val="both"/>
              <w:rPr>
                <w:rFonts w:ascii="Arial" w:hAnsi="Arial" w:cs="Arial"/>
                <w:i/>
                <w:iCs/>
                <w:color w:val="000000" w:themeColor="text1"/>
                <w:sz w:val="22"/>
                <w:szCs w:val="22"/>
              </w:rPr>
            </w:pPr>
            <w:r w:rsidRPr="000B54E5">
              <w:rPr>
                <w:rFonts w:ascii="Arial" w:hAnsi="Arial" w:cs="Arial"/>
                <w:i/>
                <w:iCs/>
                <w:color w:val="000000" w:themeColor="text1"/>
                <w:sz w:val="22"/>
                <w:szCs w:val="22"/>
              </w:rPr>
              <w:t>Our lead for Mental Health is:</w:t>
            </w:r>
          </w:p>
          <w:p w14:paraId="04055020" w14:textId="5078C306" w:rsidR="00C258B0" w:rsidRPr="000B54E5" w:rsidRDefault="00A35807" w:rsidP="00C258B0">
            <w:pPr>
              <w:jc w:val="both"/>
              <w:rPr>
                <w:rFonts w:ascii="Arial" w:hAnsi="Arial" w:cs="Arial"/>
                <w:b/>
                <w:bCs/>
                <w:i/>
                <w:iCs/>
                <w:color w:val="000000" w:themeColor="text1"/>
                <w:sz w:val="22"/>
                <w:szCs w:val="22"/>
              </w:rPr>
            </w:pPr>
            <w:r>
              <w:rPr>
                <w:rFonts w:ascii="Arial" w:hAnsi="Arial" w:cs="Arial"/>
                <w:b/>
                <w:bCs/>
                <w:i/>
                <w:iCs/>
                <w:color w:val="000000" w:themeColor="text1"/>
                <w:sz w:val="22"/>
                <w:szCs w:val="22"/>
              </w:rPr>
              <w:t xml:space="preserve">Clair Hook </w:t>
            </w:r>
          </w:p>
          <w:p w14:paraId="5ADFA162" w14:textId="77777777" w:rsidR="00C258B0" w:rsidRPr="000B54E5" w:rsidRDefault="00C258B0" w:rsidP="00C258B0">
            <w:pPr>
              <w:jc w:val="both"/>
              <w:rPr>
                <w:rFonts w:ascii="Arial" w:hAnsi="Arial" w:cs="Arial"/>
                <w:i/>
                <w:iCs/>
                <w:color w:val="000000" w:themeColor="text1"/>
                <w:sz w:val="22"/>
                <w:szCs w:val="22"/>
              </w:rPr>
            </w:pPr>
          </w:p>
          <w:p w14:paraId="503F0A90" w14:textId="77777777" w:rsidR="00C258B0" w:rsidRPr="000B54E5" w:rsidRDefault="00C258B0" w:rsidP="00C258B0">
            <w:pPr>
              <w:jc w:val="both"/>
              <w:rPr>
                <w:rFonts w:ascii="Arial" w:hAnsi="Arial" w:cs="Arial"/>
                <w:i/>
                <w:iCs/>
                <w:color w:val="000000" w:themeColor="text1"/>
                <w:sz w:val="22"/>
                <w:szCs w:val="22"/>
              </w:rPr>
            </w:pPr>
            <w:r w:rsidRPr="000B54E5">
              <w:rPr>
                <w:rFonts w:ascii="Arial" w:hAnsi="Arial" w:cs="Arial"/>
                <w:i/>
                <w:iCs/>
                <w:color w:val="000000" w:themeColor="text1"/>
                <w:sz w:val="22"/>
                <w:szCs w:val="22"/>
              </w:rPr>
              <w:t>Our Safeguarding governor is:</w:t>
            </w:r>
          </w:p>
          <w:p w14:paraId="1D85079D" w14:textId="25D38F48" w:rsidR="00C258B0" w:rsidRPr="000B54E5" w:rsidRDefault="00A35807" w:rsidP="00C258B0">
            <w:pPr>
              <w:jc w:val="both"/>
              <w:rPr>
                <w:rFonts w:ascii="Arial" w:hAnsi="Arial" w:cs="Arial"/>
                <w:b/>
                <w:bCs/>
                <w:i/>
                <w:iCs/>
                <w:color w:val="000000" w:themeColor="text1"/>
                <w:sz w:val="22"/>
                <w:szCs w:val="22"/>
              </w:rPr>
            </w:pPr>
            <w:r>
              <w:rPr>
                <w:rFonts w:ascii="Arial" w:hAnsi="Arial" w:cs="Arial"/>
                <w:b/>
                <w:bCs/>
                <w:i/>
                <w:iCs/>
                <w:color w:val="000000" w:themeColor="text1"/>
                <w:sz w:val="22"/>
                <w:szCs w:val="22"/>
              </w:rPr>
              <w:t>Kay Stephenson</w:t>
            </w:r>
          </w:p>
          <w:p w14:paraId="1381C896" w14:textId="77777777" w:rsidR="00C258B0" w:rsidRPr="000B54E5" w:rsidRDefault="00C258B0" w:rsidP="00C258B0">
            <w:pPr>
              <w:ind w:left="360"/>
              <w:jc w:val="both"/>
              <w:rPr>
                <w:rFonts w:ascii="Arial" w:hAnsi="Arial" w:cs="Arial"/>
                <w:i/>
                <w:color w:val="000000" w:themeColor="text1"/>
                <w:sz w:val="22"/>
                <w:szCs w:val="22"/>
              </w:rPr>
            </w:pPr>
          </w:p>
          <w:p w14:paraId="74F8DEF5" w14:textId="77777777" w:rsidR="002C7B93" w:rsidRPr="000B54E5" w:rsidRDefault="002C7B93" w:rsidP="002C7B93">
            <w:pPr>
              <w:rPr>
                <w:rFonts w:ascii="Arial" w:hAnsi="Arial" w:cs="Arial"/>
                <w:color w:val="000000" w:themeColor="text1"/>
                <w:sz w:val="22"/>
                <w:szCs w:val="22"/>
              </w:rPr>
            </w:pPr>
          </w:p>
          <w:p w14:paraId="0A8E4D40" w14:textId="77777777" w:rsidR="002C7B93" w:rsidRPr="000B54E5" w:rsidRDefault="002C7B93" w:rsidP="002C7B93">
            <w:pPr>
              <w:rPr>
                <w:rFonts w:ascii="Arial" w:hAnsi="Arial" w:cs="Arial"/>
                <w:color w:val="000000" w:themeColor="text1"/>
                <w:sz w:val="22"/>
                <w:szCs w:val="22"/>
              </w:rPr>
            </w:pPr>
          </w:p>
          <w:p w14:paraId="103647A0" w14:textId="77777777" w:rsidR="002C7B93" w:rsidRPr="000B54E5" w:rsidRDefault="002C7B93" w:rsidP="002C7B93">
            <w:pPr>
              <w:rPr>
                <w:rFonts w:ascii="Arial" w:hAnsi="Arial" w:cs="Arial"/>
                <w:color w:val="000000" w:themeColor="text1"/>
                <w:sz w:val="22"/>
                <w:szCs w:val="22"/>
              </w:rPr>
            </w:pPr>
          </w:p>
          <w:p w14:paraId="0D668185" w14:textId="77777777" w:rsidR="002C7B93" w:rsidRPr="000B54E5" w:rsidRDefault="002C7B93" w:rsidP="002C7B93">
            <w:pPr>
              <w:rPr>
                <w:rFonts w:ascii="Arial" w:hAnsi="Arial" w:cs="Arial"/>
                <w:color w:val="000000" w:themeColor="text1"/>
                <w:sz w:val="22"/>
                <w:szCs w:val="22"/>
              </w:rPr>
            </w:pPr>
          </w:p>
          <w:p w14:paraId="30838E3B" w14:textId="77777777" w:rsidR="002C7B93" w:rsidRPr="000B54E5" w:rsidRDefault="002C7B93" w:rsidP="002C7B93">
            <w:pPr>
              <w:rPr>
                <w:rFonts w:ascii="Arial" w:hAnsi="Arial" w:cs="Arial"/>
                <w:color w:val="000000" w:themeColor="text1"/>
                <w:sz w:val="22"/>
                <w:szCs w:val="22"/>
              </w:rPr>
            </w:pPr>
          </w:p>
          <w:p w14:paraId="41F428C7" w14:textId="77777777" w:rsidR="002C7B93" w:rsidRPr="000B54E5" w:rsidRDefault="002C7B93" w:rsidP="002C7B93">
            <w:pPr>
              <w:rPr>
                <w:rFonts w:ascii="Arial" w:hAnsi="Arial" w:cs="Arial"/>
                <w:color w:val="000000" w:themeColor="text1"/>
                <w:sz w:val="22"/>
                <w:szCs w:val="22"/>
              </w:rPr>
            </w:pPr>
          </w:p>
          <w:p w14:paraId="4ECD2EBD" w14:textId="77777777" w:rsidR="002C7B93" w:rsidRPr="000B54E5" w:rsidRDefault="002C7B93" w:rsidP="002C7B93">
            <w:pPr>
              <w:rPr>
                <w:rFonts w:ascii="Arial" w:hAnsi="Arial" w:cs="Arial"/>
                <w:color w:val="000000" w:themeColor="text1"/>
                <w:sz w:val="22"/>
                <w:szCs w:val="22"/>
              </w:rPr>
            </w:pPr>
          </w:p>
          <w:p w14:paraId="3086D756" w14:textId="77777777" w:rsidR="002C7B93" w:rsidRPr="000B54E5" w:rsidRDefault="002C7B93" w:rsidP="002C7B93">
            <w:pPr>
              <w:rPr>
                <w:rFonts w:ascii="Arial" w:hAnsi="Arial" w:cs="Arial"/>
                <w:color w:val="000000" w:themeColor="text1"/>
                <w:sz w:val="22"/>
                <w:szCs w:val="22"/>
              </w:rPr>
            </w:pPr>
          </w:p>
          <w:p w14:paraId="3FFFCD71" w14:textId="77777777" w:rsidR="002C7B93" w:rsidRPr="000B54E5" w:rsidRDefault="002C7B93" w:rsidP="002C7B93">
            <w:pPr>
              <w:rPr>
                <w:rFonts w:ascii="Arial" w:hAnsi="Arial" w:cs="Arial"/>
                <w:color w:val="000000" w:themeColor="text1"/>
                <w:sz w:val="22"/>
                <w:szCs w:val="22"/>
              </w:rPr>
            </w:pPr>
          </w:p>
          <w:p w14:paraId="537941AA" w14:textId="77777777" w:rsidR="002C7B93" w:rsidRPr="000B54E5" w:rsidRDefault="002C7B93" w:rsidP="002C7B93">
            <w:pPr>
              <w:rPr>
                <w:rFonts w:ascii="Arial" w:hAnsi="Arial" w:cs="Arial"/>
                <w:color w:val="000000" w:themeColor="text1"/>
                <w:sz w:val="22"/>
                <w:szCs w:val="22"/>
              </w:rPr>
            </w:pPr>
          </w:p>
          <w:p w14:paraId="6DD8F9E3" w14:textId="77777777" w:rsidR="002C7B93" w:rsidRPr="000B54E5" w:rsidRDefault="002C7B93" w:rsidP="002C7B93">
            <w:pPr>
              <w:rPr>
                <w:rFonts w:ascii="Arial" w:hAnsi="Arial" w:cs="Arial"/>
                <w:color w:val="000000" w:themeColor="text1"/>
                <w:sz w:val="22"/>
                <w:szCs w:val="22"/>
              </w:rPr>
            </w:pPr>
          </w:p>
          <w:p w14:paraId="37F75F38" w14:textId="77777777" w:rsidR="002C7B93" w:rsidRPr="000B54E5" w:rsidRDefault="002C7B93" w:rsidP="002C7B93">
            <w:pPr>
              <w:rPr>
                <w:rFonts w:ascii="Arial" w:hAnsi="Arial" w:cs="Arial"/>
                <w:color w:val="000000" w:themeColor="text1"/>
                <w:sz w:val="22"/>
                <w:szCs w:val="22"/>
              </w:rPr>
            </w:pPr>
          </w:p>
          <w:p w14:paraId="280CB499" w14:textId="77777777" w:rsidR="002C7B93" w:rsidRPr="000B54E5" w:rsidRDefault="002C7B93" w:rsidP="002C7B93">
            <w:pPr>
              <w:rPr>
                <w:rFonts w:ascii="Arial" w:hAnsi="Arial" w:cs="Arial"/>
                <w:color w:val="000000" w:themeColor="text1"/>
                <w:sz w:val="22"/>
                <w:szCs w:val="22"/>
              </w:rPr>
            </w:pPr>
          </w:p>
          <w:p w14:paraId="0A790F7A" w14:textId="77777777" w:rsidR="002C7B93" w:rsidRPr="000B54E5" w:rsidRDefault="002C7B93" w:rsidP="002C7B93">
            <w:pPr>
              <w:rPr>
                <w:rFonts w:ascii="Arial" w:hAnsi="Arial" w:cs="Arial"/>
                <w:color w:val="000000" w:themeColor="text1"/>
                <w:sz w:val="22"/>
                <w:szCs w:val="22"/>
              </w:rPr>
            </w:pPr>
          </w:p>
          <w:p w14:paraId="61537025" w14:textId="77777777" w:rsidR="002C7B93" w:rsidRPr="000B54E5" w:rsidRDefault="002C7B93" w:rsidP="002C7B93">
            <w:pPr>
              <w:rPr>
                <w:rFonts w:ascii="Arial" w:hAnsi="Arial" w:cs="Arial"/>
                <w:color w:val="000000" w:themeColor="text1"/>
                <w:sz w:val="22"/>
                <w:szCs w:val="22"/>
              </w:rPr>
            </w:pPr>
          </w:p>
          <w:p w14:paraId="59021774" w14:textId="77777777" w:rsidR="002C7B93" w:rsidRPr="000B54E5" w:rsidRDefault="002C7B93" w:rsidP="002C7B93">
            <w:pPr>
              <w:rPr>
                <w:rFonts w:ascii="Arial" w:hAnsi="Arial" w:cs="Arial"/>
                <w:color w:val="000000" w:themeColor="text1"/>
                <w:sz w:val="22"/>
                <w:szCs w:val="22"/>
              </w:rPr>
            </w:pPr>
          </w:p>
          <w:p w14:paraId="404A9914" w14:textId="77777777" w:rsidR="002C7B93" w:rsidRPr="000B54E5" w:rsidRDefault="002C7B93" w:rsidP="002C7B93">
            <w:pPr>
              <w:rPr>
                <w:rFonts w:ascii="Arial" w:hAnsi="Arial" w:cs="Arial"/>
                <w:color w:val="000000" w:themeColor="text1"/>
                <w:sz w:val="22"/>
                <w:szCs w:val="22"/>
              </w:rPr>
            </w:pPr>
          </w:p>
          <w:p w14:paraId="08DF693D" w14:textId="77777777" w:rsidR="002C7B93" w:rsidRPr="000B54E5" w:rsidRDefault="002C7B93" w:rsidP="002C7B93">
            <w:pPr>
              <w:rPr>
                <w:rFonts w:ascii="Arial" w:hAnsi="Arial" w:cs="Arial"/>
                <w:color w:val="000000" w:themeColor="text1"/>
                <w:sz w:val="22"/>
                <w:szCs w:val="22"/>
              </w:rPr>
            </w:pPr>
          </w:p>
          <w:p w14:paraId="7DD4FBE2" w14:textId="77777777" w:rsidR="002C7B93" w:rsidRPr="000B54E5" w:rsidRDefault="002C7B93" w:rsidP="002C7B93">
            <w:pPr>
              <w:rPr>
                <w:rFonts w:ascii="Arial" w:hAnsi="Arial" w:cs="Arial"/>
                <w:color w:val="000000" w:themeColor="text1"/>
                <w:sz w:val="22"/>
                <w:szCs w:val="22"/>
              </w:rPr>
            </w:pPr>
          </w:p>
          <w:p w14:paraId="6ED00C2D" w14:textId="77777777" w:rsidR="002C7B93" w:rsidRPr="000B54E5" w:rsidRDefault="002C7B93" w:rsidP="002C7B93">
            <w:pPr>
              <w:rPr>
                <w:rFonts w:ascii="Arial" w:hAnsi="Arial" w:cs="Arial"/>
                <w:color w:val="000000" w:themeColor="text1"/>
                <w:sz w:val="22"/>
                <w:szCs w:val="22"/>
              </w:rPr>
            </w:pPr>
          </w:p>
          <w:p w14:paraId="3E701CF3" w14:textId="77777777" w:rsidR="002C7B93" w:rsidRPr="000B54E5" w:rsidRDefault="002C7B93" w:rsidP="002C7B93">
            <w:pPr>
              <w:rPr>
                <w:rFonts w:ascii="Arial" w:hAnsi="Arial" w:cs="Arial"/>
                <w:color w:val="000000" w:themeColor="text1"/>
                <w:sz w:val="22"/>
                <w:szCs w:val="22"/>
              </w:rPr>
            </w:pPr>
          </w:p>
          <w:p w14:paraId="6E1360D4" w14:textId="77777777" w:rsidR="002C7B93" w:rsidRPr="000B54E5" w:rsidRDefault="002C7B93" w:rsidP="002C7B93">
            <w:pPr>
              <w:rPr>
                <w:rFonts w:ascii="Arial" w:hAnsi="Arial" w:cs="Arial"/>
                <w:color w:val="000000" w:themeColor="text1"/>
                <w:sz w:val="22"/>
                <w:szCs w:val="22"/>
              </w:rPr>
            </w:pPr>
          </w:p>
          <w:p w14:paraId="78769AF3" w14:textId="77777777" w:rsidR="002C7B93" w:rsidRPr="000B54E5" w:rsidRDefault="002C7B93" w:rsidP="002C7B93">
            <w:pPr>
              <w:rPr>
                <w:rFonts w:ascii="Arial" w:hAnsi="Arial" w:cs="Arial"/>
                <w:color w:val="000000" w:themeColor="text1"/>
                <w:sz w:val="22"/>
                <w:szCs w:val="22"/>
              </w:rPr>
            </w:pPr>
          </w:p>
          <w:p w14:paraId="792358E1" w14:textId="77777777" w:rsidR="002C7B93" w:rsidRPr="000B54E5" w:rsidRDefault="002C7B93" w:rsidP="002C7B93">
            <w:pPr>
              <w:rPr>
                <w:rFonts w:ascii="Arial" w:hAnsi="Arial" w:cs="Arial"/>
                <w:color w:val="000000" w:themeColor="text1"/>
                <w:sz w:val="22"/>
                <w:szCs w:val="22"/>
              </w:rPr>
            </w:pPr>
          </w:p>
          <w:p w14:paraId="5C15B2A3" w14:textId="77777777" w:rsidR="002C7B93" w:rsidRPr="000B54E5" w:rsidRDefault="002C7B93" w:rsidP="002C7B93">
            <w:pPr>
              <w:rPr>
                <w:rFonts w:ascii="Arial" w:hAnsi="Arial" w:cs="Arial"/>
                <w:color w:val="000000" w:themeColor="text1"/>
                <w:sz w:val="22"/>
                <w:szCs w:val="22"/>
              </w:rPr>
            </w:pPr>
          </w:p>
          <w:p w14:paraId="4772FDA4" w14:textId="77777777" w:rsidR="002C7B93" w:rsidRPr="000B54E5" w:rsidRDefault="002C7B93" w:rsidP="002C7B93">
            <w:pPr>
              <w:rPr>
                <w:rFonts w:ascii="Arial" w:hAnsi="Arial" w:cs="Arial"/>
                <w:i/>
                <w:color w:val="000000" w:themeColor="text1"/>
                <w:sz w:val="22"/>
                <w:szCs w:val="22"/>
              </w:rPr>
            </w:pPr>
          </w:p>
          <w:p w14:paraId="21796209" w14:textId="77777777" w:rsidR="002C7B93" w:rsidRPr="000B54E5" w:rsidRDefault="002C7B93" w:rsidP="002C7B93">
            <w:pPr>
              <w:rPr>
                <w:rFonts w:ascii="Arial" w:hAnsi="Arial" w:cs="Arial"/>
                <w:color w:val="000000" w:themeColor="text1"/>
                <w:sz w:val="22"/>
                <w:szCs w:val="22"/>
              </w:rPr>
            </w:pPr>
          </w:p>
          <w:p w14:paraId="769E4890" w14:textId="77777777" w:rsidR="002C7B93" w:rsidRPr="000B54E5" w:rsidRDefault="002C7B93" w:rsidP="00647CD0">
            <w:pPr>
              <w:rPr>
                <w:rFonts w:ascii="Arial" w:hAnsi="Arial" w:cs="Arial"/>
                <w:color w:val="000000" w:themeColor="text1"/>
                <w:sz w:val="22"/>
                <w:szCs w:val="22"/>
              </w:rPr>
            </w:pPr>
          </w:p>
        </w:tc>
      </w:tr>
    </w:tbl>
    <w:p w14:paraId="4C003DC1"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p w14:paraId="404DF4B9"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0B54E5" w14:paraId="52B9052D" w14:textId="77777777" w:rsidTr="00277043">
        <w:tc>
          <w:tcPr>
            <w:tcW w:w="5778" w:type="dxa"/>
          </w:tcPr>
          <w:bookmarkEnd w:id="0"/>
          <w:p w14:paraId="09B22E5C" w14:textId="1879A6C8" w:rsidR="00C258B0" w:rsidRPr="000B54E5" w:rsidRDefault="00C258B0" w:rsidP="003F0979">
            <w:pPr>
              <w:pStyle w:val="Heading2"/>
              <w:outlineLvl w:val="1"/>
              <w:rPr>
                <w:color w:val="000000" w:themeColor="text1"/>
              </w:rPr>
            </w:pPr>
            <w:r w:rsidRPr="000B54E5">
              <w:rPr>
                <w:color w:val="000000" w:themeColor="text1"/>
              </w:rPr>
              <w:t>2.0</w:t>
            </w:r>
            <w:r w:rsidRPr="000B54E5">
              <w:rPr>
                <w:color w:val="000000" w:themeColor="text1"/>
              </w:rPr>
              <w:tab/>
              <w:t>O</w:t>
            </w:r>
            <w:r w:rsidR="007F20F2" w:rsidRPr="000B54E5">
              <w:rPr>
                <w:color w:val="000000" w:themeColor="text1"/>
              </w:rPr>
              <w:t>verall aims</w:t>
            </w:r>
          </w:p>
          <w:p w14:paraId="13A92809" w14:textId="77777777" w:rsidR="00C258B0" w:rsidRPr="000B54E5" w:rsidRDefault="00C258B0" w:rsidP="00C258B0">
            <w:pPr>
              <w:jc w:val="both"/>
              <w:rPr>
                <w:rFonts w:ascii="Arial" w:hAnsi="Arial" w:cs="Arial"/>
                <w:color w:val="000000" w:themeColor="text1"/>
                <w:sz w:val="22"/>
                <w:szCs w:val="22"/>
              </w:rPr>
            </w:pPr>
          </w:p>
          <w:p w14:paraId="5B71A5FA" w14:textId="7F669BBF" w:rsidR="00C258B0" w:rsidRPr="00A35807" w:rsidRDefault="00C258B0" w:rsidP="00C258B0">
            <w:pPr>
              <w:jc w:val="both"/>
              <w:rPr>
                <w:rFonts w:ascii="Arial" w:hAnsi="Arial" w:cs="Arial"/>
                <w:color w:val="000000" w:themeColor="text1"/>
                <w:sz w:val="22"/>
                <w:szCs w:val="22"/>
              </w:rPr>
            </w:pPr>
            <w:r w:rsidRPr="000B54E5">
              <w:rPr>
                <w:rFonts w:ascii="Arial" w:hAnsi="Arial" w:cs="Arial"/>
                <w:color w:val="000000" w:themeColor="text1"/>
                <w:sz w:val="22"/>
                <w:szCs w:val="22"/>
              </w:rPr>
              <w:t xml:space="preserve">This policy </w:t>
            </w:r>
            <w:r w:rsidRPr="00A35807">
              <w:rPr>
                <w:rFonts w:ascii="Arial" w:hAnsi="Arial" w:cs="Arial"/>
                <w:color w:val="000000" w:themeColor="text1"/>
                <w:sz w:val="22"/>
                <w:szCs w:val="22"/>
              </w:rPr>
              <w:t xml:space="preserve">will contribute to the protection and safeguarding of our </w:t>
            </w:r>
            <w:r w:rsidR="00A35807" w:rsidRPr="00A35807">
              <w:rPr>
                <w:rFonts w:ascii="Arial" w:hAnsi="Arial" w:cs="Arial"/>
                <w:bCs/>
                <w:color w:val="000000" w:themeColor="text1"/>
                <w:sz w:val="22"/>
                <w:szCs w:val="22"/>
              </w:rPr>
              <w:t>students</w:t>
            </w:r>
            <w:r w:rsidRPr="00A35807">
              <w:rPr>
                <w:rFonts w:ascii="Arial" w:hAnsi="Arial" w:cs="Arial"/>
                <w:color w:val="000000" w:themeColor="text1"/>
                <w:sz w:val="22"/>
                <w:szCs w:val="22"/>
              </w:rPr>
              <w:t xml:space="preserve"> and promote their welfare by:</w:t>
            </w:r>
          </w:p>
          <w:p w14:paraId="31F95751" w14:textId="77777777" w:rsidR="00C258B0" w:rsidRPr="00A35807" w:rsidRDefault="00C258B0" w:rsidP="00C258B0">
            <w:pPr>
              <w:ind w:left="720" w:hanging="720"/>
              <w:jc w:val="both"/>
              <w:rPr>
                <w:rFonts w:ascii="Arial" w:hAnsi="Arial" w:cs="Arial"/>
                <w:color w:val="000000" w:themeColor="text1"/>
                <w:sz w:val="22"/>
                <w:szCs w:val="22"/>
              </w:rPr>
            </w:pPr>
          </w:p>
          <w:p w14:paraId="45977CB1" w14:textId="11E6BF1C" w:rsidR="00C258B0" w:rsidRPr="00A35807" w:rsidRDefault="00C258B0" w:rsidP="00920A58">
            <w:pPr>
              <w:numPr>
                <w:ilvl w:val="0"/>
                <w:numId w:val="8"/>
              </w:numPr>
              <w:jc w:val="both"/>
              <w:rPr>
                <w:rFonts w:ascii="Arial" w:hAnsi="Arial" w:cs="Arial"/>
                <w:color w:val="000000" w:themeColor="text1"/>
                <w:sz w:val="22"/>
                <w:szCs w:val="22"/>
              </w:rPr>
            </w:pPr>
            <w:r w:rsidRPr="00A35807">
              <w:rPr>
                <w:rFonts w:ascii="Arial" w:hAnsi="Arial" w:cs="Arial"/>
                <w:color w:val="000000" w:themeColor="text1"/>
                <w:sz w:val="22"/>
                <w:szCs w:val="22"/>
              </w:rPr>
              <w:t xml:space="preserve">Clarifying standards of behaviour for staff and </w:t>
            </w:r>
            <w:r w:rsidR="00A35807" w:rsidRPr="00A35807">
              <w:rPr>
                <w:rFonts w:ascii="Arial" w:hAnsi="Arial" w:cs="Arial"/>
                <w:bCs/>
                <w:color w:val="000000" w:themeColor="text1"/>
                <w:sz w:val="22"/>
                <w:szCs w:val="22"/>
              </w:rPr>
              <w:t>students</w:t>
            </w:r>
            <w:r w:rsidR="002E55A1" w:rsidRPr="00A35807">
              <w:rPr>
                <w:rFonts w:ascii="Arial" w:hAnsi="Arial" w:cs="Arial"/>
                <w:color w:val="000000" w:themeColor="text1"/>
                <w:sz w:val="22"/>
                <w:szCs w:val="22"/>
              </w:rPr>
              <w:t>;</w:t>
            </w:r>
          </w:p>
          <w:p w14:paraId="5F9769F7" w14:textId="47E45DA0" w:rsidR="00C258B0" w:rsidRPr="00A35807" w:rsidRDefault="00C258B0" w:rsidP="00920A58">
            <w:pPr>
              <w:numPr>
                <w:ilvl w:val="0"/>
                <w:numId w:val="8"/>
              </w:numPr>
              <w:jc w:val="both"/>
              <w:rPr>
                <w:rFonts w:ascii="Arial" w:hAnsi="Arial" w:cs="Arial"/>
                <w:color w:val="000000" w:themeColor="text1"/>
                <w:sz w:val="22"/>
                <w:szCs w:val="22"/>
              </w:rPr>
            </w:pPr>
            <w:r w:rsidRPr="00A35807">
              <w:rPr>
                <w:rFonts w:ascii="Arial" w:hAnsi="Arial" w:cs="Arial"/>
                <w:color w:val="000000" w:themeColor="text1"/>
                <w:sz w:val="22"/>
                <w:szCs w:val="22"/>
              </w:rPr>
              <w:t>Contributing to the establishment of a safe, resilient and robust ethos in the school, built on mutual respect and shared values</w:t>
            </w:r>
            <w:r w:rsidR="002E55A1" w:rsidRPr="00A35807">
              <w:rPr>
                <w:rFonts w:ascii="Arial" w:hAnsi="Arial" w:cs="Arial"/>
                <w:color w:val="000000" w:themeColor="text1"/>
                <w:sz w:val="22"/>
                <w:szCs w:val="22"/>
              </w:rPr>
              <w:t>;</w:t>
            </w:r>
          </w:p>
          <w:p w14:paraId="4EC91680" w14:textId="1EE8AAD4" w:rsidR="00C258B0" w:rsidRPr="00A35807" w:rsidRDefault="00C258B0" w:rsidP="00920A58">
            <w:pPr>
              <w:numPr>
                <w:ilvl w:val="0"/>
                <w:numId w:val="8"/>
              </w:numPr>
              <w:jc w:val="both"/>
              <w:rPr>
                <w:rFonts w:ascii="Arial" w:hAnsi="Arial" w:cs="Arial"/>
                <w:color w:val="000000" w:themeColor="text1"/>
                <w:sz w:val="22"/>
                <w:szCs w:val="22"/>
              </w:rPr>
            </w:pPr>
            <w:r w:rsidRPr="00A35807">
              <w:rPr>
                <w:rFonts w:ascii="Arial" w:hAnsi="Arial" w:cs="Arial"/>
                <w:color w:val="000000" w:themeColor="text1"/>
                <w:sz w:val="22"/>
                <w:szCs w:val="22"/>
              </w:rPr>
              <w:t>Introducing appropriate work within the curriculum</w:t>
            </w:r>
            <w:r w:rsidR="002E55A1" w:rsidRPr="00A35807">
              <w:rPr>
                <w:rFonts w:ascii="Arial" w:hAnsi="Arial" w:cs="Arial"/>
                <w:color w:val="000000" w:themeColor="text1"/>
                <w:sz w:val="22"/>
                <w:szCs w:val="22"/>
              </w:rPr>
              <w:t>;</w:t>
            </w:r>
          </w:p>
          <w:p w14:paraId="13710A50" w14:textId="5BA9C328" w:rsidR="00C258B0" w:rsidRPr="00A35807" w:rsidRDefault="00C258B0" w:rsidP="00920A58">
            <w:pPr>
              <w:numPr>
                <w:ilvl w:val="0"/>
                <w:numId w:val="8"/>
              </w:numPr>
              <w:jc w:val="both"/>
              <w:rPr>
                <w:rFonts w:ascii="Arial" w:hAnsi="Arial" w:cs="Arial"/>
                <w:color w:val="000000" w:themeColor="text1"/>
                <w:sz w:val="22"/>
                <w:szCs w:val="22"/>
              </w:rPr>
            </w:pPr>
            <w:r w:rsidRPr="00A35807">
              <w:rPr>
                <w:rFonts w:ascii="Arial" w:hAnsi="Arial" w:cs="Arial"/>
                <w:color w:val="000000" w:themeColor="text1"/>
                <w:sz w:val="22"/>
                <w:szCs w:val="22"/>
              </w:rPr>
              <w:t>Encouraging</w:t>
            </w:r>
            <w:r w:rsidR="00367D2D" w:rsidRPr="00A35807">
              <w:rPr>
                <w:rFonts w:ascii="Arial" w:hAnsi="Arial" w:cs="Arial"/>
                <w:color w:val="000000" w:themeColor="text1"/>
                <w:sz w:val="22"/>
                <w:szCs w:val="22"/>
              </w:rPr>
              <w:t xml:space="preserve"> </w:t>
            </w:r>
            <w:r w:rsidR="00A35807" w:rsidRPr="00A35807">
              <w:rPr>
                <w:rFonts w:ascii="Arial" w:hAnsi="Arial" w:cs="Arial"/>
                <w:bCs/>
                <w:color w:val="000000" w:themeColor="text1"/>
                <w:sz w:val="22"/>
                <w:szCs w:val="22"/>
              </w:rPr>
              <w:t>students</w:t>
            </w:r>
            <w:r w:rsidR="007546E4" w:rsidRPr="00A35807">
              <w:rPr>
                <w:rFonts w:ascii="Arial" w:hAnsi="Arial" w:cs="Arial"/>
                <w:color w:val="000000" w:themeColor="text1"/>
                <w:sz w:val="22"/>
                <w:szCs w:val="22"/>
              </w:rPr>
              <w:t xml:space="preserve"> </w:t>
            </w:r>
            <w:r w:rsidRPr="00A35807">
              <w:rPr>
                <w:rFonts w:ascii="Arial" w:hAnsi="Arial" w:cs="Arial"/>
                <w:color w:val="000000" w:themeColor="text1"/>
                <w:sz w:val="22"/>
                <w:szCs w:val="22"/>
              </w:rPr>
              <w:t>and parents to participate</w:t>
            </w:r>
            <w:r w:rsidR="002E55A1" w:rsidRPr="00A35807">
              <w:rPr>
                <w:rFonts w:ascii="Arial" w:hAnsi="Arial" w:cs="Arial"/>
                <w:color w:val="000000" w:themeColor="text1"/>
                <w:sz w:val="22"/>
                <w:szCs w:val="22"/>
              </w:rPr>
              <w:t>;</w:t>
            </w:r>
          </w:p>
          <w:p w14:paraId="72A5626C" w14:textId="7685AB94" w:rsidR="00C258B0" w:rsidRPr="00A35807" w:rsidRDefault="00C258B0" w:rsidP="00920A58">
            <w:pPr>
              <w:numPr>
                <w:ilvl w:val="0"/>
                <w:numId w:val="8"/>
              </w:numPr>
              <w:jc w:val="both"/>
              <w:rPr>
                <w:rFonts w:ascii="Arial" w:hAnsi="Arial" w:cs="Arial"/>
                <w:color w:val="000000" w:themeColor="text1"/>
                <w:sz w:val="22"/>
                <w:szCs w:val="22"/>
              </w:rPr>
            </w:pPr>
            <w:r w:rsidRPr="00A35807">
              <w:rPr>
                <w:rFonts w:ascii="Arial" w:hAnsi="Arial" w:cs="Arial"/>
                <w:color w:val="000000" w:themeColor="text1"/>
                <w:sz w:val="22"/>
                <w:szCs w:val="22"/>
              </w:rPr>
              <w:t>Alerting staff to the signs and indicators that all may not be well</w:t>
            </w:r>
            <w:r w:rsidR="002E55A1" w:rsidRPr="00A35807">
              <w:rPr>
                <w:rFonts w:ascii="Arial" w:hAnsi="Arial" w:cs="Arial"/>
                <w:color w:val="000000" w:themeColor="text1"/>
                <w:sz w:val="22"/>
                <w:szCs w:val="22"/>
              </w:rPr>
              <w:t>;</w:t>
            </w:r>
          </w:p>
          <w:p w14:paraId="4DBDAE63" w14:textId="011439F1" w:rsidR="00C258B0" w:rsidRPr="00A35807" w:rsidRDefault="00C258B0" w:rsidP="00920A58">
            <w:pPr>
              <w:numPr>
                <w:ilvl w:val="0"/>
                <w:numId w:val="8"/>
              </w:numPr>
              <w:jc w:val="both"/>
              <w:rPr>
                <w:rFonts w:ascii="Arial" w:hAnsi="Arial" w:cs="Arial"/>
                <w:color w:val="000000" w:themeColor="text1"/>
                <w:sz w:val="22"/>
                <w:szCs w:val="22"/>
              </w:rPr>
            </w:pPr>
            <w:r w:rsidRPr="00A35807">
              <w:rPr>
                <w:rFonts w:ascii="Arial" w:hAnsi="Arial" w:cs="Arial"/>
                <w:color w:val="000000" w:themeColor="text1"/>
                <w:sz w:val="22"/>
                <w:szCs w:val="22"/>
              </w:rPr>
              <w:t>Developing staff awareness of the causes of abuse</w:t>
            </w:r>
            <w:r w:rsidR="002E55A1" w:rsidRPr="00A35807">
              <w:rPr>
                <w:rFonts w:ascii="Arial" w:hAnsi="Arial" w:cs="Arial"/>
                <w:color w:val="000000" w:themeColor="text1"/>
                <w:sz w:val="22"/>
                <w:szCs w:val="22"/>
              </w:rPr>
              <w:t>;</w:t>
            </w:r>
          </w:p>
          <w:p w14:paraId="00D7EE33" w14:textId="0ACE1873" w:rsidR="00C258B0" w:rsidRPr="00A35807" w:rsidRDefault="00C258B0" w:rsidP="00920A58">
            <w:pPr>
              <w:numPr>
                <w:ilvl w:val="0"/>
                <w:numId w:val="8"/>
              </w:numPr>
              <w:jc w:val="both"/>
              <w:rPr>
                <w:rFonts w:ascii="Arial" w:hAnsi="Arial" w:cs="Arial"/>
                <w:color w:val="000000" w:themeColor="text1"/>
                <w:sz w:val="22"/>
                <w:szCs w:val="22"/>
              </w:rPr>
            </w:pPr>
            <w:r w:rsidRPr="00A35807">
              <w:rPr>
                <w:rFonts w:ascii="Arial" w:hAnsi="Arial" w:cs="Arial"/>
                <w:color w:val="000000" w:themeColor="text1"/>
                <w:sz w:val="22"/>
                <w:szCs w:val="22"/>
              </w:rPr>
              <w:t xml:space="preserve">Developing staff awareness of the risks and vulnerabilities their </w:t>
            </w:r>
            <w:r w:rsidR="00A35807" w:rsidRPr="00A35807">
              <w:rPr>
                <w:rFonts w:ascii="Arial" w:hAnsi="Arial" w:cs="Arial"/>
                <w:bCs/>
                <w:color w:val="000000" w:themeColor="text1"/>
                <w:sz w:val="22"/>
                <w:szCs w:val="22"/>
              </w:rPr>
              <w:t>students</w:t>
            </w:r>
            <w:r w:rsidR="007546E4" w:rsidRPr="00A35807">
              <w:rPr>
                <w:rFonts w:ascii="Arial" w:hAnsi="Arial" w:cs="Arial"/>
                <w:color w:val="000000" w:themeColor="text1"/>
                <w:sz w:val="22"/>
                <w:szCs w:val="22"/>
              </w:rPr>
              <w:t xml:space="preserve"> </w:t>
            </w:r>
            <w:r w:rsidRPr="00A35807">
              <w:rPr>
                <w:rFonts w:ascii="Arial" w:hAnsi="Arial" w:cs="Arial"/>
                <w:color w:val="000000" w:themeColor="text1"/>
                <w:sz w:val="22"/>
                <w:szCs w:val="22"/>
              </w:rPr>
              <w:t>face</w:t>
            </w:r>
            <w:r w:rsidR="002E55A1" w:rsidRPr="00A35807">
              <w:rPr>
                <w:rFonts w:ascii="Arial" w:hAnsi="Arial" w:cs="Arial"/>
                <w:color w:val="000000" w:themeColor="text1"/>
                <w:sz w:val="22"/>
                <w:szCs w:val="22"/>
              </w:rPr>
              <w:t>;</w:t>
            </w:r>
          </w:p>
          <w:p w14:paraId="76D9D305" w14:textId="06C5E33D" w:rsidR="00C258B0" w:rsidRPr="00A35807" w:rsidRDefault="00C258B0" w:rsidP="00920A58">
            <w:pPr>
              <w:numPr>
                <w:ilvl w:val="0"/>
                <w:numId w:val="8"/>
              </w:numPr>
              <w:jc w:val="both"/>
              <w:rPr>
                <w:rFonts w:ascii="Arial" w:hAnsi="Arial" w:cs="Arial"/>
                <w:color w:val="000000" w:themeColor="text1"/>
                <w:sz w:val="22"/>
                <w:szCs w:val="22"/>
              </w:rPr>
            </w:pPr>
            <w:r w:rsidRPr="00A35807">
              <w:rPr>
                <w:rFonts w:ascii="Arial" w:hAnsi="Arial" w:cs="Arial"/>
                <w:color w:val="000000" w:themeColor="text1"/>
                <w:sz w:val="22"/>
                <w:szCs w:val="22"/>
              </w:rPr>
              <w:t>Addressing concerns at the earliest possible stage</w:t>
            </w:r>
            <w:r w:rsidR="002E55A1" w:rsidRPr="00A35807">
              <w:rPr>
                <w:rFonts w:ascii="Arial" w:hAnsi="Arial" w:cs="Arial"/>
                <w:color w:val="000000" w:themeColor="text1"/>
                <w:sz w:val="22"/>
                <w:szCs w:val="22"/>
              </w:rPr>
              <w:t>;</w:t>
            </w:r>
          </w:p>
          <w:p w14:paraId="1D816560" w14:textId="72D69053" w:rsidR="00C258B0" w:rsidRPr="00A35807" w:rsidRDefault="00C258B0" w:rsidP="00920A58">
            <w:pPr>
              <w:numPr>
                <w:ilvl w:val="0"/>
                <w:numId w:val="8"/>
              </w:numPr>
              <w:jc w:val="both"/>
              <w:rPr>
                <w:rFonts w:ascii="Arial" w:hAnsi="Arial" w:cs="Arial"/>
                <w:color w:val="000000" w:themeColor="text1"/>
                <w:sz w:val="22"/>
                <w:szCs w:val="22"/>
              </w:rPr>
            </w:pPr>
            <w:r w:rsidRPr="00A35807">
              <w:rPr>
                <w:rFonts w:ascii="Arial" w:hAnsi="Arial" w:cs="Arial"/>
                <w:color w:val="000000" w:themeColor="text1"/>
                <w:sz w:val="22"/>
                <w:szCs w:val="22"/>
              </w:rPr>
              <w:t xml:space="preserve">Reducing the potential risks </w:t>
            </w:r>
            <w:r w:rsidR="00A35807" w:rsidRPr="00A35807">
              <w:rPr>
                <w:rFonts w:ascii="Arial" w:hAnsi="Arial" w:cs="Arial"/>
                <w:bCs/>
                <w:color w:val="000000" w:themeColor="text1"/>
                <w:sz w:val="22"/>
                <w:szCs w:val="22"/>
              </w:rPr>
              <w:t>students</w:t>
            </w:r>
            <w:r w:rsidR="007546E4" w:rsidRPr="00A35807">
              <w:rPr>
                <w:rFonts w:ascii="Arial" w:hAnsi="Arial" w:cs="Arial"/>
                <w:color w:val="000000" w:themeColor="text1"/>
                <w:sz w:val="22"/>
                <w:szCs w:val="22"/>
              </w:rPr>
              <w:t xml:space="preserve"> </w:t>
            </w:r>
            <w:r w:rsidRPr="00A35807">
              <w:rPr>
                <w:rFonts w:ascii="Arial" w:hAnsi="Arial" w:cs="Arial"/>
                <w:color w:val="000000" w:themeColor="text1"/>
                <w:sz w:val="22"/>
                <w:szCs w:val="22"/>
              </w:rPr>
              <w:t>face of being exposed to multiple harms including violence, extremism, exploitation, discrimination or victimisation</w:t>
            </w:r>
            <w:r w:rsidR="002E55A1" w:rsidRPr="00A35807">
              <w:rPr>
                <w:rFonts w:ascii="Arial" w:hAnsi="Arial" w:cs="Arial"/>
                <w:color w:val="000000" w:themeColor="text1"/>
                <w:sz w:val="22"/>
                <w:szCs w:val="22"/>
              </w:rPr>
              <w:t>;</w:t>
            </w:r>
          </w:p>
          <w:p w14:paraId="081ACAF3" w14:textId="77686A40" w:rsidR="00C258B0" w:rsidRPr="00A35807" w:rsidRDefault="00C258B0" w:rsidP="00920A58">
            <w:pPr>
              <w:numPr>
                <w:ilvl w:val="0"/>
                <w:numId w:val="8"/>
              </w:numPr>
              <w:jc w:val="both"/>
              <w:rPr>
                <w:rFonts w:ascii="Arial" w:hAnsi="Arial" w:cs="Arial"/>
                <w:color w:val="000000" w:themeColor="text1"/>
                <w:sz w:val="22"/>
                <w:szCs w:val="22"/>
              </w:rPr>
            </w:pPr>
            <w:r w:rsidRPr="00A35807">
              <w:rPr>
                <w:rFonts w:ascii="Arial" w:hAnsi="Arial" w:cs="Arial"/>
                <w:color w:val="000000" w:themeColor="text1"/>
                <w:sz w:val="22"/>
                <w:szCs w:val="22"/>
              </w:rPr>
              <w:t xml:space="preserve">Recognising risk and supporting </w:t>
            </w:r>
            <w:r w:rsidR="002C4EEF" w:rsidRPr="00A35807">
              <w:rPr>
                <w:rFonts w:ascii="Arial" w:hAnsi="Arial" w:cs="Arial"/>
                <w:color w:val="000000" w:themeColor="text1"/>
                <w:sz w:val="22"/>
                <w:szCs w:val="22"/>
              </w:rPr>
              <w:t xml:space="preserve">online safety </w:t>
            </w:r>
            <w:r w:rsidRPr="00A35807">
              <w:rPr>
                <w:rFonts w:ascii="Arial" w:hAnsi="Arial" w:cs="Arial"/>
                <w:color w:val="000000" w:themeColor="text1"/>
                <w:sz w:val="22"/>
                <w:szCs w:val="22"/>
              </w:rPr>
              <w:t>for pupils, including in the home</w:t>
            </w:r>
            <w:r w:rsidR="002E55A1" w:rsidRPr="00A35807">
              <w:rPr>
                <w:rFonts w:ascii="Arial" w:hAnsi="Arial" w:cs="Arial"/>
                <w:color w:val="000000" w:themeColor="text1"/>
                <w:sz w:val="22"/>
                <w:szCs w:val="22"/>
              </w:rPr>
              <w:t>.</w:t>
            </w:r>
          </w:p>
          <w:p w14:paraId="06E8932A" w14:textId="77777777" w:rsidR="00C258B0" w:rsidRPr="000B54E5" w:rsidRDefault="00C258B0" w:rsidP="00C258B0">
            <w:pPr>
              <w:jc w:val="both"/>
              <w:rPr>
                <w:rFonts w:ascii="Arial" w:hAnsi="Arial" w:cs="Arial"/>
                <w:color w:val="000000" w:themeColor="text1"/>
                <w:sz w:val="22"/>
                <w:szCs w:val="22"/>
              </w:rPr>
            </w:pPr>
          </w:p>
        </w:tc>
        <w:tc>
          <w:tcPr>
            <w:tcW w:w="4140" w:type="dxa"/>
            <w:shd w:val="clear" w:color="auto" w:fill="F2F2F2"/>
          </w:tcPr>
          <w:p w14:paraId="23625F4B"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This means that in our school we will:</w:t>
            </w:r>
          </w:p>
          <w:p w14:paraId="0FEE7A18" w14:textId="77777777" w:rsidR="00C258B0" w:rsidRPr="000B54E5" w:rsidRDefault="00C258B0" w:rsidP="00C258B0">
            <w:pPr>
              <w:jc w:val="both"/>
              <w:rPr>
                <w:rFonts w:ascii="Arial" w:hAnsi="Arial" w:cs="Arial"/>
                <w:i/>
                <w:color w:val="000000" w:themeColor="text1"/>
                <w:sz w:val="22"/>
                <w:szCs w:val="22"/>
              </w:rPr>
            </w:pPr>
          </w:p>
          <w:p w14:paraId="4ACEA6E3" w14:textId="3B1E67A2" w:rsidR="00C258B0" w:rsidRPr="00A35807" w:rsidRDefault="00C258B0" w:rsidP="00920A58">
            <w:pPr>
              <w:numPr>
                <w:ilvl w:val="0"/>
                <w:numId w:val="10"/>
              </w:num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Identify and protect all pupils especially those identified as </w:t>
            </w:r>
            <w:r w:rsidRPr="00A35807">
              <w:rPr>
                <w:rFonts w:ascii="Arial" w:hAnsi="Arial" w:cs="Arial"/>
                <w:i/>
                <w:color w:val="000000" w:themeColor="text1"/>
                <w:sz w:val="22"/>
                <w:szCs w:val="22"/>
              </w:rPr>
              <w:t xml:space="preserve">vulnerable </w:t>
            </w:r>
            <w:r w:rsidR="00A35807" w:rsidRPr="00A35807">
              <w:rPr>
                <w:rFonts w:ascii="Arial" w:hAnsi="Arial" w:cs="Arial"/>
                <w:bCs/>
                <w:i/>
                <w:color w:val="000000" w:themeColor="text1"/>
                <w:sz w:val="22"/>
                <w:szCs w:val="22"/>
              </w:rPr>
              <w:t>students</w:t>
            </w:r>
          </w:p>
          <w:p w14:paraId="74E526D5" w14:textId="77777777" w:rsidR="00C258B0" w:rsidRPr="00A35807" w:rsidRDefault="00C258B0" w:rsidP="00920A58">
            <w:pPr>
              <w:numPr>
                <w:ilvl w:val="0"/>
                <w:numId w:val="10"/>
              </w:numPr>
              <w:jc w:val="both"/>
              <w:rPr>
                <w:rFonts w:ascii="Arial" w:hAnsi="Arial" w:cs="Arial"/>
                <w:i/>
                <w:color w:val="000000" w:themeColor="text1"/>
                <w:sz w:val="22"/>
                <w:szCs w:val="22"/>
              </w:rPr>
            </w:pPr>
            <w:r w:rsidRPr="00A35807">
              <w:rPr>
                <w:rFonts w:ascii="Arial" w:hAnsi="Arial" w:cs="Arial"/>
                <w:i/>
                <w:color w:val="000000" w:themeColor="text1"/>
                <w:sz w:val="22"/>
                <w:szCs w:val="22"/>
              </w:rPr>
              <w:t xml:space="preserve">Identify individual needs as early as possible; and </w:t>
            </w:r>
          </w:p>
          <w:p w14:paraId="160FA774" w14:textId="77777777" w:rsidR="00C258B0" w:rsidRPr="00A35807" w:rsidRDefault="00C258B0" w:rsidP="00920A58">
            <w:pPr>
              <w:numPr>
                <w:ilvl w:val="0"/>
                <w:numId w:val="10"/>
              </w:numPr>
              <w:jc w:val="both"/>
              <w:rPr>
                <w:rFonts w:ascii="Arial" w:hAnsi="Arial" w:cs="Arial"/>
                <w:i/>
                <w:color w:val="000000" w:themeColor="text1"/>
                <w:sz w:val="22"/>
                <w:szCs w:val="22"/>
              </w:rPr>
            </w:pPr>
            <w:r w:rsidRPr="00A35807">
              <w:rPr>
                <w:rFonts w:ascii="Arial" w:hAnsi="Arial" w:cs="Arial"/>
                <w:i/>
                <w:color w:val="000000" w:themeColor="text1"/>
                <w:sz w:val="22"/>
                <w:szCs w:val="22"/>
              </w:rPr>
              <w:t>Design plans to address those needs</w:t>
            </w:r>
          </w:p>
          <w:p w14:paraId="7197BA2B" w14:textId="2FE37BC2" w:rsidR="00C258B0" w:rsidRPr="00A35807" w:rsidRDefault="00C258B0" w:rsidP="00920A58">
            <w:pPr>
              <w:numPr>
                <w:ilvl w:val="0"/>
                <w:numId w:val="9"/>
              </w:numPr>
              <w:jc w:val="both"/>
              <w:rPr>
                <w:rFonts w:ascii="Arial" w:hAnsi="Arial" w:cs="Arial"/>
                <w:i/>
                <w:color w:val="000000" w:themeColor="text1"/>
                <w:sz w:val="22"/>
                <w:szCs w:val="22"/>
              </w:rPr>
            </w:pPr>
            <w:r w:rsidRPr="00A35807">
              <w:rPr>
                <w:rFonts w:ascii="Arial" w:hAnsi="Arial" w:cs="Arial"/>
                <w:i/>
                <w:color w:val="000000" w:themeColor="text1"/>
                <w:sz w:val="22"/>
                <w:szCs w:val="22"/>
              </w:rPr>
              <w:t xml:space="preserve">Work in partnership with </w:t>
            </w:r>
            <w:r w:rsidR="00A35807" w:rsidRPr="00A35807">
              <w:rPr>
                <w:rFonts w:ascii="Arial" w:hAnsi="Arial" w:cs="Arial"/>
                <w:bCs/>
                <w:i/>
                <w:color w:val="000000" w:themeColor="text1"/>
                <w:sz w:val="22"/>
                <w:szCs w:val="22"/>
              </w:rPr>
              <w:t>students</w:t>
            </w:r>
            <w:r w:rsidRPr="00A35807">
              <w:rPr>
                <w:rFonts w:ascii="Arial" w:hAnsi="Arial" w:cs="Arial"/>
                <w:i/>
                <w:color w:val="000000" w:themeColor="text1"/>
                <w:sz w:val="22"/>
                <w:szCs w:val="22"/>
              </w:rPr>
              <w:t>, parents/carers and other agencies.</w:t>
            </w:r>
          </w:p>
          <w:p w14:paraId="4F69DC55" w14:textId="77777777" w:rsidR="00C258B0" w:rsidRPr="00A35807" w:rsidRDefault="00C258B0" w:rsidP="00A85B8F">
            <w:pPr>
              <w:jc w:val="both"/>
              <w:rPr>
                <w:rFonts w:ascii="Arial" w:hAnsi="Arial" w:cs="Arial"/>
                <w:i/>
                <w:color w:val="000000" w:themeColor="text1"/>
                <w:sz w:val="22"/>
                <w:szCs w:val="22"/>
              </w:rPr>
            </w:pPr>
          </w:p>
          <w:p w14:paraId="2B367D40" w14:textId="028FA68F" w:rsidR="00C258B0" w:rsidRPr="00A35807" w:rsidRDefault="00C258B0" w:rsidP="00C258B0">
            <w:pPr>
              <w:jc w:val="both"/>
              <w:rPr>
                <w:rFonts w:ascii="Arial" w:hAnsi="Arial" w:cs="Arial"/>
                <w:i/>
                <w:color w:val="000000" w:themeColor="text1"/>
                <w:sz w:val="22"/>
                <w:szCs w:val="22"/>
              </w:rPr>
            </w:pPr>
            <w:r w:rsidRPr="00A35807">
              <w:rPr>
                <w:rFonts w:ascii="Arial" w:hAnsi="Arial" w:cs="Arial"/>
                <w:i/>
                <w:color w:val="000000" w:themeColor="text1"/>
                <w:sz w:val="22"/>
                <w:szCs w:val="22"/>
              </w:rPr>
              <w:t xml:space="preserve">Our policy extends to any establishment our school commissions to deliver education to our </w:t>
            </w:r>
            <w:r w:rsidR="00A35807" w:rsidRPr="00A35807">
              <w:rPr>
                <w:rFonts w:ascii="Arial" w:hAnsi="Arial" w:cs="Arial"/>
                <w:bCs/>
                <w:i/>
                <w:color w:val="000000" w:themeColor="text1"/>
                <w:sz w:val="22"/>
                <w:szCs w:val="22"/>
              </w:rPr>
              <w:t>students</w:t>
            </w:r>
            <w:r w:rsidR="007546E4" w:rsidRPr="00A35807">
              <w:rPr>
                <w:rFonts w:ascii="Arial" w:hAnsi="Arial" w:cs="Arial"/>
                <w:i/>
                <w:color w:val="000000" w:themeColor="text1"/>
                <w:sz w:val="22"/>
                <w:szCs w:val="22"/>
              </w:rPr>
              <w:t xml:space="preserve"> </w:t>
            </w:r>
            <w:r w:rsidRPr="00A35807">
              <w:rPr>
                <w:rFonts w:ascii="Arial" w:hAnsi="Arial" w:cs="Arial"/>
                <w:i/>
                <w:color w:val="000000" w:themeColor="text1"/>
                <w:sz w:val="22"/>
                <w:szCs w:val="22"/>
              </w:rPr>
              <w:t>on our behalf including alternative provision settings.</w:t>
            </w:r>
          </w:p>
          <w:p w14:paraId="07E7E771" w14:textId="77777777" w:rsidR="002E55A1" w:rsidRPr="00A35807" w:rsidRDefault="002E55A1" w:rsidP="00C258B0">
            <w:pPr>
              <w:jc w:val="both"/>
              <w:rPr>
                <w:rFonts w:ascii="Arial" w:hAnsi="Arial" w:cs="Arial"/>
                <w:i/>
                <w:color w:val="000000" w:themeColor="text1"/>
                <w:sz w:val="22"/>
                <w:szCs w:val="22"/>
              </w:rPr>
            </w:pPr>
          </w:p>
          <w:p w14:paraId="3142AA65" w14:textId="4193FBA6" w:rsidR="00C258B0" w:rsidRPr="00A35807" w:rsidRDefault="00C258B0" w:rsidP="00C258B0">
            <w:pPr>
              <w:jc w:val="both"/>
              <w:rPr>
                <w:rFonts w:ascii="Arial" w:hAnsi="Arial" w:cs="Arial"/>
                <w:i/>
                <w:color w:val="000000" w:themeColor="text1"/>
                <w:sz w:val="22"/>
                <w:szCs w:val="22"/>
              </w:rPr>
            </w:pPr>
            <w:r w:rsidRPr="00A35807">
              <w:rPr>
                <w:rFonts w:ascii="Arial" w:hAnsi="Arial" w:cs="Arial"/>
                <w:i/>
                <w:color w:val="000000" w:themeColor="text1"/>
                <w:sz w:val="22"/>
                <w:szCs w:val="22"/>
              </w:rPr>
              <w:t xml:space="preserve">Our </w:t>
            </w:r>
            <w:r w:rsidRPr="00A35807">
              <w:rPr>
                <w:rFonts w:ascii="Arial" w:hAnsi="Arial" w:cs="Arial"/>
                <w:bCs/>
                <w:i/>
                <w:color w:val="000000" w:themeColor="text1"/>
                <w:sz w:val="22"/>
                <w:szCs w:val="22"/>
              </w:rPr>
              <w:t xml:space="preserve">Governing </w:t>
            </w:r>
            <w:proofErr w:type="gramStart"/>
            <w:r w:rsidRPr="00A35807">
              <w:rPr>
                <w:rFonts w:ascii="Arial" w:hAnsi="Arial" w:cs="Arial"/>
                <w:bCs/>
                <w:i/>
                <w:color w:val="000000" w:themeColor="text1"/>
                <w:sz w:val="22"/>
                <w:szCs w:val="22"/>
              </w:rPr>
              <w:t>Body</w:t>
            </w:r>
            <w:r w:rsidR="00A35807">
              <w:rPr>
                <w:rFonts w:ascii="Arial" w:hAnsi="Arial" w:cs="Arial"/>
                <w:bCs/>
                <w:i/>
                <w:color w:val="000000" w:themeColor="text1"/>
                <w:sz w:val="22"/>
                <w:szCs w:val="22"/>
              </w:rPr>
              <w:t xml:space="preserve"> </w:t>
            </w:r>
            <w:r w:rsidRPr="00A35807">
              <w:rPr>
                <w:rFonts w:ascii="Arial" w:hAnsi="Arial" w:cs="Arial"/>
                <w:i/>
                <w:color w:val="000000" w:themeColor="text1"/>
                <w:sz w:val="22"/>
                <w:szCs w:val="22"/>
              </w:rPr>
              <w:t xml:space="preserve"> will</w:t>
            </w:r>
            <w:proofErr w:type="gramEnd"/>
            <w:r w:rsidRPr="00A35807">
              <w:rPr>
                <w:rFonts w:ascii="Arial" w:hAnsi="Arial" w:cs="Arial"/>
                <w:i/>
                <w:color w:val="000000" w:themeColor="text1"/>
                <w:sz w:val="22"/>
                <w:szCs w:val="22"/>
              </w:rPr>
              <w:t xml:space="preserve"> ensure that any commissioned agency will reflect the values, philosophy and standards of our school. Confirmation should be sought from the school that appropriate risk assessments are completed, and ongoing monitoring is undertaken.</w:t>
            </w:r>
          </w:p>
          <w:p w14:paraId="658FA4FA" w14:textId="77777777" w:rsidR="00C258B0" w:rsidRPr="000B54E5" w:rsidRDefault="00C258B0" w:rsidP="00C258B0">
            <w:pPr>
              <w:jc w:val="both"/>
              <w:rPr>
                <w:rFonts w:ascii="Arial" w:hAnsi="Arial" w:cs="Arial"/>
                <w:i/>
                <w:color w:val="000000" w:themeColor="text1"/>
                <w:sz w:val="22"/>
                <w:szCs w:val="22"/>
              </w:rPr>
            </w:pPr>
          </w:p>
        </w:tc>
      </w:tr>
    </w:tbl>
    <w:p w14:paraId="24475F1D" w14:textId="11CE500C" w:rsidR="00367D2D" w:rsidRPr="000B54E5" w:rsidRDefault="00367D2D"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A84021" w:rsidRPr="000B54E5" w14:paraId="0E1C2A43" w14:textId="77777777" w:rsidTr="00B85356">
        <w:tc>
          <w:tcPr>
            <w:tcW w:w="5778" w:type="dxa"/>
          </w:tcPr>
          <w:p w14:paraId="23817D26" w14:textId="77777777" w:rsidR="00A84021" w:rsidRPr="002E7110" w:rsidRDefault="00A84021" w:rsidP="00A84021">
            <w:pPr>
              <w:pStyle w:val="BodyText3"/>
              <w:rPr>
                <w:b/>
                <w:sz w:val="22"/>
                <w:szCs w:val="24"/>
              </w:rPr>
            </w:pPr>
            <w:r w:rsidRPr="002E7110">
              <w:rPr>
                <w:b/>
                <w:sz w:val="22"/>
                <w:szCs w:val="24"/>
              </w:rPr>
              <w:t>3.0</w:t>
            </w:r>
            <w:r w:rsidRPr="002E7110">
              <w:rPr>
                <w:b/>
                <w:sz w:val="22"/>
                <w:szCs w:val="24"/>
              </w:rPr>
              <w:tab/>
              <w:t>GUIDING PRINCIPLES</w:t>
            </w:r>
          </w:p>
          <w:p w14:paraId="39AAEE0D" w14:textId="77777777" w:rsidR="00A84021" w:rsidRPr="002E7110" w:rsidRDefault="00A84021" w:rsidP="00A84021">
            <w:pPr>
              <w:pStyle w:val="BodyText3"/>
              <w:rPr>
                <w:b/>
                <w:sz w:val="22"/>
                <w:szCs w:val="24"/>
              </w:rPr>
            </w:pPr>
          </w:p>
          <w:p w14:paraId="6D7B3AFE" w14:textId="77777777" w:rsidR="00A84021" w:rsidRPr="002E7110" w:rsidRDefault="00A84021" w:rsidP="00A84021">
            <w:pPr>
              <w:pStyle w:val="BodyText3"/>
              <w:rPr>
                <w:b/>
                <w:sz w:val="22"/>
                <w:szCs w:val="24"/>
              </w:rPr>
            </w:pPr>
            <w:r w:rsidRPr="002E7110">
              <w:rPr>
                <w:b/>
                <w:sz w:val="22"/>
                <w:szCs w:val="24"/>
              </w:rPr>
              <w:t>Safeguarding Children</w:t>
            </w:r>
          </w:p>
          <w:p w14:paraId="2B930D0C" w14:textId="77777777" w:rsidR="00A84021" w:rsidRPr="002E7110" w:rsidRDefault="00A84021" w:rsidP="00A84021">
            <w:pPr>
              <w:pStyle w:val="BodyText3"/>
              <w:rPr>
                <w:sz w:val="22"/>
                <w:szCs w:val="16"/>
              </w:rPr>
            </w:pPr>
          </w:p>
          <w:p w14:paraId="4368590E" w14:textId="77777777" w:rsidR="00A84021" w:rsidRPr="002E7110" w:rsidRDefault="00A84021" w:rsidP="00A84021">
            <w:pPr>
              <w:pStyle w:val="BodyText3"/>
              <w:jc w:val="both"/>
              <w:rPr>
                <w:sz w:val="22"/>
                <w:szCs w:val="24"/>
              </w:rPr>
            </w:pPr>
            <w:r w:rsidRPr="002E7110">
              <w:rPr>
                <w:sz w:val="22"/>
                <w:szCs w:val="24"/>
              </w:rPr>
              <w:t xml:space="preserve">These are the 7 guiding principles of </w:t>
            </w:r>
            <w:r w:rsidRPr="002E7110">
              <w:rPr>
                <w:rFonts w:cs="Arial"/>
                <w:sz w:val="22"/>
                <w:szCs w:val="24"/>
              </w:rPr>
              <w:t>safeguarding</w:t>
            </w:r>
            <w:r w:rsidRPr="002E7110">
              <w:rPr>
                <w:sz w:val="22"/>
                <w:szCs w:val="24"/>
              </w:rPr>
              <w:t xml:space="preserve">, as stated by Birmingham Safeguarding Children Partnership </w:t>
            </w:r>
            <w:r w:rsidRPr="002E7110">
              <w:rPr>
                <w:sz w:val="20"/>
                <w:szCs w:val="24"/>
              </w:rPr>
              <w:t>(found in Right Help Right time);</w:t>
            </w:r>
            <w:r w:rsidRPr="002E7110">
              <w:rPr>
                <w:sz w:val="20"/>
              </w:rPr>
              <w:t xml:space="preserve"> </w:t>
            </w:r>
          </w:p>
          <w:p w14:paraId="152D43CF" w14:textId="77777777" w:rsidR="00A84021" w:rsidRPr="002E7110" w:rsidRDefault="00A84021" w:rsidP="00A84021">
            <w:pPr>
              <w:pStyle w:val="BodyText3"/>
              <w:jc w:val="both"/>
              <w:rPr>
                <w:sz w:val="22"/>
                <w:szCs w:val="16"/>
              </w:rPr>
            </w:pPr>
          </w:p>
          <w:p w14:paraId="048F07E3" w14:textId="77777777" w:rsidR="00A84021" w:rsidRPr="002E7110" w:rsidRDefault="00A84021" w:rsidP="00920A58">
            <w:pPr>
              <w:pStyle w:val="BodyText3"/>
              <w:numPr>
                <w:ilvl w:val="0"/>
                <w:numId w:val="18"/>
              </w:numPr>
              <w:jc w:val="both"/>
              <w:rPr>
                <w:sz w:val="22"/>
                <w:szCs w:val="24"/>
              </w:rPr>
            </w:pPr>
            <w:r w:rsidRPr="002E7110">
              <w:rPr>
                <w:sz w:val="22"/>
                <w:szCs w:val="24"/>
              </w:rPr>
              <w:t xml:space="preserve">Have conversations and listen to children/young adults and their families as </w:t>
            </w:r>
            <w:r w:rsidRPr="002E7110">
              <w:rPr>
                <w:b/>
                <w:bCs/>
                <w:sz w:val="22"/>
                <w:szCs w:val="24"/>
              </w:rPr>
              <w:t>early</w:t>
            </w:r>
            <w:r w:rsidRPr="002E7110">
              <w:rPr>
                <w:sz w:val="22"/>
                <w:szCs w:val="24"/>
              </w:rPr>
              <w:t xml:space="preserve"> as possible. </w:t>
            </w:r>
          </w:p>
          <w:p w14:paraId="7E2E3EF7" w14:textId="77777777" w:rsidR="00A84021" w:rsidRPr="002E7110" w:rsidRDefault="00A84021" w:rsidP="00920A58">
            <w:pPr>
              <w:pStyle w:val="BodyText3"/>
              <w:numPr>
                <w:ilvl w:val="0"/>
                <w:numId w:val="18"/>
              </w:numPr>
              <w:jc w:val="both"/>
              <w:rPr>
                <w:sz w:val="22"/>
                <w:szCs w:val="24"/>
              </w:rPr>
            </w:pPr>
            <w:r w:rsidRPr="002E7110">
              <w:rPr>
                <w:sz w:val="22"/>
                <w:szCs w:val="24"/>
              </w:rPr>
              <w:t>Understand the child’s lived experience.</w:t>
            </w:r>
          </w:p>
          <w:p w14:paraId="4F329014" w14:textId="77777777" w:rsidR="00A84021" w:rsidRPr="002E7110" w:rsidRDefault="00A84021" w:rsidP="00920A58">
            <w:pPr>
              <w:pStyle w:val="BodyText3"/>
              <w:numPr>
                <w:ilvl w:val="0"/>
                <w:numId w:val="18"/>
              </w:numPr>
              <w:jc w:val="both"/>
              <w:rPr>
                <w:sz w:val="22"/>
                <w:szCs w:val="24"/>
              </w:rPr>
            </w:pPr>
            <w:r w:rsidRPr="002E7110">
              <w:rPr>
                <w:sz w:val="22"/>
                <w:szCs w:val="24"/>
              </w:rPr>
              <w:t xml:space="preserve">Work </w:t>
            </w:r>
            <w:r w:rsidRPr="002E7110">
              <w:rPr>
                <w:b/>
                <w:bCs/>
                <w:sz w:val="22"/>
                <w:szCs w:val="24"/>
              </w:rPr>
              <w:t>collaboratively</w:t>
            </w:r>
            <w:r w:rsidRPr="002E7110">
              <w:rPr>
                <w:sz w:val="22"/>
                <w:szCs w:val="24"/>
              </w:rPr>
              <w:t xml:space="preserve"> to improve children’s life experience.</w:t>
            </w:r>
          </w:p>
          <w:p w14:paraId="61CE1CF7" w14:textId="77777777" w:rsidR="00A84021" w:rsidRPr="002E7110" w:rsidRDefault="00A84021" w:rsidP="00920A58">
            <w:pPr>
              <w:pStyle w:val="BodyText3"/>
              <w:numPr>
                <w:ilvl w:val="0"/>
                <w:numId w:val="18"/>
              </w:numPr>
              <w:jc w:val="both"/>
              <w:rPr>
                <w:sz w:val="22"/>
                <w:szCs w:val="24"/>
              </w:rPr>
            </w:pPr>
            <w:r w:rsidRPr="002E7110">
              <w:rPr>
                <w:sz w:val="22"/>
                <w:szCs w:val="24"/>
              </w:rPr>
              <w:t xml:space="preserve">Be </w:t>
            </w:r>
            <w:r w:rsidRPr="002E7110">
              <w:rPr>
                <w:b/>
                <w:bCs/>
                <w:sz w:val="22"/>
                <w:szCs w:val="24"/>
              </w:rPr>
              <w:t>open</w:t>
            </w:r>
            <w:r w:rsidRPr="002E7110">
              <w:rPr>
                <w:sz w:val="22"/>
                <w:szCs w:val="24"/>
              </w:rPr>
              <w:t xml:space="preserve">, honest and transparent with families in our approach. </w:t>
            </w:r>
          </w:p>
          <w:p w14:paraId="3B3A176F" w14:textId="77777777" w:rsidR="00A84021" w:rsidRPr="002E7110" w:rsidRDefault="00A84021" w:rsidP="00920A58">
            <w:pPr>
              <w:pStyle w:val="BodyText3"/>
              <w:numPr>
                <w:ilvl w:val="0"/>
                <w:numId w:val="18"/>
              </w:numPr>
              <w:jc w:val="both"/>
              <w:rPr>
                <w:sz w:val="22"/>
                <w:szCs w:val="24"/>
              </w:rPr>
            </w:pPr>
            <w:r w:rsidRPr="002E7110">
              <w:rPr>
                <w:b/>
                <w:bCs/>
                <w:sz w:val="22"/>
                <w:szCs w:val="24"/>
              </w:rPr>
              <w:t>Empower</w:t>
            </w:r>
            <w:r w:rsidRPr="002E7110">
              <w:rPr>
                <w:sz w:val="22"/>
                <w:szCs w:val="24"/>
              </w:rPr>
              <w:t xml:space="preserve"> families by working with them.</w:t>
            </w:r>
          </w:p>
          <w:p w14:paraId="3EA1BFC9" w14:textId="77777777" w:rsidR="00A84021" w:rsidRPr="002E7110" w:rsidRDefault="00A84021" w:rsidP="00920A58">
            <w:pPr>
              <w:pStyle w:val="BodyText3"/>
              <w:numPr>
                <w:ilvl w:val="0"/>
                <w:numId w:val="18"/>
              </w:numPr>
              <w:jc w:val="both"/>
              <w:rPr>
                <w:sz w:val="22"/>
                <w:szCs w:val="24"/>
              </w:rPr>
            </w:pPr>
            <w:r w:rsidRPr="002E7110">
              <w:rPr>
                <w:sz w:val="22"/>
                <w:szCs w:val="24"/>
              </w:rPr>
              <w:t xml:space="preserve">Work in a way that builds on the families’ </w:t>
            </w:r>
            <w:r w:rsidRPr="002E7110">
              <w:rPr>
                <w:b/>
                <w:bCs/>
                <w:sz w:val="22"/>
                <w:szCs w:val="24"/>
              </w:rPr>
              <w:t>strengths.</w:t>
            </w:r>
          </w:p>
          <w:p w14:paraId="5E476047" w14:textId="77777777" w:rsidR="00A84021" w:rsidRPr="002E7110" w:rsidRDefault="00A84021" w:rsidP="00920A58">
            <w:pPr>
              <w:pStyle w:val="BodyText3"/>
              <w:numPr>
                <w:ilvl w:val="0"/>
                <w:numId w:val="18"/>
              </w:numPr>
              <w:jc w:val="both"/>
              <w:rPr>
                <w:sz w:val="22"/>
                <w:szCs w:val="24"/>
              </w:rPr>
            </w:pPr>
            <w:r w:rsidRPr="002E7110">
              <w:rPr>
                <w:sz w:val="22"/>
                <w:szCs w:val="24"/>
              </w:rPr>
              <w:t xml:space="preserve">Build </w:t>
            </w:r>
            <w:r w:rsidRPr="002E7110">
              <w:rPr>
                <w:b/>
                <w:bCs/>
                <w:sz w:val="22"/>
                <w:szCs w:val="24"/>
              </w:rPr>
              <w:t>resilience</w:t>
            </w:r>
            <w:r w:rsidRPr="002E7110">
              <w:rPr>
                <w:sz w:val="22"/>
                <w:szCs w:val="24"/>
              </w:rPr>
              <w:t xml:space="preserve"> in families to overcome difficulties.</w:t>
            </w:r>
          </w:p>
          <w:p w14:paraId="734570F6" w14:textId="77777777" w:rsidR="00A84021" w:rsidRPr="002E7110" w:rsidRDefault="00A84021" w:rsidP="00A84021">
            <w:pPr>
              <w:pStyle w:val="Heading2"/>
              <w:shd w:val="clear" w:color="auto" w:fill="FFFFFF"/>
              <w:outlineLvl w:val="1"/>
              <w:rPr>
                <w:rFonts w:cs="Arial"/>
                <w:b w:val="0"/>
                <w:bCs/>
                <w:color w:val="0072C7"/>
              </w:rPr>
            </w:pPr>
          </w:p>
          <w:p w14:paraId="4A0B8028" w14:textId="77777777" w:rsidR="00A84021" w:rsidRPr="002E7110" w:rsidRDefault="00A84021" w:rsidP="00A84021">
            <w:pPr>
              <w:pStyle w:val="Heading2"/>
              <w:shd w:val="clear" w:color="auto" w:fill="FFFFFF"/>
              <w:outlineLvl w:val="1"/>
              <w:rPr>
                <w:rFonts w:cs="Arial"/>
                <w:sz w:val="22"/>
                <w:szCs w:val="22"/>
              </w:rPr>
            </w:pPr>
            <w:r w:rsidRPr="002E7110">
              <w:rPr>
                <w:rFonts w:cs="Arial"/>
                <w:bCs/>
                <w:sz w:val="22"/>
                <w:szCs w:val="22"/>
              </w:rPr>
              <w:t>Safeguarding Adults</w:t>
            </w:r>
          </w:p>
          <w:p w14:paraId="364062DC" w14:textId="77777777" w:rsidR="00A84021" w:rsidRPr="002E7110" w:rsidRDefault="00A84021" w:rsidP="00A84021">
            <w:pPr>
              <w:pStyle w:val="NormalWeb"/>
              <w:shd w:val="clear" w:color="auto" w:fill="FFFFFF"/>
              <w:spacing w:line="240" w:lineRule="auto"/>
              <w:rPr>
                <w:rFonts w:ascii="Arial" w:hAnsi="Arial" w:cs="Arial"/>
                <w:sz w:val="22"/>
                <w:szCs w:val="22"/>
              </w:rPr>
            </w:pPr>
            <w:r w:rsidRPr="002E7110">
              <w:rPr>
                <w:rFonts w:ascii="Arial" w:hAnsi="Arial" w:cs="Arial"/>
                <w:sz w:val="22"/>
                <w:szCs w:val="22"/>
              </w:rPr>
              <w:t>The Birmingham Safeguarding Adults Board (BSAB) fully incorporates the six principles of adult safeguarding that should guide and inform the approach to delivery of safeguarding responsibilities by all partner agencies across the city.</w:t>
            </w:r>
          </w:p>
          <w:p w14:paraId="5F1D7414" w14:textId="77777777" w:rsidR="00A84021" w:rsidRPr="002E7110" w:rsidRDefault="00A84021" w:rsidP="00A84021">
            <w:pPr>
              <w:pStyle w:val="NormalWeb"/>
              <w:shd w:val="clear" w:color="auto" w:fill="FFFFFF"/>
              <w:spacing w:line="240" w:lineRule="auto"/>
              <w:rPr>
                <w:rFonts w:ascii="Arial" w:hAnsi="Arial" w:cs="Arial"/>
                <w:sz w:val="22"/>
                <w:szCs w:val="22"/>
              </w:rPr>
            </w:pPr>
            <w:r w:rsidRPr="002E7110">
              <w:rPr>
                <w:rFonts w:ascii="Arial" w:hAnsi="Arial" w:cs="Arial"/>
                <w:sz w:val="22"/>
                <w:szCs w:val="22"/>
              </w:rPr>
              <w:t>These six principles are:</w:t>
            </w:r>
          </w:p>
          <w:p w14:paraId="07FAFB29" w14:textId="77777777" w:rsidR="00A84021" w:rsidRPr="002E7110" w:rsidRDefault="00A84021" w:rsidP="00A84021">
            <w:pPr>
              <w:pStyle w:val="Heading3"/>
              <w:shd w:val="clear" w:color="auto" w:fill="FFFFFF"/>
              <w:outlineLvl w:val="2"/>
              <w:rPr>
                <w:rFonts w:cs="Arial"/>
                <w:sz w:val="22"/>
                <w:szCs w:val="22"/>
              </w:rPr>
            </w:pPr>
            <w:r w:rsidRPr="002E7110">
              <w:rPr>
                <w:rFonts w:cs="Arial"/>
                <w:sz w:val="22"/>
                <w:szCs w:val="22"/>
              </w:rPr>
              <w:t>1</w:t>
            </w:r>
            <w:r w:rsidRPr="002E7110">
              <w:rPr>
                <w:rFonts w:cs="Arial"/>
                <w:b/>
                <w:sz w:val="22"/>
                <w:szCs w:val="22"/>
              </w:rPr>
              <w:t>. Empowerment.</w:t>
            </w:r>
            <w:r w:rsidRPr="002E7110">
              <w:rPr>
                <w:rFonts w:cs="Arial"/>
                <w:sz w:val="22"/>
                <w:szCs w:val="22"/>
              </w:rPr>
              <w:t xml:space="preserve"> People are supported and encouraged to make their own decisions and give informed consent. “I am asked what I want as the outcomes from the safeguarding process and this directly informs what happens.”</w:t>
            </w:r>
          </w:p>
          <w:p w14:paraId="428209D8" w14:textId="77777777" w:rsidR="00A84021" w:rsidRPr="002E7110" w:rsidRDefault="00A84021" w:rsidP="00A84021"/>
          <w:p w14:paraId="11C074EB" w14:textId="77777777" w:rsidR="00A84021" w:rsidRPr="002E7110" w:rsidRDefault="00A84021" w:rsidP="00A84021">
            <w:pPr>
              <w:pStyle w:val="Heading3"/>
              <w:shd w:val="clear" w:color="auto" w:fill="FFFFFF"/>
              <w:outlineLvl w:val="2"/>
              <w:rPr>
                <w:rFonts w:cs="Arial"/>
                <w:sz w:val="22"/>
                <w:szCs w:val="22"/>
              </w:rPr>
            </w:pPr>
            <w:r w:rsidRPr="002E7110">
              <w:rPr>
                <w:rFonts w:cs="Arial"/>
                <w:sz w:val="22"/>
                <w:szCs w:val="22"/>
              </w:rPr>
              <w:t>2.</w:t>
            </w:r>
            <w:r w:rsidRPr="002E7110">
              <w:rPr>
                <w:rFonts w:cs="Arial"/>
                <w:b/>
                <w:sz w:val="22"/>
                <w:szCs w:val="22"/>
              </w:rPr>
              <w:t xml:space="preserve"> Prevention</w:t>
            </w:r>
            <w:r w:rsidRPr="002E7110">
              <w:rPr>
                <w:rFonts w:cs="Arial"/>
                <w:sz w:val="22"/>
                <w:szCs w:val="22"/>
              </w:rPr>
              <w:t xml:space="preserve">. It is better to </w:t>
            </w:r>
            <w:proofErr w:type="gramStart"/>
            <w:r w:rsidRPr="002E7110">
              <w:rPr>
                <w:rFonts w:cs="Arial"/>
                <w:sz w:val="22"/>
                <w:szCs w:val="22"/>
              </w:rPr>
              <w:t>take action</w:t>
            </w:r>
            <w:proofErr w:type="gramEnd"/>
            <w:r w:rsidRPr="002E7110">
              <w:rPr>
                <w:rFonts w:cs="Arial"/>
                <w:sz w:val="22"/>
                <w:szCs w:val="22"/>
              </w:rPr>
              <w:t xml:space="preserve"> before harm occurs. “I receive clear and simple information about what abuse is. I know how to recognise the signs, and I know what I can do to seek help.”</w:t>
            </w:r>
          </w:p>
          <w:p w14:paraId="1F521FDC" w14:textId="77777777" w:rsidR="00A84021" w:rsidRPr="002E7110" w:rsidRDefault="00A84021" w:rsidP="00A84021"/>
          <w:p w14:paraId="2C9CEF26" w14:textId="77777777" w:rsidR="00A84021" w:rsidRPr="002E7110" w:rsidRDefault="00A84021" w:rsidP="00A84021">
            <w:pPr>
              <w:pStyle w:val="Heading3"/>
              <w:shd w:val="clear" w:color="auto" w:fill="FFFFFF"/>
              <w:outlineLvl w:val="2"/>
              <w:rPr>
                <w:rFonts w:cs="Arial"/>
                <w:sz w:val="22"/>
                <w:szCs w:val="22"/>
              </w:rPr>
            </w:pPr>
            <w:r w:rsidRPr="002E7110">
              <w:rPr>
                <w:rFonts w:cs="Arial"/>
                <w:sz w:val="22"/>
                <w:szCs w:val="22"/>
              </w:rPr>
              <w:t xml:space="preserve">3. </w:t>
            </w:r>
            <w:r w:rsidRPr="002E7110">
              <w:rPr>
                <w:rFonts w:cs="Arial"/>
                <w:b/>
                <w:sz w:val="22"/>
                <w:szCs w:val="22"/>
              </w:rPr>
              <w:t>Proportionality</w:t>
            </w:r>
            <w:r w:rsidRPr="002E7110">
              <w:rPr>
                <w:rFonts w:cs="Arial"/>
                <w:sz w:val="22"/>
                <w:szCs w:val="22"/>
              </w:rPr>
              <w:t>. The least intrusive response appropriate to the risk presented. “I am sure that the professionals will work in my interest and they will only get involved as much as is necessary.”</w:t>
            </w:r>
          </w:p>
          <w:p w14:paraId="1B8F4F70" w14:textId="77777777" w:rsidR="00A84021" w:rsidRPr="002E7110" w:rsidRDefault="00A84021" w:rsidP="00A84021"/>
          <w:p w14:paraId="63E72BDD" w14:textId="77777777" w:rsidR="00A84021" w:rsidRPr="002E7110" w:rsidRDefault="00A84021" w:rsidP="00A84021">
            <w:pPr>
              <w:pStyle w:val="Heading3"/>
              <w:shd w:val="clear" w:color="auto" w:fill="FFFFFF"/>
              <w:outlineLvl w:val="2"/>
              <w:rPr>
                <w:rFonts w:cs="Arial"/>
                <w:sz w:val="22"/>
                <w:szCs w:val="22"/>
              </w:rPr>
            </w:pPr>
            <w:r w:rsidRPr="002E7110">
              <w:rPr>
                <w:rFonts w:cs="Arial"/>
                <w:sz w:val="22"/>
                <w:szCs w:val="22"/>
              </w:rPr>
              <w:t xml:space="preserve">4. </w:t>
            </w:r>
            <w:r w:rsidRPr="002E7110">
              <w:rPr>
                <w:rFonts w:cs="Arial"/>
                <w:b/>
                <w:sz w:val="22"/>
                <w:szCs w:val="22"/>
              </w:rPr>
              <w:t>Protection</w:t>
            </w:r>
            <w:r w:rsidRPr="002E7110">
              <w:rPr>
                <w:rFonts w:cs="Arial"/>
                <w:sz w:val="22"/>
                <w:szCs w:val="22"/>
              </w:rPr>
              <w:t>.  Support and representation for those in greatest need. “I get help and support to report abuse and neglect. I get help so that I am able to take part in the safeguarding process to the extent to which I want.”</w:t>
            </w:r>
          </w:p>
          <w:p w14:paraId="368AB59F" w14:textId="77777777" w:rsidR="00A84021" w:rsidRPr="002E7110" w:rsidRDefault="00A84021" w:rsidP="00A84021"/>
          <w:p w14:paraId="026663AA" w14:textId="77777777" w:rsidR="00A84021" w:rsidRPr="002E7110" w:rsidRDefault="00A84021" w:rsidP="00A84021">
            <w:pPr>
              <w:pStyle w:val="Heading3"/>
              <w:shd w:val="clear" w:color="auto" w:fill="FFFFFF"/>
              <w:outlineLvl w:val="2"/>
              <w:rPr>
                <w:rFonts w:cs="Arial"/>
                <w:sz w:val="22"/>
                <w:szCs w:val="22"/>
              </w:rPr>
            </w:pPr>
            <w:r w:rsidRPr="002E7110">
              <w:rPr>
                <w:rFonts w:cs="Arial"/>
                <w:sz w:val="22"/>
                <w:szCs w:val="22"/>
              </w:rPr>
              <w:t>5.</w:t>
            </w:r>
            <w:r w:rsidRPr="002E7110">
              <w:rPr>
                <w:rFonts w:cs="Arial"/>
                <w:b/>
                <w:sz w:val="22"/>
                <w:szCs w:val="22"/>
              </w:rPr>
              <w:t xml:space="preserve"> Partnership</w:t>
            </w:r>
            <w:r w:rsidRPr="002E7110">
              <w:rPr>
                <w:rFonts w:cs="Arial"/>
                <w:sz w:val="22"/>
                <w:szCs w:val="22"/>
              </w:rPr>
              <w:t>. Services offer local solutions through working closely with their communities. Communities have a part to play in preventing, detecting and reporting neglect and abuse. “I know that staff treat any personal and sensitive information in confidence, only sharing what is helpful and necessary. I am confident that professionals will work together and with me to get the best result for me.”</w:t>
            </w:r>
          </w:p>
          <w:p w14:paraId="2D0A2E80" w14:textId="77777777" w:rsidR="00A84021" w:rsidRPr="002E7110" w:rsidRDefault="00A84021" w:rsidP="00A84021"/>
          <w:p w14:paraId="7AA6B1C0" w14:textId="77777777" w:rsidR="00A84021" w:rsidRPr="002E7110" w:rsidRDefault="00A84021" w:rsidP="00A84021">
            <w:pPr>
              <w:pStyle w:val="Heading3"/>
              <w:shd w:val="clear" w:color="auto" w:fill="FFFFFF"/>
              <w:outlineLvl w:val="2"/>
              <w:rPr>
                <w:rFonts w:cs="Arial"/>
                <w:sz w:val="22"/>
                <w:szCs w:val="22"/>
              </w:rPr>
            </w:pPr>
            <w:r w:rsidRPr="002E7110">
              <w:rPr>
                <w:rFonts w:cs="Arial"/>
                <w:sz w:val="22"/>
                <w:szCs w:val="22"/>
              </w:rPr>
              <w:t xml:space="preserve">6. </w:t>
            </w:r>
            <w:r w:rsidRPr="002E7110">
              <w:rPr>
                <w:rFonts w:cs="Arial"/>
                <w:b/>
                <w:sz w:val="22"/>
                <w:szCs w:val="22"/>
              </w:rPr>
              <w:t xml:space="preserve">Accountability.  </w:t>
            </w:r>
            <w:r w:rsidRPr="002E7110">
              <w:rPr>
                <w:rFonts w:cs="Arial"/>
                <w:sz w:val="22"/>
                <w:szCs w:val="22"/>
              </w:rPr>
              <w:t>Accountability and transparency in delivering safeguarding. “I understand the role of everyone involved in my life and so do they.”</w:t>
            </w:r>
          </w:p>
          <w:p w14:paraId="365D6EC2" w14:textId="507B4135" w:rsidR="00A84021" w:rsidRPr="000B54E5" w:rsidRDefault="00A84021" w:rsidP="00920A58">
            <w:pPr>
              <w:numPr>
                <w:ilvl w:val="0"/>
                <w:numId w:val="18"/>
              </w:numPr>
              <w:jc w:val="both"/>
              <w:rPr>
                <w:rFonts w:ascii="Arial" w:hAnsi="Arial" w:cs="Arial"/>
                <w:color w:val="000000" w:themeColor="text1"/>
                <w:sz w:val="22"/>
                <w:szCs w:val="22"/>
              </w:rPr>
            </w:pPr>
          </w:p>
        </w:tc>
        <w:tc>
          <w:tcPr>
            <w:tcW w:w="4140" w:type="dxa"/>
            <w:shd w:val="clear" w:color="auto" w:fill="F2F2F2" w:themeFill="background1" w:themeFillShade="F2"/>
          </w:tcPr>
          <w:p w14:paraId="186C34ED" w14:textId="77777777" w:rsidR="00A84021" w:rsidRPr="002E7110" w:rsidRDefault="00A84021" w:rsidP="00A84021">
            <w:pPr>
              <w:pStyle w:val="BodyText3"/>
              <w:jc w:val="both"/>
              <w:rPr>
                <w:sz w:val="22"/>
                <w:szCs w:val="24"/>
              </w:rPr>
            </w:pPr>
            <w:r w:rsidRPr="002E7110">
              <w:rPr>
                <w:sz w:val="22"/>
                <w:szCs w:val="24"/>
              </w:rPr>
              <w:lastRenderedPageBreak/>
              <w:t xml:space="preserve">This means that in our school all staff will be aware of the guidance issued by Birmingham Safeguarding Children Partnership </w:t>
            </w:r>
            <w:hyperlink r:id="rId27" w:history="1">
              <w:r w:rsidRPr="002E7110">
                <w:rPr>
                  <w:rStyle w:val="Hyperlink"/>
                  <w:sz w:val="22"/>
                  <w:szCs w:val="24"/>
                </w:rPr>
                <w:t>Right Help Right Time</w:t>
              </w:r>
            </w:hyperlink>
            <w:r w:rsidRPr="002E7110">
              <w:rPr>
                <w:sz w:val="22"/>
                <w:szCs w:val="24"/>
              </w:rPr>
              <w:t xml:space="preserve">, and procedures for </w:t>
            </w:r>
            <w:hyperlink r:id="rId28" w:history="1">
              <w:r w:rsidRPr="002E7110">
                <w:rPr>
                  <w:rStyle w:val="Hyperlink"/>
                  <w:sz w:val="22"/>
                  <w:szCs w:val="24"/>
                </w:rPr>
                <w:t>Early Help</w:t>
              </w:r>
            </w:hyperlink>
            <w:r w:rsidRPr="002E7110">
              <w:rPr>
                <w:sz w:val="22"/>
                <w:szCs w:val="24"/>
              </w:rPr>
              <w:t>, Birmingham Safeguarding Adults Board and  the guidance from the Social Care Institute for Excellence</w:t>
            </w:r>
          </w:p>
          <w:p w14:paraId="0A37258B" w14:textId="77777777" w:rsidR="00A84021" w:rsidRPr="002E7110" w:rsidRDefault="00A84021" w:rsidP="00A84021">
            <w:pPr>
              <w:pStyle w:val="BodyText3"/>
              <w:jc w:val="both"/>
              <w:rPr>
                <w:sz w:val="22"/>
                <w:szCs w:val="24"/>
              </w:rPr>
            </w:pPr>
          </w:p>
          <w:p w14:paraId="00A7F6E1" w14:textId="77777777" w:rsidR="00A84021" w:rsidRPr="002E7110" w:rsidRDefault="00A84021" w:rsidP="00A84021">
            <w:pPr>
              <w:pStyle w:val="BodyText3"/>
              <w:rPr>
                <w:sz w:val="22"/>
                <w:szCs w:val="24"/>
              </w:rPr>
            </w:pPr>
            <w:r w:rsidRPr="002E7110">
              <w:rPr>
                <w:sz w:val="22"/>
                <w:szCs w:val="24"/>
              </w:rPr>
              <w:t xml:space="preserve">Autism is a </w:t>
            </w:r>
            <w:r w:rsidRPr="002E7110">
              <w:rPr>
                <w:b/>
                <w:sz w:val="22"/>
                <w:szCs w:val="24"/>
                <w:u w:val="single"/>
              </w:rPr>
              <w:t>lifelong</w:t>
            </w:r>
            <w:r w:rsidRPr="002E7110">
              <w:rPr>
                <w:sz w:val="22"/>
                <w:szCs w:val="24"/>
              </w:rPr>
              <w:t xml:space="preserve"> neurological condition which affects every area of life for both the child/young adult and their families.</w:t>
            </w:r>
          </w:p>
          <w:p w14:paraId="46B6BDC0" w14:textId="77777777" w:rsidR="00A84021" w:rsidRPr="002E7110" w:rsidRDefault="00A84021" w:rsidP="00A84021">
            <w:pPr>
              <w:pStyle w:val="BodyText3"/>
              <w:rPr>
                <w:sz w:val="22"/>
                <w:szCs w:val="24"/>
              </w:rPr>
            </w:pPr>
            <w:r w:rsidRPr="002E7110">
              <w:rPr>
                <w:sz w:val="22"/>
                <w:szCs w:val="24"/>
              </w:rPr>
              <w:t xml:space="preserve">Our children/young adults do not follow the same developmental pathway as their </w:t>
            </w:r>
            <w:proofErr w:type="spellStart"/>
            <w:r w:rsidRPr="002E7110">
              <w:rPr>
                <w:sz w:val="22"/>
                <w:szCs w:val="24"/>
              </w:rPr>
              <w:t>nuero</w:t>
            </w:r>
            <w:proofErr w:type="spellEnd"/>
            <w:r w:rsidRPr="002E7110">
              <w:rPr>
                <w:sz w:val="22"/>
                <w:szCs w:val="24"/>
              </w:rPr>
              <w:t xml:space="preserve"> - typical mainstream peers. Our children/young adults do not engage with their caregivers and surroundings in the usual and expected manner. Carers may feel responsible </w:t>
            </w:r>
            <w:r w:rsidRPr="002E7110">
              <w:rPr>
                <w:sz w:val="22"/>
                <w:szCs w:val="24"/>
              </w:rPr>
              <w:lastRenderedPageBreak/>
              <w:t xml:space="preserve">for their child’s condition, and grieve for the child they do not have. Many of our families are challenged by the emotional and physical effort of living with a child/young adult who will display high levels of anxiety, complex and challenging behaviours. </w:t>
            </w:r>
          </w:p>
          <w:p w14:paraId="6B9A4870" w14:textId="77777777" w:rsidR="00A84021" w:rsidRPr="002E7110" w:rsidRDefault="00A84021" w:rsidP="00A84021">
            <w:pPr>
              <w:pStyle w:val="BodyText3"/>
              <w:rPr>
                <w:sz w:val="22"/>
                <w:szCs w:val="24"/>
              </w:rPr>
            </w:pPr>
            <w:r w:rsidRPr="002E7110">
              <w:rPr>
                <w:sz w:val="22"/>
                <w:szCs w:val="24"/>
              </w:rPr>
              <w:t xml:space="preserve">Children/young adults and families with autism are amongst the most socially isolated members of society. Accessing public services and social facilities is almost impossible for those with this diagnosis. </w:t>
            </w:r>
          </w:p>
          <w:p w14:paraId="18D9E641" w14:textId="77777777" w:rsidR="00A84021" w:rsidRPr="002E7110" w:rsidRDefault="00A84021" w:rsidP="00A84021">
            <w:pPr>
              <w:pStyle w:val="BodyText3"/>
              <w:rPr>
                <w:sz w:val="22"/>
                <w:szCs w:val="24"/>
              </w:rPr>
            </w:pPr>
            <w:r w:rsidRPr="002E7110">
              <w:rPr>
                <w:sz w:val="22"/>
                <w:szCs w:val="24"/>
              </w:rPr>
              <w:t>Additionally, our families’ experiences are exacerbated by ongoing 'battles' with external agencies for access to a paucity of suitable and available services such as childcare, respite and short breaks.</w:t>
            </w:r>
          </w:p>
          <w:p w14:paraId="7A62FEF0" w14:textId="77777777" w:rsidR="00A84021" w:rsidRPr="002E7110" w:rsidRDefault="00A84021" w:rsidP="00A84021">
            <w:pPr>
              <w:pStyle w:val="BodyText3"/>
              <w:rPr>
                <w:sz w:val="22"/>
                <w:szCs w:val="24"/>
              </w:rPr>
            </w:pPr>
            <w:r w:rsidRPr="002E7110">
              <w:rPr>
                <w:sz w:val="22"/>
                <w:szCs w:val="24"/>
              </w:rPr>
              <w:t xml:space="preserve">Many of our </w:t>
            </w:r>
            <w:proofErr w:type="gramStart"/>
            <w:r w:rsidRPr="002E7110">
              <w:rPr>
                <w:sz w:val="22"/>
                <w:szCs w:val="24"/>
              </w:rPr>
              <w:t>families</w:t>
            </w:r>
            <w:proofErr w:type="gramEnd"/>
            <w:r w:rsidRPr="002E7110">
              <w:rPr>
                <w:sz w:val="22"/>
                <w:szCs w:val="24"/>
              </w:rPr>
              <w:t xml:space="preserve"> fragment under the pressure and stress. Poor mental health (leading to poor physical health) of carers may lead to significant financial deprivation due to being unable to work, the cost of divided households, and shortfall with benefits. </w:t>
            </w:r>
          </w:p>
          <w:p w14:paraId="42DB2749" w14:textId="77777777" w:rsidR="00A84021" w:rsidRPr="002E7110" w:rsidRDefault="00A84021" w:rsidP="00A84021">
            <w:pPr>
              <w:pStyle w:val="BodyText3"/>
              <w:rPr>
                <w:sz w:val="22"/>
                <w:szCs w:val="24"/>
              </w:rPr>
            </w:pPr>
          </w:p>
          <w:p w14:paraId="6C7EFD26" w14:textId="77777777" w:rsidR="00A84021" w:rsidRPr="002E7110" w:rsidRDefault="00A84021" w:rsidP="00A84021">
            <w:pPr>
              <w:pStyle w:val="BodyText3"/>
              <w:rPr>
                <w:sz w:val="22"/>
                <w:szCs w:val="24"/>
              </w:rPr>
            </w:pPr>
            <w:r w:rsidRPr="002E7110">
              <w:rPr>
                <w:sz w:val="22"/>
                <w:szCs w:val="24"/>
              </w:rPr>
              <w:t xml:space="preserve">Uffculme staff will be enabled and skilled to listen and understand the lived experience of children/young adults by facilitating solution focused conversations appropriate to the child/young person`s preferred communication style.  </w:t>
            </w:r>
          </w:p>
          <w:p w14:paraId="5EC28EA4" w14:textId="77777777" w:rsidR="00A84021" w:rsidRPr="002E7110" w:rsidRDefault="00A84021" w:rsidP="00A84021">
            <w:pPr>
              <w:pStyle w:val="BodyText3"/>
              <w:rPr>
                <w:sz w:val="22"/>
                <w:szCs w:val="28"/>
              </w:rPr>
            </w:pPr>
          </w:p>
          <w:p w14:paraId="4C9F1602" w14:textId="67FE0E01" w:rsidR="00A84021" w:rsidRPr="000B54E5" w:rsidRDefault="00A84021" w:rsidP="00A84021">
            <w:pPr>
              <w:jc w:val="both"/>
              <w:rPr>
                <w:rFonts w:ascii="Arial" w:hAnsi="Arial" w:cs="Arial"/>
                <w:i/>
                <w:color w:val="000000" w:themeColor="text1"/>
                <w:sz w:val="22"/>
                <w:szCs w:val="22"/>
              </w:rPr>
            </w:pPr>
          </w:p>
        </w:tc>
      </w:tr>
    </w:tbl>
    <w:p w14:paraId="698E1684"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p w14:paraId="0B02BF6A" w14:textId="77777777" w:rsidR="00367D2D" w:rsidRPr="000B54E5" w:rsidRDefault="00367D2D"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0B54E5" w14:paraId="4D649644" w14:textId="77777777" w:rsidTr="009C5DB9">
        <w:tc>
          <w:tcPr>
            <w:tcW w:w="5778" w:type="dxa"/>
          </w:tcPr>
          <w:p w14:paraId="037609D9" w14:textId="4555C8DB" w:rsidR="00C258B0" w:rsidRPr="000B54E5" w:rsidRDefault="00C258B0" w:rsidP="003F0979">
            <w:pPr>
              <w:pStyle w:val="Heading2"/>
              <w:outlineLvl w:val="1"/>
              <w:rPr>
                <w:color w:val="000000" w:themeColor="text1"/>
              </w:rPr>
            </w:pPr>
            <w:r w:rsidRPr="000B54E5">
              <w:rPr>
                <w:color w:val="000000" w:themeColor="text1"/>
              </w:rPr>
              <w:lastRenderedPageBreak/>
              <w:t>4.0</w:t>
            </w:r>
            <w:r w:rsidRPr="000B54E5">
              <w:rPr>
                <w:color w:val="000000" w:themeColor="text1"/>
              </w:rPr>
              <w:tab/>
              <w:t>E</w:t>
            </w:r>
            <w:r w:rsidR="007F20F2" w:rsidRPr="000B54E5">
              <w:rPr>
                <w:color w:val="000000" w:themeColor="text1"/>
              </w:rPr>
              <w:t>xpectations</w:t>
            </w:r>
          </w:p>
          <w:p w14:paraId="6264701E" w14:textId="77777777" w:rsidR="00C258B0" w:rsidRPr="000B54E5" w:rsidRDefault="00C258B0" w:rsidP="00C258B0">
            <w:pPr>
              <w:keepNext/>
              <w:jc w:val="both"/>
              <w:outlineLvl w:val="1"/>
              <w:rPr>
                <w:rFonts w:ascii="Arial" w:hAnsi="Arial" w:cs="Arial"/>
                <w:color w:val="000000" w:themeColor="text1"/>
                <w:sz w:val="22"/>
                <w:szCs w:val="22"/>
              </w:rPr>
            </w:pPr>
          </w:p>
          <w:p w14:paraId="422E2822" w14:textId="77777777" w:rsidR="00C258B0" w:rsidRPr="000B54E5" w:rsidRDefault="00C258B0" w:rsidP="00C258B0">
            <w:pPr>
              <w:keepNext/>
              <w:jc w:val="both"/>
              <w:outlineLvl w:val="1"/>
              <w:rPr>
                <w:rFonts w:ascii="Arial" w:hAnsi="Arial" w:cs="Arial"/>
                <w:color w:val="000000" w:themeColor="text1"/>
                <w:sz w:val="22"/>
                <w:szCs w:val="22"/>
              </w:rPr>
            </w:pPr>
            <w:r w:rsidRPr="000B54E5">
              <w:rPr>
                <w:rFonts w:ascii="Arial" w:hAnsi="Arial" w:cs="Arial"/>
                <w:color w:val="000000" w:themeColor="text1"/>
                <w:sz w:val="22"/>
                <w:szCs w:val="22"/>
              </w:rPr>
              <w:t>All staff and visitors will:</w:t>
            </w:r>
          </w:p>
          <w:p w14:paraId="7FC67624" w14:textId="77777777" w:rsidR="00C258B0" w:rsidRPr="000B54E5" w:rsidRDefault="00C258B0" w:rsidP="00C258B0">
            <w:pPr>
              <w:jc w:val="both"/>
              <w:rPr>
                <w:rFonts w:ascii="Arial" w:hAnsi="Arial" w:cs="Arial"/>
                <w:color w:val="000000" w:themeColor="text1"/>
                <w:sz w:val="22"/>
                <w:szCs w:val="22"/>
              </w:rPr>
            </w:pPr>
          </w:p>
          <w:p w14:paraId="7BAF4274" w14:textId="43D24E19" w:rsidR="00C258B0" w:rsidRPr="000B54E5" w:rsidRDefault="00C258B0" w:rsidP="00920A58">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0B54E5">
              <w:rPr>
                <w:rFonts w:ascii="Arial" w:hAnsi="Arial" w:cs="Arial"/>
                <w:color w:val="000000" w:themeColor="text1"/>
                <w:sz w:val="22"/>
                <w:szCs w:val="22"/>
              </w:rPr>
              <w:t>Be familiar with this Safeguarding &amp; Child Protection Policy</w:t>
            </w:r>
            <w:r w:rsidR="00755320" w:rsidRPr="000B54E5">
              <w:rPr>
                <w:rFonts w:ascii="Arial" w:hAnsi="Arial" w:cs="Arial"/>
                <w:color w:val="000000" w:themeColor="text1"/>
                <w:sz w:val="22"/>
                <w:szCs w:val="22"/>
              </w:rPr>
              <w:t>;</w:t>
            </w:r>
          </w:p>
          <w:p w14:paraId="0D955441" w14:textId="760AF0B7" w:rsidR="00C258B0" w:rsidRPr="000B54E5" w:rsidRDefault="00C258B0" w:rsidP="00920A58">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0B54E5">
              <w:rPr>
                <w:rFonts w:ascii="Arial" w:hAnsi="Arial" w:cs="Arial"/>
                <w:color w:val="000000" w:themeColor="text1"/>
                <w:sz w:val="22"/>
                <w:szCs w:val="22"/>
              </w:rPr>
              <w:t>Understand their role in relation to safeguarding</w:t>
            </w:r>
            <w:r w:rsidR="00755320" w:rsidRPr="000B54E5">
              <w:rPr>
                <w:rFonts w:ascii="Arial" w:hAnsi="Arial" w:cs="Arial"/>
                <w:color w:val="000000" w:themeColor="text1"/>
                <w:sz w:val="22"/>
                <w:szCs w:val="22"/>
              </w:rPr>
              <w:t>;</w:t>
            </w:r>
          </w:p>
          <w:p w14:paraId="34CDFBAF" w14:textId="1CC1A24E" w:rsidR="00C258B0" w:rsidRPr="000B54E5" w:rsidRDefault="00C258B0" w:rsidP="00920A58">
            <w:pPr>
              <w:numPr>
                <w:ilvl w:val="0"/>
                <w:numId w:val="12"/>
              </w:numPr>
              <w:tabs>
                <w:tab w:val="left" w:pos="1701"/>
              </w:tabs>
              <w:jc w:val="both"/>
              <w:rPr>
                <w:rFonts w:ascii="Arial" w:hAnsi="Arial" w:cs="Arial"/>
                <w:color w:val="000000" w:themeColor="text1"/>
                <w:sz w:val="22"/>
                <w:szCs w:val="22"/>
              </w:rPr>
            </w:pPr>
            <w:r w:rsidRPr="000B54E5">
              <w:rPr>
                <w:rFonts w:ascii="Arial" w:hAnsi="Arial" w:cs="Arial"/>
                <w:color w:val="000000" w:themeColor="text1"/>
                <w:sz w:val="22"/>
                <w:szCs w:val="22"/>
              </w:rPr>
              <w:t>Be alert to signs and indicators of possible abuse (See Appendix 1 for current definitions and indicators)</w:t>
            </w:r>
            <w:r w:rsidR="00755320" w:rsidRPr="000B54E5">
              <w:rPr>
                <w:rFonts w:ascii="Arial" w:hAnsi="Arial" w:cs="Arial"/>
                <w:color w:val="000000" w:themeColor="text1"/>
                <w:sz w:val="22"/>
                <w:szCs w:val="22"/>
              </w:rPr>
              <w:t>;</w:t>
            </w:r>
          </w:p>
          <w:p w14:paraId="5D3D39A5" w14:textId="4B7C4DB2" w:rsidR="00C258B0" w:rsidRPr="000B54E5" w:rsidRDefault="00C258B0" w:rsidP="00920A58">
            <w:pPr>
              <w:numPr>
                <w:ilvl w:val="0"/>
                <w:numId w:val="12"/>
              </w:numPr>
              <w:jc w:val="both"/>
              <w:rPr>
                <w:rFonts w:ascii="Arial" w:hAnsi="Arial" w:cs="Arial"/>
                <w:color w:val="000000" w:themeColor="text1"/>
                <w:sz w:val="22"/>
                <w:szCs w:val="22"/>
              </w:rPr>
            </w:pPr>
            <w:r w:rsidRPr="000B54E5">
              <w:rPr>
                <w:rFonts w:ascii="Arial" w:hAnsi="Arial" w:cs="Arial"/>
                <w:color w:val="000000" w:themeColor="text1"/>
                <w:sz w:val="22"/>
                <w:szCs w:val="22"/>
              </w:rPr>
              <w:t>Record concerns and give the record to the DSL, or deputy DSL, and</w:t>
            </w:r>
            <w:r w:rsidR="00755320" w:rsidRPr="000B54E5">
              <w:rPr>
                <w:rFonts w:ascii="Arial" w:hAnsi="Arial" w:cs="Arial"/>
                <w:color w:val="000000" w:themeColor="text1"/>
                <w:sz w:val="22"/>
                <w:szCs w:val="22"/>
              </w:rPr>
              <w:t>;</w:t>
            </w:r>
          </w:p>
          <w:p w14:paraId="10D95D50" w14:textId="2518F026" w:rsidR="00C258B0" w:rsidRPr="000B54E5" w:rsidRDefault="00C258B0" w:rsidP="00920A58">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0B54E5">
              <w:rPr>
                <w:rFonts w:ascii="Arial" w:hAnsi="Arial" w:cs="Arial"/>
                <w:color w:val="000000" w:themeColor="text1"/>
                <w:sz w:val="22"/>
                <w:szCs w:val="22"/>
              </w:rPr>
              <w:t>Deal with a disclosure of abuse from a child in line with the guidance in Appendix 2 - you must inform the DSL immediately, and provide a written account as soon as possible</w:t>
            </w:r>
            <w:r w:rsidR="00A84021">
              <w:rPr>
                <w:rFonts w:ascii="Arial" w:hAnsi="Arial" w:cs="Arial"/>
                <w:color w:val="000000" w:themeColor="text1"/>
                <w:sz w:val="22"/>
                <w:szCs w:val="22"/>
              </w:rPr>
              <w:t xml:space="preserve"> on </w:t>
            </w:r>
            <w:proofErr w:type="spellStart"/>
            <w:r w:rsidR="00A84021">
              <w:rPr>
                <w:rFonts w:ascii="Arial" w:hAnsi="Arial" w:cs="Arial"/>
                <w:color w:val="000000" w:themeColor="text1"/>
                <w:sz w:val="22"/>
                <w:szCs w:val="22"/>
              </w:rPr>
              <w:t>Impero</w:t>
            </w:r>
            <w:proofErr w:type="spellEnd"/>
          </w:p>
          <w:p w14:paraId="7DDD8EE4" w14:textId="76447666" w:rsidR="00C258B0" w:rsidRPr="000B54E5" w:rsidRDefault="00C258B0" w:rsidP="00920A58">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0B54E5">
              <w:rPr>
                <w:rFonts w:ascii="Arial" w:hAnsi="Arial" w:cs="Arial"/>
                <w:color w:val="000000" w:themeColor="text1"/>
                <w:sz w:val="22"/>
                <w:szCs w:val="22"/>
              </w:rPr>
              <w:t xml:space="preserve">Be involved, where appropriate, in the implementation of individual </w:t>
            </w:r>
            <w:r w:rsidR="00755320" w:rsidRPr="000B54E5">
              <w:rPr>
                <w:rFonts w:ascii="Arial" w:hAnsi="Arial" w:cs="Arial"/>
                <w:color w:val="000000" w:themeColor="text1"/>
                <w:sz w:val="22"/>
                <w:szCs w:val="22"/>
              </w:rPr>
              <w:t>s</w:t>
            </w:r>
            <w:r w:rsidRPr="000B54E5">
              <w:rPr>
                <w:rFonts w:ascii="Arial" w:hAnsi="Arial" w:cs="Arial"/>
                <w:color w:val="000000" w:themeColor="text1"/>
                <w:sz w:val="22"/>
                <w:szCs w:val="22"/>
              </w:rPr>
              <w:t xml:space="preserve">chool-focused interventions, Early Help </w:t>
            </w:r>
            <w:r w:rsidR="00755320" w:rsidRPr="000B54E5">
              <w:rPr>
                <w:rFonts w:ascii="Arial" w:hAnsi="Arial" w:cs="Arial"/>
                <w:color w:val="000000" w:themeColor="text1"/>
                <w:sz w:val="22"/>
                <w:szCs w:val="22"/>
              </w:rPr>
              <w:t>A</w:t>
            </w:r>
            <w:r w:rsidRPr="000B54E5">
              <w:rPr>
                <w:rFonts w:ascii="Arial" w:hAnsi="Arial" w:cs="Arial"/>
                <w:color w:val="000000" w:themeColor="text1"/>
                <w:sz w:val="22"/>
                <w:szCs w:val="22"/>
              </w:rPr>
              <w:t xml:space="preserve">ssessments and Our Family Plans, Child </w:t>
            </w:r>
            <w:r w:rsidR="00935FB8" w:rsidRPr="000B54E5">
              <w:rPr>
                <w:rFonts w:ascii="Arial" w:hAnsi="Arial" w:cs="Arial"/>
                <w:color w:val="000000" w:themeColor="text1"/>
                <w:sz w:val="22"/>
                <w:szCs w:val="22"/>
              </w:rPr>
              <w:t>in</w:t>
            </w:r>
            <w:r w:rsidRPr="000B54E5">
              <w:rPr>
                <w:rFonts w:ascii="Arial" w:hAnsi="Arial" w:cs="Arial"/>
                <w:color w:val="000000" w:themeColor="text1"/>
                <w:sz w:val="22"/>
                <w:szCs w:val="22"/>
              </w:rPr>
              <w:t xml:space="preserve"> Need Plans and inter-agency Child Protection Plans</w:t>
            </w:r>
            <w:r w:rsidR="00755320" w:rsidRPr="000B54E5">
              <w:rPr>
                <w:rFonts w:ascii="Arial" w:hAnsi="Arial" w:cs="Arial"/>
                <w:color w:val="000000" w:themeColor="text1"/>
                <w:sz w:val="22"/>
                <w:szCs w:val="22"/>
              </w:rPr>
              <w:t>.</w:t>
            </w:r>
          </w:p>
          <w:p w14:paraId="37BFAFF3" w14:textId="77777777" w:rsidR="00C258B0" w:rsidRPr="000B54E5" w:rsidRDefault="00C258B0" w:rsidP="00C258B0">
            <w:pPr>
              <w:tabs>
                <w:tab w:val="left" w:pos="0"/>
                <w:tab w:val="left" w:pos="10080"/>
                <w:tab w:val="left" w:pos="10800"/>
                <w:tab w:val="left" w:pos="11520"/>
                <w:tab w:val="left" w:pos="12240"/>
              </w:tabs>
              <w:ind w:left="360"/>
              <w:jc w:val="both"/>
              <w:rPr>
                <w:rFonts w:ascii="Arial" w:hAnsi="Arial" w:cs="Arial"/>
                <w:color w:val="000000" w:themeColor="text1"/>
                <w:sz w:val="22"/>
                <w:szCs w:val="22"/>
              </w:rPr>
            </w:pPr>
          </w:p>
        </w:tc>
        <w:tc>
          <w:tcPr>
            <w:tcW w:w="4140" w:type="dxa"/>
            <w:shd w:val="clear" w:color="auto" w:fill="F2F2F2"/>
          </w:tcPr>
          <w:p w14:paraId="4FCDBF24"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This means that in our school:</w:t>
            </w:r>
          </w:p>
          <w:p w14:paraId="232A94F5" w14:textId="77777777" w:rsidR="00C258B0" w:rsidRPr="000B54E5" w:rsidRDefault="00C258B0" w:rsidP="00C258B0">
            <w:pPr>
              <w:jc w:val="both"/>
              <w:rPr>
                <w:rFonts w:ascii="Arial" w:hAnsi="Arial" w:cs="Arial"/>
                <w:i/>
                <w:color w:val="000000" w:themeColor="text1"/>
                <w:sz w:val="22"/>
                <w:szCs w:val="22"/>
              </w:rPr>
            </w:pPr>
          </w:p>
          <w:p w14:paraId="33A13C6B" w14:textId="1768F2AE"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All our staff will receive annual safeguarding training and update briefings as appropriate. Key staff will undertake more specialist safeguarding training as agreed by the </w:t>
            </w:r>
            <w:r w:rsidR="002C4EEF">
              <w:rPr>
                <w:rFonts w:ascii="Arial" w:hAnsi="Arial" w:cs="Arial"/>
                <w:i/>
                <w:color w:val="000000" w:themeColor="text1"/>
                <w:sz w:val="22"/>
                <w:szCs w:val="22"/>
              </w:rPr>
              <w:t>g</w:t>
            </w:r>
            <w:r w:rsidR="002C4EEF" w:rsidRPr="000B54E5">
              <w:rPr>
                <w:rFonts w:ascii="Arial" w:hAnsi="Arial" w:cs="Arial"/>
                <w:i/>
                <w:color w:val="000000" w:themeColor="text1"/>
                <w:sz w:val="22"/>
                <w:szCs w:val="22"/>
              </w:rPr>
              <w:t xml:space="preserve">overning </w:t>
            </w:r>
            <w:r w:rsidR="002C4EEF">
              <w:rPr>
                <w:rFonts w:ascii="Arial" w:hAnsi="Arial" w:cs="Arial"/>
                <w:i/>
                <w:color w:val="000000" w:themeColor="text1"/>
                <w:sz w:val="22"/>
                <w:szCs w:val="22"/>
              </w:rPr>
              <w:t>b</w:t>
            </w:r>
            <w:r w:rsidR="002C4EEF" w:rsidRPr="000B54E5">
              <w:rPr>
                <w:rFonts w:ascii="Arial" w:hAnsi="Arial" w:cs="Arial"/>
                <w:i/>
                <w:color w:val="000000" w:themeColor="text1"/>
                <w:sz w:val="22"/>
                <w:szCs w:val="22"/>
              </w:rPr>
              <w:t>ody</w:t>
            </w:r>
            <w:r w:rsidRPr="000B54E5">
              <w:rPr>
                <w:rFonts w:ascii="Arial" w:hAnsi="Arial" w:cs="Arial"/>
                <w:i/>
                <w:color w:val="000000" w:themeColor="text1"/>
                <w:sz w:val="22"/>
                <w:szCs w:val="22"/>
              </w:rPr>
              <w:t xml:space="preserve">. </w:t>
            </w:r>
          </w:p>
          <w:p w14:paraId="37A26F79" w14:textId="77777777" w:rsidR="00755320" w:rsidRPr="000B54E5" w:rsidRDefault="00755320" w:rsidP="00C258B0">
            <w:pPr>
              <w:jc w:val="both"/>
              <w:rPr>
                <w:rFonts w:ascii="Arial" w:hAnsi="Arial" w:cs="Arial"/>
                <w:i/>
                <w:color w:val="000000" w:themeColor="text1"/>
                <w:sz w:val="22"/>
                <w:szCs w:val="22"/>
              </w:rPr>
            </w:pPr>
          </w:p>
          <w:p w14:paraId="4B979E4D" w14:textId="7E6E44C6"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In recognition of the impact of COVID</w:t>
            </w:r>
            <w:r w:rsidR="002C4EEF">
              <w:rPr>
                <w:rFonts w:ascii="Arial" w:hAnsi="Arial" w:cs="Arial"/>
                <w:i/>
                <w:color w:val="000000" w:themeColor="text1"/>
                <w:sz w:val="22"/>
                <w:szCs w:val="22"/>
              </w:rPr>
              <w:t>-19,</w:t>
            </w:r>
            <w:r w:rsidRPr="000B54E5">
              <w:rPr>
                <w:rFonts w:ascii="Arial" w:hAnsi="Arial" w:cs="Arial"/>
                <w:i/>
                <w:color w:val="000000" w:themeColor="text1"/>
                <w:sz w:val="22"/>
                <w:szCs w:val="22"/>
              </w:rPr>
              <w:t xml:space="preserve"> additional disclosure training will be undertaken by all staff.</w:t>
            </w:r>
          </w:p>
          <w:p w14:paraId="12A0CA1D" w14:textId="77777777" w:rsidR="00C258B0" w:rsidRPr="000B54E5" w:rsidRDefault="00C258B0" w:rsidP="00C258B0">
            <w:pPr>
              <w:jc w:val="both"/>
              <w:rPr>
                <w:rFonts w:ascii="Arial" w:hAnsi="Arial" w:cs="Arial"/>
                <w:i/>
                <w:color w:val="000000" w:themeColor="text1"/>
                <w:sz w:val="22"/>
                <w:szCs w:val="22"/>
              </w:rPr>
            </w:pPr>
          </w:p>
          <w:p w14:paraId="3D7681B8" w14:textId="1955CC09"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Our </w:t>
            </w:r>
            <w:r w:rsidRPr="00A35807">
              <w:rPr>
                <w:rFonts w:ascii="Arial" w:hAnsi="Arial" w:cs="Arial"/>
                <w:bCs/>
                <w:i/>
                <w:color w:val="000000" w:themeColor="text1"/>
                <w:sz w:val="22"/>
                <w:szCs w:val="22"/>
              </w:rPr>
              <w:t>Governors</w:t>
            </w:r>
            <w:r w:rsidRPr="000B54E5">
              <w:rPr>
                <w:rFonts w:ascii="Arial" w:hAnsi="Arial" w:cs="Arial"/>
                <w:i/>
                <w:color w:val="000000" w:themeColor="text1"/>
                <w:sz w:val="22"/>
                <w:szCs w:val="22"/>
              </w:rPr>
              <w:t xml:space="preserve"> will be subjected to an enhanced DBS check and ‘</w:t>
            </w:r>
            <w:r w:rsidR="0074406E" w:rsidRPr="000B54E5">
              <w:rPr>
                <w:rFonts w:ascii="Arial" w:hAnsi="Arial" w:cs="Arial"/>
                <w:i/>
                <w:color w:val="000000" w:themeColor="text1"/>
                <w:sz w:val="22"/>
                <w:szCs w:val="22"/>
              </w:rPr>
              <w:t>S</w:t>
            </w:r>
            <w:r w:rsidRPr="000B54E5">
              <w:rPr>
                <w:rFonts w:ascii="Arial" w:hAnsi="Arial" w:cs="Arial"/>
                <w:i/>
                <w:color w:val="000000" w:themeColor="text1"/>
                <w:sz w:val="22"/>
                <w:szCs w:val="22"/>
              </w:rPr>
              <w:t>ection 128’ check.</w:t>
            </w:r>
          </w:p>
          <w:p w14:paraId="065B38C1" w14:textId="77777777" w:rsidR="00C258B0" w:rsidRPr="000B54E5" w:rsidRDefault="00C258B0" w:rsidP="00C258B0">
            <w:pPr>
              <w:jc w:val="both"/>
              <w:rPr>
                <w:rFonts w:ascii="Arial" w:hAnsi="Arial" w:cs="Arial"/>
                <w:i/>
                <w:color w:val="000000" w:themeColor="text1"/>
                <w:sz w:val="22"/>
                <w:szCs w:val="22"/>
              </w:rPr>
            </w:pPr>
          </w:p>
          <w:p w14:paraId="749CED79"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We will follow Safer Recruitment processes and checks for all staff. </w:t>
            </w:r>
          </w:p>
          <w:p w14:paraId="434F1EFD" w14:textId="77777777" w:rsidR="00C258B0" w:rsidRPr="000B54E5" w:rsidRDefault="00C258B0" w:rsidP="00C258B0">
            <w:pPr>
              <w:jc w:val="both"/>
              <w:rPr>
                <w:rFonts w:ascii="Arial" w:hAnsi="Arial" w:cs="Arial"/>
                <w:color w:val="000000" w:themeColor="text1"/>
                <w:sz w:val="22"/>
                <w:szCs w:val="22"/>
              </w:rPr>
            </w:pPr>
          </w:p>
        </w:tc>
      </w:tr>
    </w:tbl>
    <w:p w14:paraId="26E59E0C"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A0" w:firstRow="1" w:lastRow="0" w:firstColumn="1" w:lastColumn="0" w:noHBand="0" w:noVBand="1"/>
      </w:tblPr>
      <w:tblGrid>
        <w:gridCol w:w="5778"/>
        <w:gridCol w:w="4140"/>
      </w:tblGrid>
      <w:tr w:rsidR="000B54E5" w:rsidRPr="000B54E5" w14:paraId="451216A5" w14:textId="77777777" w:rsidTr="009C5DB9">
        <w:tc>
          <w:tcPr>
            <w:tcW w:w="5778" w:type="dxa"/>
          </w:tcPr>
          <w:p w14:paraId="0D8117A2" w14:textId="64966F31" w:rsidR="00C258B0" w:rsidRPr="00A84021" w:rsidRDefault="00C258B0" w:rsidP="007F20F2">
            <w:pPr>
              <w:pStyle w:val="Heading2"/>
              <w:jc w:val="both"/>
              <w:outlineLvl w:val="1"/>
              <w:rPr>
                <w:color w:val="000000" w:themeColor="text1"/>
                <w:sz w:val="22"/>
              </w:rPr>
            </w:pPr>
            <w:r w:rsidRPr="00A84021">
              <w:rPr>
                <w:color w:val="000000" w:themeColor="text1"/>
                <w:sz w:val="22"/>
              </w:rPr>
              <w:t>5.0</w:t>
            </w:r>
            <w:r w:rsidRPr="00A84021">
              <w:rPr>
                <w:color w:val="000000" w:themeColor="text1"/>
                <w:sz w:val="22"/>
              </w:rPr>
              <w:tab/>
            </w:r>
            <w:r w:rsidR="007F20F2" w:rsidRPr="00A84021">
              <w:rPr>
                <w:color w:val="000000" w:themeColor="text1"/>
                <w:sz w:val="22"/>
              </w:rPr>
              <w:t>The Designated Safeguarding Lead (DSL)</w:t>
            </w:r>
          </w:p>
          <w:p w14:paraId="2C746883" w14:textId="77777777" w:rsidR="00C258B0" w:rsidRPr="00A84021" w:rsidRDefault="00C258B0" w:rsidP="00C258B0">
            <w:pPr>
              <w:jc w:val="both"/>
              <w:rPr>
                <w:rFonts w:ascii="Arial" w:hAnsi="Arial" w:cs="Arial"/>
                <w:color w:val="000000" w:themeColor="text1"/>
                <w:sz w:val="22"/>
                <w:szCs w:val="22"/>
              </w:rPr>
            </w:pPr>
          </w:p>
          <w:p w14:paraId="08DA2815" w14:textId="77777777" w:rsidR="00C258B0" w:rsidRPr="00A84021" w:rsidRDefault="00C258B0" w:rsidP="00920A58">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A84021">
              <w:rPr>
                <w:rFonts w:ascii="Arial" w:hAnsi="Arial" w:cs="Arial"/>
                <w:color w:val="000000" w:themeColor="text1"/>
                <w:sz w:val="22"/>
                <w:szCs w:val="22"/>
              </w:rPr>
              <w:t xml:space="preserve">The DSL will be a member of the Senior Leadership Team. </w:t>
            </w:r>
            <w:r w:rsidRPr="00A84021">
              <w:rPr>
                <w:rFonts w:ascii="Arial" w:hAnsi="Arial" w:cs="Arial"/>
                <w:color w:val="000000" w:themeColor="text1"/>
                <w:sz w:val="22"/>
                <w:szCs w:val="22"/>
                <w:lang w:val="en-US"/>
              </w:rPr>
              <w:t xml:space="preserve">Whilst the activities of the DSL can be delegated to appropriately trained deputies, the ultimate </w:t>
            </w:r>
            <w:r w:rsidRPr="00A84021">
              <w:rPr>
                <w:rFonts w:ascii="Arial" w:hAnsi="Arial" w:cs="Arial"/>
                <w:bCs/>
                <w:color w:val="000000" w:themeColor="text1"/>
                <w:sz w:val="22"/>
                <w:szCs w:val="22"/>
                <w:lang w:val="en-US"/>
              </w:rPr>
              <w:t xml:space="preserve">lead responsibility </w:t>
            </w:r>
            <w:r w:rsidRPr="00A84021">
              <w:rPr>
                <w:rFonts w:ascii="Arial" w:hAnsi="Arial" w:cs="Arial"/>
                <w:color w:val="000000" w:themeColor="text1"/>
                <w:sz w:val="22"/>
                <w:szCs w:val="22"/>
                <w:lang w:val="en-US"/>
              </w:rPr>
              <w:t>for safeguarding and child protection remains with the DSL. This responsibility should not be delegated.</w:t>
            </w:r>
          </w:p>
          <w:p w14:paraId="344073D6" w14:textId="77777777" w:rsidR="00C258B0" w:rsidRPr="00A84021" w:rsidRDefault="00C258B0" w:rsidP="00920A58">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A84021">
              <w:rPr>
                <w:rFonts w:ascii="Arial" w:hAnsi="Arial" w:cs="Arial"/>
                <w:color w:val="000000" w:themeColor="text1"/>
                <w:sz w:val="22"/>
                <w:szCs w:val="22"/>
                <w:lang w:val="en-US"/>
              </w:rPr>
              <w:t>DSLs should help promote educational outcomes by working closely with their teachers about their welfare, safeguarding and child protection concerns.</w:t>
            </w:r>
          </w:p>
          <w:p w14:paraId="0EFA22BE" w14:textId="77BE2CBE" w:rsidR="00C258B0" w:rsidRPr="00A84021" w:rsidRDefault="00C258B0" w:rsidP="00920A58">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A84021">
              <w:rPr>
                <w:rFonts w:ascii="Arial" w:hAnsi="Arial" w:cs="Arial"/>
                <w:color w:val="000000" w:themeColor="text1"/>
                <w:sz w:val="22"/>
                <w:szCs w:val="22"/>
              </w:rPr>
              <w:t>Governing bodies and proprietors should ensure that the DSL role is explicit in the role-holder’s job description and appropriate time is made available to the DSL and deputy DSL(s) to allow them to undertake their duties.</w:t>
            </w:r>
          </w:p>
        </w:tc>
        <w:tc>
          <w:tcPr>
            <w:tcW w:w="4140" w:type="dxa"/>
            <w:shd w:val="clear" w:color="auto" w:fill="F2F2F2"/>
          </w:tcPr>
          <w:p w14:paraId="50C90DE8" w14:textId="77777777" w:rsidR="00A84021" w:rsidRPr="00A84021" w:rsidRDefault="00A84021" w:rsidP="00A84021">
            <w:pPr>
              <w:jc w:val="both"/>
              <w:rPr>
                <w:rFonts w:ascii="Arial" w:hAnsi="Arial" w:cs="Arial"/>
                <w:i/>
                <w:color w:val="000000" w:themeColor="text1"/>
                <w:sz w:val="22"/>
                <w:szCs w:val="22"/>
              </w:rPr>
            </w:pPr>
            <w:r w:rsidRPr="00A84021">
              <w:rPr>
                <w:rFonts w:ascii="Arial" w:hAnsi="Arial" w:cs="Arial"/>
                <w:i/>
                <w:color w:val="000000" w:themeColor="text1"/>
                <w:sz w:val="22"/>
                <w:szCs w:val="22"/>
              </w:rPr>
              <w:t>This means the DSL team in our school will be:</w:t>
            </w:r>
          </w:p>
          <w:p w14:paraId="4C275C71" w14:textId="77777777" w:rsidR="00A84021" w:rsidRPr="00A84021" w:rsidRDefault="00A84021" w:rsidP="00A84021">
            <w:pPr>
              <w:jc w:val="both"/>
              <w:rPr>
                <w:rFonts w:ascii="Arial" w:hAnsi="Arial" w:cs="Arial"/>
                <w:i/>
                <w:color w:val="000000" w:themeColor="text1"/>
                <w:sz w:val="22"/>
                <w:szCs w:val="22"/>
              </w:rPr>
            </w:pPr>
            <w:r w:rsidRPr="00A84021">
              <w:rPr>
                <w:rFonts w:ascii="Arial" w:hAnsi="Arial" w:cs="Arial"/>
                <w:i/>
                <w:color w:val="000000" w:themeColor="text1"/>
                <w:sz w:val="22"/>
                <w:szCs w:val="22"/>
              </w:rPr>
              <w:t xml:space="preserve">Lead: Clare Pemberton </w:t>
            </w:r>
          </w:p>
          <w:p w14:paraId="1D1228C1" w14:textId="77777777" w:rsidR="00A84021" w:rsidRPr="00A84021" w:rsidRDefault="00A84021" w:rsidP="00A84021">
            <w:pPr>
              <w:jc w:val="both"/>
              <w:rPr>
                <w:rFonts w:ascii="Arial" w:hAnsi="Arial" w:cs="Arial"/>
                <w:i/>
                <w:color w:val="000000" w:themeColor="text1"/>
                <w:sz w:val="22"/>
                <w:szCs w:val="22"/>
              </w:rPr>
            </w:pPr>
          </w:p>
          <w:p w14:paraId="5CB23573" w14:textId="77777777" w:rsidR="00A84021" w:rsidRPr="00A84021" w:rsidRDefault="00A84021" w:rsidP="00A84021">
            <w:pPr>
              <w:jc w:val="both"/>
              <w:rPr>
                <w:rFonts w:ascii="Arial" w:hAnsi="Arial" w:cs="Arial"/>
                <w:i/>
                <w:color w:val="000000" w:themeColor="text1"/>
                <w:sz w:val="22"/>
                <w:szCs w:val="22"/>
              </w:rPr>
            </w:pPr>
            <w:r w:rsidRPr="00A84021">
              <w:rPr>
                <w:rFonts w:ascii="Arial" w:hAnsi="Arial" w:cs="Arial"/>
                <w:i/>
                <w:color w:val="000000" w:themeColor="text1"/>
                <w:sz w:val="22"/>
                <w:szCs w:val="22"/>
              </w:rPr>
              <w:t>Deputies:  Charlotte Stubbs: Head Teacher</w:t>
            </w:r>
          </w:p>
          <w:p w14:paraId="3BB9659A" w14:textId="77777777" w:rsidR="00A84021" w:rsidRPr="00A84021" w:rsidRDefault="00A84021" w:rsidP="00A84021">
            <w:pPr>
              <w:jc w:val="both"/>
              <w:rPr>
                <w:rFonts w:ascii="Arial" w:hAnsi="Arial" w:cs="Arial"/>
                <w:i/>
                <w:color w:val="000000" w:themeColor="text1"/>
                <w:sz w:val="22"/>
                <w:szCs w:val="22"/>
              </w:rPr>
            </w:pPr>
            <w:r w:rsidRPr="00A84021">
              <w:rPr>
                <w:rFonts w:ascii="Arial" w:hAnsi="Arial" w:cs="Arial"/>
                <w:i/>
                <w:color w:val="000000" w:themeColor="text1"/>
                <w:sz w:val="22"/>
                <w:szCs w:val="22"/>
              </w:rPr>
              <w:t xml:space="preserve">                </w:t>
            </w:r>
          </w:p>
          <w:p w14:paraId="527BA334" w14:textId="6A76DEB2" w:rsidR="00A84021" w:rsidRPr="00A84021" w:rsidRDefault="00A84021" w:rsidP="00A84021">
            <w:pPr>
              <w:jc w:val="both"/>
              <w:rPr>
                <w:rFonts w:ascii="Arial" w:hAnsi="Arial" w:cs="Arial"/>
                <w:i/>
                <w:color w:val="000000" w:themeColor="text1"/>
                <w:sz w:val="22"/>
                <w:szCs w:val="22"/>
              </w:rPr>
            </w:pPr>
            <w:r w:rsidRPr="00A84021">
              <w:rPr>
                <w:rFonts w:ascii="Arial" w:hAnsi="Arial" w:cs="Arial"/>
                <w:i/>
                <w:color w:val="000000" w:themeColor="text1"/>
                <w:sz w:val="22"/>
                <w:szCs w:val="22"/>
              </w:rPr>
              <w:t xml:space="preserve">FS - Y6: Helen Baldwin </w:t>
            </w:r>
          </w:p>
          <w:p w14:paraId="6C30EF0F" w14:textId="42DD42C1" w:rsidR="00A84021" w:rsidRPr="00A84021" w:rsidRDefault="00A84021" w:rsidP="00A84021">
            <w:pPr>
              <w:jc w:val="both"/>
              <w:rPr>
                <w:rFonts w:ascii="Arial" w:hAnsi="Arial" w:cs="Arial"/>
                <w:i/>
                <w:color w:val="000000" w:themeColor="text1"/>
                <w:sz w:val="22"/>
                <w:szCs w:val="22"/>
              </w:rPr>
            </w:pPr>
            <w:r w:rsidRPr="00A84021">
              <w:rPr>
                <w:rFonts w:ascii="Arial" w:hAnsi="Arial" w:cs="Arial"/>
                <w:i/>
                <w:color w:val="000000" w:themeColor="text1"/>
                <w:sz w:val="22"/>
                <w:szCs w:val="22"/>
              </w:rPr>
              <w:t xml:space="preserve">              Emma Harper </w:t>
            </w:r>
          </w:p>
          <w:p w14:paraId="2C50053E" w14:textId="3D56B251" w:rsidR="00A84021" w:rsidRPr="00A84021" w:rsidRDefault="00A84021" w:rsidP="00A84021">
            <w:pPr>
              <w:jc w:val="both"/>
              <w:rPr>
                <w:rFonts w:ascii="Arial" w:hAnsi="Arial" w:cs="Arial"/>
                <w:i/>
                <w:color w:val="000000" w:themeColor="text1"/>
                <w:sz w:val="22"/>
                <w:szCs w:val="22"/>
              </w:rPr>
            </w:pPr>
            <w:r w:rsidRPr="00A84021">
              <w:rPr>
                <w:rFonts w:ascii="Arial" w:hAnsi="Arial" w:cs="Arial"/>
                <w:i/>
                <w:color w:val="000000" w:themeColor="text1"/>
                <w:sz w:val="22"/>
                <w:szCs w:val="22"/>
              </w:rPr>
              <w:t xml:space="preserve">              Ellie Allen </w:t>
            </w:r>
          </w:p>
          <w:p w14:paraId="14E5D97E" w14:textId="6D4A36C4" w:rsidR="00A84021" w:rsidRPr="00A84021" w:rsidRDefault="00A84021" w:rsidP="00A84021">
            <w:pPr>
              <w:jc w:val="both"/>
              <w:rPr>
                <w:rFonts w:ascii="Arial" w:hAnsi="Arial" w:cs="Arial"/>
                <w:i/>
                <w:color w:val="000000" w:themeColor="text1"/>
                <w:sz w:val="22"/>
                <w:szCs w:val="22"/>
              </w:rPr>
            </w:pPr>
            <w:r w:rsidRPr="00A84021">
              <w:rPr>
                <w:rFonts w:ascii="Arial" w:hAnsi="Arial" w:cs="Arial"/>
                <w:i/>
                <w:color w:val="000000" w:themeColor="text1"/>
                <w:sz w:val="22"/>
                <w:szCs w:val="22"/>
              </w:rPr>
              <w:t xml:space="preserve">11- 16:   Matthew Scarrott </w:t>
            </w:r>
          </w:p>
          <w:p w14:paraId="50D57291" w14:textId="18FD3AA7" w:rsidR="00A84021" w:rsidRDefault="00A84021" w:rsidP="00A84021">
            <w:pPr>
              <w:jc w:val="both"/>
              <w:rPr>
                <w:rFonts w:ascii="Arial" w:hAnsi="Arial" w:cs="Arial"/>
                <w:i/>
                <w:color w:val="000000" w:themeColor="text1"/>
                <w:sz w:val="22"/>
                <w:szCs w:val="22"/>
              </w:rPr>
            </w:pPr>
            <w:r w:rsidRPr="00A84021">
              <w:rPr>
                <w:rFonts w:ascii="Arial" w:hAnsi="Arial" w:cs="Arial"/>
                <w:i/>
                <w:color w:val="000000" w:themeColor="text1"/>
                <w:sz w:val="22"/>
                <w:szCs w:val="22"/>
              </w:rPr>
              <w:t xml:space="preserve">               Clair Hook </w:t>
            </w:r>
          </w:p>
          <w:p w14:paraId="466A02D1" w14:textId="6E464620" w:rsidR="00A84021" w:rsidRPr="00A84021" w:rsidRDefault="00A84021" w:rsidP="00A84021">
            <w:pPr>
              <w:jc w:val="both"/>
              <w:rPr>
                <w:rFonts w:ascii="Arial" w:hAnsi="Arial" w:cs="Arial"/>
                <w:i/>
                <w:color w:val="000000" w:themeColor="text1"/>
                <w:sz w:val="22"/>
                <w:szCs w:val="22"/>
              </w:rPr>
            </w:pPr>
            <w:r>
              <w:rPr>
                <w:rFonts w:ascii="Arial" w:hAnsi="Arial" w:cs="Arial"/>
                <w:i/>
                <w:color w:val="000000" w:themeColor="text1"/>
                <w:sz w:val="22"/>
                <w:szCs w:val="22"/>
              </w:rPr>
              <w:t xml:space="preserve">              </w:t>
            </w:r>
            <w:r w:rsidRPr="00A84021">
              <w:rPr>
                <w:rFonts w:ascii="Arial" w:hAnsi="Arial" w:cs="Arial"/>
                <w:i/>
                <w:color w:val="000000" w:themeColor="text1"/>
                <w:sz w:val="22"/>
                <w:szCs w:val="22"/>
              </w:rPr>
              <w:t>Philippa Hunt</w:t>
            </w:r>
          </w:p>
          <w:p w14:paraId="3E4D1A7F" w14:textId="42039CDA" w:rsidR="00C258B0" w:rsidRDefault="00A84021" w:rsidP="00A84021">
            <w:pPr>
              <w:jc w:val="both"/>
              <w:rPr>
                <w:rFonts w:ascii="Arial" w:hAnsi="Arial" w:cs="Arial"/>
                <w:i/>
                <w:color w:val="000000" w:themeColor="text1"/>
                <w:sz w:val="22"/>
                <w:szCs w:val="22"/>
              </w:rPr>
            </w:pPr>
            <w:r w:rsidRPr="00A84021">
              <w:rPr>
                <w:rFonts w:ascii="Arial" w:hAnsi="Arial" w:cs="Arial"/>
                <w:i/>
                <w:color w:val="000000" w:themeColor="text1"/>
                <w:sz w:val="22"/>
                <w:szCs w:val="22"/>
              </w:rPr>
              <w:t>Post16:  Lisa Williams</w:t>
            </w:r>
          </w:p>
          <w:p w14:paraId="440D2EE8" w14:textId="77777777" w:rsidR="00A84021" w:rsidRPr="00A84021" w:rsidRDefault="00A84021" w:rsidP="00A84021">
            <w:pPr>
              <w:jc w:val="both"/>
              <w:rPr>
                <w:rFonts w:ascii="Arial" w:hAnsi="Arial" w:cs="Arial"/>
                <w:i/>
                <w:color w:val="000000" w:themeColor="text1"/>
                <w:sz w:val="22"/>
                <w:szCs w:val="22"/>
              </w:rPr>
            </w:pPr>
          </w:p>
          <w:p w14:paraId="2EFE5866" w14:textId="77777777" w:rsidR="00C258B0" w:rsidRPr="00A84021" w:rsidRDefault="00C258B0" w:rsidP="00C258B0">
            <w:pPr>
              <w:jc w:val="both"/>
              <w:rPr>
                <w:rFonts w:ascii="Arial" w:hAnsi="Arial" w:cs="Arial"/>
                <w:b/>
                <w:i/>
                <w:color w:val="000000" w:themeColor="text1"/>
                <w:sz w:val="22"/>
                <w:szCs w:val="22"/>
              </w:rPr>
            </w:pPr>
            <w:r w:rsidRPr="00A84021">
              <w:rPr>
                <w:rFonts w:ascii="Arial" w:hAnsi="Arial" w:cs="Arial"/>
                <w:i/>
                <w:color w:val="000000" w:themeColor="text1"/>
                <w:sz w:val="22"/>
                <w:szCs w:val="22"/>
              </w:rPr>
              <w:t>Any steps taken to support a child/ young person who has a safeguarding vulnerability must be reported to the lead DSL.</w:t>
            </w:r>
            <w:r w:rsidRPr="00A84021">
              <w:rPr>
                <w:rFonts w:ascii="Arial" w:hAnsi="Arial" w:cs="Arial"/>
                <w:b/>
                <w:i/>
                <w:color w:val="000000" w:themeColor="text1"/>
                <w:sz w:val="22"/>
                <w:szCs w:val="22"/>
              </w:rPr>
              <w:t xml:space="preserve"> </w:t>
            </w:r>
          </w:p>
          <w:p w14:paraId="6E9207DC" w14:textId="77777777" w:rsidR="00C258B0" w:rsidRPr="00A84021" w:rsidRDefault="00C258B0" w:rsidP="00C258B0">
            <w:pPr>
              <w:jc w:val="both"/>
              <w:rPr>
                <w:rFonts w:ascii="Arial" w:hAnsi="Arial" w:cs="Arial"/>
                <w:b/>
                <w:i/>
                <w:color w:val="000000" w:themeColor="text1"/>
                <w:sz w:val="22"/>
                <w:szCs w:val="22"/>
              </w:rPr>
            </w:pPr>
          </w:p>
          <w:p w14:paraId="734475B6" w14:textId="77777777" w:rsidR="00C258B0" w:rsidRPr="00A84021" w:rsidRDefault="00C258B0" w:rsidP="00C258B0">
            <w:pPr>
              <w:jc w:val="both"/>
              <w:rPr>
                <w:rFonts w:ascii="Arial" w:hAnsi="Arial" w:cs="Arial"/>
                <w:i/>
                <w:color w:val="000000" w:themeColor="text1"/>
                <w:sz w:val="22"/>
                <w:szCs w:val="22"/>
              </w:rPr>
            </w:pPr>
            <w:r w:rsidRPr="00A84021">
              <w:rPr>
                <w:rFonts w:ascii="Arial" w:hAnsi="Arial" w:cs="Arial"/>
                <w:i/>
                <w:color w:val="000000" w:themeColor="text1"/>
                <w:sz w:val="22"/>
                <w:szCs w:val="22"/>
              </w:rPr>
              <w:t xml:space="preserve">Staff will be informed of relevant details only when the DSL feels their having knowledge of a situation will improve their ability to support an individual child and/or family.  A written record will be made of what information has been shared, with whom, and when.  </w:t>
            </w:r>
          </w:p>
          <w:p w14:paraId="2464AB73" w14:textId="77777777" w:rsidR="00C258B0" w:rsidRPr="00A84021" w:rsidRDefault="00C258B0" w:rsidP="00C258B0">
            <w:pPr>
              <w:jc w:val="both"/>
              <w:rPr>
                <w:rFonts w:ascii="Arial" w:hAnsi="Arial" w:cs="Arial"/>
                <w:i/>
                <w:color w:val="000000" w:themeColor="text1"/>
                <w:sz w:val="22"/>
                <w:szCs w:val="22"/>
              </w:rPr>
            </w:pPr>
          </w:p>
        </w:tc>
      </w:tr>
      <w:tr w:rsidR="000B54E5" w:rsidRPr="000B54E5" w14:paraId="3EFF887F" w14:textId="77777777" w:rsidTr="009C5DB9">
        <w:tc>
          <w:tcPr>
            <w:tcW w:w="5778" w:type="dxa"/>
          </w:tcPr>
          <w:p w14:paraId="61FB96CD" w14:textId="2443BB04" w:rsidR="00C258B0" w:rsidRPr="000B54E5" w:rsidRDefault="00C258B0" w:rsidP="00920A58">
            <w:pPr>
              <w:numPr>
                <w:ilvl w:val="0"/>
                <w:numId w:val="27"/>
              </w:numPr>
              <w:jc w:val="both"/>
              <w:rPr>
                <w:rFonts w:ascii="Arial" w:hAnsi="Arial" w:cs="Arial"/>
                <w:b/>
                <w:color w:val="000000" w:themeColor="text1"/>
                <w:sz w:val="22"/>
                <w:szCs w:val="22"/>
              </w:rPr>
            </w:pPr>
            <w:r w:rsidRPr="000B54E5">
              <w:rPr>
                <w:rFonts w:ascii="Arial" w:hAnsi="Arial" w:cs="Arial"/>
                <w:color w:val="000000" w:themeColor="text1"/>
                <w:sz w:val="22"/>
                <w:szCs w:val="22"/>
              </w:rPr>
              <w:t xml:space="preserve">Safeguarding and </w:t>
            </w:r>
            <w:r w:rsidR="002C4EEF">
              <w:rPr>
                <w:rFonts w:ascii="Arial" w:hAnsi="Arial" w:cs="Arial"/>
                <w:color w:val="000000" w:themeColor="text1"/>
                <w:sz w:val="22"/>
                <w:szCs w:val="22"/>
              </w:rPr>
              <w:t>c</w:t>
            </w:r>
            <w:r w:rsidR="002C4EEF" w:rsidRPr="000B54E5">
              <w:rPr>
                <w:rFonts w:ascii="Arial" w:hAnsi="Arial" w:cs="Arial"/>
                <w:color w:val="000000" w:themeColor="text1"/>
                <w:sz w:val="22"/>
                <w:szCs w:val="22"/>
              </w:rPr>
              <w:t xml:space="preserve">hild </w:t>
            </w:r>
            <w:r w:rsidR="002C4EEF">
              <w:rPr>
                <w:rFonts w:ascii="Arial" w:hAnsi="Arial" w:cs="Arial"/>
                <w:color w:val="000000" w:themeColor="text1"/>
                <w:sz w:val="22"/>
                <w:szCs w:val="22"/>
              </w:rPr>
              <w:t>p</w:t>
            </w:r>
            <w:r w:rsidR="002C4EEF" w:rsidRPr="000B54E5">
              <w:rPr>
                <w:rFonts w:ascii="Arial" w:hAnsi="Arial" w:cs="Arial"/>
                <w:color w:val="000000" w:themeColor="text1"/>
                <w:sz w:val="22"/>
                <w:szCs w:val="22"/>
              </w:rPr>
              <w:t xml:space="preserve">rotection </w:t>
            </w:r>
            <w:r w:rsidRPr="000B54E5">
              <w:rPr>
                <w:rFonts w:ascii="Arial" w:hAnsi="Arial" w:cs="Arial"/>
                <w:color w:val="000000" w:themeColor="text1"/>
                <w:sz w:val="22"/>
                <w:szCs w:val="22"/>
              </w:rPr>
              <w:t>information will be dealt with in a confidential manner.</w:t>
            </w:r>
          </w:p>
          <w:p w14:paraId="0BD50EAB" w14:textId="77777777" w:rsidR="00C258B0" w:rsidRPr="000B54E5" w:rsidRDefault="00C258B0" w:rsidP="00920A58">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0B54E5">
              <w:rPr>
                <w:rFonts w:ascii="Arial" w:hAnsi="Arial" w:cs="Arial"/>
                <w:color w:val="000000" w:themeColor="text1"/>
                <w:sz w:val="22"/>
                <w:szCs w:val="22"/>
              </w:rPr>
              <w:t>Our school will be clear as to who has parental responsibility for children on our roll, and report all identified private fostering arrangements to the Local Authority.</w:t>
            </w:r>
          </w:p>
          <w:p w14:paraId="07A06195" w14:textId="2CEE275E" w:rsidR="00C258B0" w:rsidRPr="00A35807" w:rsidRDefault="00C258B0" w:rsidP="00920A58">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color w:val="000000" w:themeColor="text1"/>
                <w:sz w:val="22"/>
                <w:szCs w:val="22"/>
              </w:rPr>
            </w:pPr>
            <w:r w:rsidRPr="000B54E5">
              <w:rPr>
                <w:rFonts w:ascii="Arial" w:hAnsi="Arial" w:cs="Arial"/>
                <w:color w:val="000000" w:themeColor="text1"/>
                <w:sz w:val="22"/>
                <w:szCs w:val="22"/>
              </w:rPr>
              <w:t xml:space="preserve">Safeguarding records will be stored securely in a central place separate from academic records.  Individual files will be kept for </w:t>
            </w:r>
            <w:r w:rsidRPr="00A35807">
              <w:rPr>
                <w:rFonts w:ascii="Arial" w:hAnsi="Arial" w:cs="Arial"/>
                <w:color w:val="000000" w:themeColor="text1"/>
                <w:sz w:val="22"/>
                <w:szCs w:val="22"/>
              </w:rPr>
              <w:t xml:space="preserve">each </w:t>
            </w:r>
            <w:r w:rsidR="00A35807" w:rsidRPr="00A35807">
              <w:rPr>
                <w:rFonts w:ascii="Arial" w:hAnsi="Arial" w:cs="Arial"/>
                <w:bCs/>
                <w:color w:val="000000" w:themeColor="text1"/>
                <w:sz w:val="22"/>
                <w:szCs w:val="22"/>
              </w:rPr>
              <w:t>student</w:t>
            </w:r>
            <w:r w:rsidRPr="00A35807">
              <w:rPr>
                <w:rFonts w:ascii="Arial" w:hAnsi="Arial" w:cs="Arial"/>
                <w:color w:val="000000" w:themeColor="text1"/>
                <w:sz w:val="22"/>
                <w:szCs w:val="22"/>
              </w:rPr>
              <w:t xml:space="preserve">: the school </w:t>
            </w:r>
            <w:r w:rsidRPr="00A35807">
              <w:rPr>
                <w:rFonts w:ascii="Arial" w:hAnsi="Arial" w:cs="Arial"/>
                <w:color w:val="000000" w:themeColor="text1"/>
                <w:sz w:val="22"/>
                <w:szCs w:val="22"/>
              </w:rPr>
              <w:lastRenderedPageBreak/>
              <w:t xml:space="preserve">will not keep family files.  Files will be kept for at least the period during which the </w:t>
            </w:r>
            <w:r w:rsidR="00A35807" w:rsidRPr="00A35807">
              <w:rPr>
                <w:rFonts w:ascii="Arial" w:hAnsi="Arial" w:cs="Arial"/>
                <w:bCs/>
                <w:color w:val="000000" w:themeColor="text1"/>
                <w:sz w:val="22"/>
                <w:szCs w:val="22"/>
              </w:rPr>
              <w:t>student</w:t>
            </w:r>
            <w:r w:rsidR="008446A7" w:rsidRPr="00A35807">
              <w:rPr>
                <w:rFonts w:ascii="Arial" w:hAnsi="Arial" w:cs="Arial"/>
                <w:bCs/>
                <w:color w:val="000000" w:themeColor="text1"/>
                <w:sz w:val="22"/>
                <w:szCs w:val="22"/>
              </w:rPr>
              <w:t xml:space="preserve"> </w:t>
            </w:r>
            <w:r w:rsidRPr="00A35807">
              <w:rPr>
                <w:rFonts w:ascii="Arial" w:hAnsi="Arial" w:cs="Arial"/>
                <w:color w:val="000000" w:themeColor="text1"/>
                <w:sz w:val="22"/>
                <w:szCs w:val="22"/>
              </w:rPr>
              <w:t>is attending the school, and beyond that in line with current data legislation and guidance.</w:t>
            </w:r>
          </w:p>
          <w:p w14:paraId="2ECC5218" w14:textId="2676AAFF" w:rsidR="00C258B0" w:rsidRPr="000B54E5" w:rsidRDefault="00C258B0" w:rsidP="00920A58">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A35807">
              <w:rPr>
                <w:rFonts w:ascii="Arial" w:hAnsi="Arial" w:cs="Arial"/>
                <w:color w:val="000000" w:themeColor="text1"/>
                <w:sz w:val="22"/>
                <w:szCs w:val="22"/>
              </w:rPr>
              <w:t xml:space="preserve">If a </w:t>
            </w:r>
            <w:r w:rsidR="00A35807" w:rsidRPr="00A35807">
              <w:rPr>
                <w:rFonts w:ascii="Arial" w:hAnsi="Arial" w:cs="Arial"/>
                <w:bCs/>
                <w:color w:val="000000" w:themeColor="text1"/>
                <w:sz w:val="22"/>
                <w:szCs w:val="22"/>
              </w:rPr>
              <w:t>student</w:t>
            </w:r>
            <w:r w:rsidR="008446A7" w:rsidRPr="00A35807">
              <w:rPr>
                <w:rFonts w:ascii="Arial" w:hAnsi="Arial" w:cs="Arial"/>
                <w:bCs/>
                <w:color w:val="000000" w:themeColor="text1"/>
                <w:sz w:val="22"/>
                <w:szCs w:val="22"/>
              </w:rPr>
              <w:t xml:space="preserve"> </w:t>
            </w:r>
            <w:r w:rsidRPr="00A35807">
              <w:rPr>
                <w:rFonts w:ascii="Arial" w:hAnsi="Arial" w:cs="Arial"/>
                <w:color w:val="000000" w:themeColor="text1"/>
                <w:sz w:val="22"/>
                <w:szCs w:val="22"/>
              </w:rPr>
              <w:t xml:space="preserve">moves from our school, </w:t>
            </w:r>
            <w:r w:rsidR="002C4EEF" w:rsidRPr="00A35807">
              <w:rPr>
                <w:rFonts w:ascii="Arial" w:hAnsi="Arial" w:cs="Arial"/>
                <w:color w:val="000000" w:themeColor="text1"/>
                <w:sz w:val="22"/>
                <w:szCs w:val="22"/>
              </w:rPr>
              <w:t xml:space="preserve">child protection </w:t>
            </w:r>
            <w:r w:rsidRPr="00A35807">
              <w:rPr>
                <w:rFonts w:ascii="Arial" w:hAnsi="Arial" w:cs="Arial"/>
                <w:color w:val="000000" w:themeColor="text1"/>
                <w:sz w:val="22"/>
                <w:szCs w:val="22"/>
              </w:rPr>
              <w:t xml:space="preserve">and </w:t>
            </w:r>
            <w:r w:rsidR="002C4EEF" w:rsidRPr="00A35807">
              <w:rPr>
                <w:rFonts w:ascii="Arial" w:hAnsi="Arial" w:cs="Arial"/>
                <w:color w:val="000000" w:themeColor="text1"/>
                <w:sz w:val="22"/>
                <w:szCs w:val="22"/>
              </w:rPr>
              <w:t xml:space="preserve">safeguarding </w:t>
            </w:r>
            <w:r w:rsidRPr="00A35807">
              <w:rPr>
                <w:rFonts w:ascii="Arial" w:hAnsi="Arial" w:cs="Arial"/>
                <w:color w:val="000000" w:themeColor="text1"/>
                <w:sz w:val="22"/>
                <w:szCs w:val="22"/>
              </w:rPr>
              <w:t>records will be forwarded on to the DSL at the new school, with due regard</w:t>
            </w:r>
            <w:r w:rsidRPr="000B54E5">
              <w:rPr>
                <w:rFonts w:ascii="Arial" w:hAnsi="Arial" w:cs="Arial"/>
                <w:color w:val="000000" w:themeColor="text1"/>
                <w:sz w:val="22"/>
                <w:szCs w:val="22"/>
              </w:rPr>
              <w:t xml:space="preserve"> to their confidential nature and in line with current government guidance on the transfer of such records.  Direct contact between the two schools may be necessary, especially on transfer from </w:t>
            </w:r>
            <w:r w:rsidR="002C4EEF">
              <w:rPr>
                <w:rFonts w:ascii="Arial" w:hAnsi="Arial" w:cs="Arial"/>
                <w:color w:val="000000" w:themeColor="text1"/>
                <w:sz w:val="22"/>
                <w:szCs w:val="22"/>
              </w:rPr>
              <w:t>p</w:t>
            </w:r>
            <w:r w:rsidR="002C4EEF" w:rsidRPr="000B54E5">
              <w:rPr>
                <w:rFonts w:ascii="Arial" w:hAnsi="Arial" w:cs="Arial"/>
                <w:color w:val="000000" w:themeColor="text1"/>
                <w:sz w:val="22"/>
                <w:szCs w:val="22"/>
              </w:rPr>
              <w:t xml:space="preserve">rimary </w:t>
            </w:r>
            <w:r w:rsidRPr="000B54E5">
              <w:rPr>
                <w:rFonts w:ascii="Arial" w:hAnsi="Arial" w:cs="Arial"/>
                <w:color w:val="000000" w:themeColor="text1"/>
                <w:sz w:val="22"/>
                <w:szCs w:val="22"/>
              </w:rPr>
              <w:t xml:space="preserve">to </w:t>
            </w:r>
            <w:r w:rsidR="002C4EEF">
              <w:rPr>
                <w:rFonts w:ascii="Arial" w:hAnsi="Arial" w:cs="Arial"/>
                <w:color w:val="000000" w:themeColor="text1"/>
                <w:sz w:val="22"/>
                <w:szCs w:val="22"/>
              </w:rPr>
              <w:t>s</w:t>
            </w:r>
            <w:r w:rsidR="002C4EEF" w:rsidRPr="000B54E5">
              <w:rPr>
                <w:rFonts w:ascii="Arial" w:hAnsi="Arial" w:cs="Arial"/>
                <w:color w:val="000000" w:themeColor="text1"/>
                <w:sz w:val="22"/>
                <w:szCs w:val="22"/>
              </w:rPr>
              <w:t xml:space="preserve">econdary </w:t>
            </w:r>
            <w:r w:rsidRPr="000B54E5">
              <w:rPr>
                <w:rFonts w:ascii="Arial" w:hAnsi="Arial" w:cs="Arial"/>
                <w:color w:val="000000" w:themeColor="text1"/>
                <w:sz w:val="22"/>
                <w:szCs w:val="22"/>
              </w:rPr>
              <w:t xml:space="preserve">schools. </w:t>
            </w:r>
          </w:p>
          <w:p w14:paraId="6F7628B3" w14:textId="06F057B0" w:rsidR="00C258B0" w:rsidRPr="000B54E5" w:rsidRDefault="00C258B0" w:rsidP="00920A58">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0B54E5">
              <w:rPr>
                <w:rFonts w:ascii="Arial" w:hAnsi="Arial" w:cs="Arial"/>
                <w:color w:val="000000" w:themeColor="text1"/>
                <w:sz w:val="22"/>
                <w:szCs w:val="22"/>
              </w:rPr>
              <w:t xml:space="preserve">All in- year </w:t>
            </w:r>
            <w:r w:rsidR="00965D29" w:rsidRPr="000B54E5">
              <w:rPr>
                <w:rFonts w:ascii="Arial" w:hAnsi="Arial" w:cs="Arial"/>
                <w:color w:val="000000" w:themeColor="text1"/>
                <w:sz w:val="22"/>
                <w:szCs w:val="22"/>
              </w:rPr>
              <w:t xml:space="preserve">applications and </w:t>
            </w:r>
            <w:r w:rsidRPr="000B54E5">
              <w:rPr>
                <w:rFonts w:ascii="Arial" w:hAnsi="Arial" w:cs="Arial"/>
                <w:color w:val="000000" w:themeColor="text1"/>
                <w:sz w:val="22"/>
                <w:szCs w:val="22"/>
              </w:rPr>
              <w:t>transfers will also be reported to the Local Authority.</w:t>
            </w:r>
          </w:p>
        </w:tc>
        <w:tc>
          <w:tcPr>
            <w:tcW w:w="4140" w:type="dxa"/>
            <w:shd w:val="clear" w:color="auto" w:fill="F2F2F2"/>
          </w:tcPr>
          <w:p w14:paraId="23044DE5" w14:textId="7221297E"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lastRenderedPageBreak/>
              <w:t xml:space="preserve">Because we use </w:t>
            </w:r>
            <w:proofErr w:type="spellStart"/>
            <w:r w:rsidRPr="00A35807">
              <w:rPr>
                <w:rFonts w:ascii="Arial" w:hAnsi="Arial" w:cs="Arial"/>
                <w:bCs/>
                <w:i/>
                <w:color w:val="000000" w:themeColor="text1"/>
                <w:sz w:val="22"/>
                <w:szCs w:val="22"/>
              </w:rPr>
              <w:t>Imper</w:t>
            </w:r>
            <w:r w:rsidR="00A35807" w:rsidRPr="00A35807">
              <w:rPr>
                <w:rFonts w:ascii="Arial" w:hAnsi="Arial" w:cs="Arial"/>
                <w:bCs/>
                <w:i/>
                <w:color w:val="000000" w:themeColor="text1"/>
                <w:sz w:val="22"/>
                <w:szCs w:val="22"/>
              </w:rPr>
              <w:t>o</w:t>
            </w:r>
            <w:proofErr w:type="spellEnd"/>
            <w:r w:rsidRPr="000B54E5">
              <w:rPr>
                <w:rFonts w:ascii="Arial" w:hAnsi="Arial" w:cs="Arial"/>
                <w:i/>
                <w:color w:val="000000" w:themeColor="text1"/>
                <w:sz w:val="22"/>
                <w:szCs w:val="22"/>
              </w:rPr>
              <w:t xml:space="preserve"> and store our records electronically we do not hold paper files. </w:t>
            </w:r>
          </w:p>
          <w:p w14:paraId="772D0F33" w14:textId="77777777" w:rsidR="00C258B0" w:rsidRPr="000B54E5" w:rsidRDefault="00C258B0" w:rsidP="00C258B0">
            <w:pPr>
              <w:jc w:val="both"/>
              <w:rPr>
                <w:rFonts w:ascii="Arial" w:hAnsi="Arial" w:cs="Arial"/>
                <w:i/>
                <w:color w:val="000000" w:themeColor="text1"/>
                <w:sz w:val="22"/>
                <w:szCs w:val="22"/>
              </w:rPr>
            </w:pPr>
          </w:p>
          <w:p w14:paraId="16ACFC89" w14:textId="77777777" w:rsidR="00C258B0" w:rsidRPr="000B54E5" w:rsidRDefault="00C258B0" w:rsidP="00C258B0">
            <w:pPr>
              <w:jc w:val="both"/>
              <w:rPr>
                <w:rFonts w:ascii="Arial" w:hAnsi="Arial" w:cs="Arial"/>
                <w:b/>
                <w:i/>
                <w:color w:val="000000" w:themeColor="text1"/>
                <w:sz w:val="22"/>
                <w:szCs w:val="22"/>
              </w:rPr>
            </w:pPr>
            <w:r w:rsidRPr="000B54E5">
              <w:rPr>
                <w:rFonts w:ascii="Arial" w:hAnsi="Arial" w:cs="Arial"/>
                <w:b/>
                <w:i/>
                <w:color w:val="000000" w:themeColor="text1"/>
                <w:sz w:val="22"/>
                <w:szCs w:val="22"/>
              </w:rPr>
              <w:t xml:space="preserve">We will not disclose to a parent any information held on a child/young person if this would put the child at risk of significant harm </w:t>
            </w:r>
          </w:p>
          <w:p w14:paraId="0560C18E" w14:textId="77777777" w:rsidR="00C258B0" w:rsidRPr="000B54E5" w:rsidRDefault="00C258B0" w:rsidP="00C258B0">
            <w:pPr>
              <w:jc w:val="both"/>
              <w:rPr>
                <w:rFonts w:ascii="Arial" w:hAnsi="Arial" w:cs="Arial"/>
                <w:i/>
                <w:color w:val="000000" w:themeColor="text1"/>
                <w:sz w:val="22"/>
                <w:szCs w:val="22"/>
              </w:rPr>
            </w:pPr>
          </w:p>
          <w:p w14:paraId="6BEE1763" w14:textId="51AFF5A1" w:rsidR="00C258B0" w:rsidRPr="00A35807" w:rsidRDefault="00C258B0" w:rsidP="00C258B0">
            <w:pPr>
              <w:jc w:val="both"/>
              <w:rPr>
                <w:rFonts w:ascii="Arial" w:hAnsi="Arial" w:cs="Arial"/>
                <w:color w:val="000000" w:themeColor="text1"/>
                <w:sz w:val="22"/>
                <w:szCs w:val="22"/>
              </w:rPr>
            </w:pPr>
            <w:r w:rsidRPr="000B54E5">
              <w:rPr>
                <w:rFonts w:ascii="Arial" w:hAnsi="Arial" w:cs="Arial"/>
                <w:i/>
                <w:color w:val="000000" w:themeColor="text1"/>
                <w:sz w:val="22"/>
                <w:szCs w:val="22"/>
              </w:rPr>
              <w:lastRenderedPageBreak/>
              <w:t>We will record where and to whom the records have been passed and the date.  This will allow the new setting to continue supporting victims of abuse and have that support in place for</w:t>
            </w:r>
            <w:r w:rsidRPr="000B54E5">
              <w:rPr>
                <w:rFonts w:ascii="Arial" w:hAnsi="Arial" w:cs="Arial"/>
                <w:color w:val="000000" w:themeColor="text1"/>
                <w:sz w:val="22"/>
                <w:szCs w:val="22"/>
              </w:rPr>
              <w:t xml:space="preserve"> </w:t>
            </w:r>
            <w:r w:rsidRPr="000B54E5">
              <w:rPr>
                <w:rFonts w:ascii="Arial" w:hAnsi="Arial" w:cs="Arial"/>
                <w:i/>
                <w:color w:val="000000" w:themeColor="text1"/>
                <w:sz w:val="22"/>
                <w:szCs w:val="22"/>
              </w:rPr>
              <w:t>when the</w:t>
            </w:r>
            <w:r w:rsidRPr="00A35807">
              <w:rPr>
                <w:rFonts w:ascii="Arial" w:hAnsi="Arial" w:cs="Arial"/>
                <w:i/>
                <w:color w:val="000000" w:themeColor="text1"/>
                <w:sz w:val="22"/>
                <w:szCs w:val="22"/>
              </w:rPr>
              <w:t xml:space="preserve"> </w:t>
            </w:r>
            <w:r w:rsidRPr="00A35807">
              <w:rPr>
                <w:rFonts w:ascii="Arial" w:hAnsi="Arial" w:cs="Arial"/>
                <w:bCs/>
                <w:i/>
                <w:color w:val="000000" w:themeColor="text1"/>
                <w:sz w:val="22"/>
                <w:szCs w:val="22"/>
              </w:rPr>
              <w:t>child/ young person</w:t>
            </w:r>
            <w:r w:rsidRPr="00A35807">
              <w:rPr>
                <w:rFonts w:ascii="Arial" w:hAnsi="Arial" w:cs="Arial"/>
                <w:i/>
                <w:color w:val="000000" w:themeColor="text1"/>
                <w:sz w:val="22"/>
                <w:szCs w:val="22"/>
              </w:rPr>
              <w:t xml:space="preserve"> arrives.</w:t>
            </w:r>
            <w:r w:rsidRPr="00A35807">
              <w:rPr>
                <w:rFonts w:ascii="Arial" w:hAnsi="Arial" w:cs="Arial"/>
                <w:color w:val="000000" w:themeColor="text1"/>
                <w:sz w:val="22"/>
                <w:szCs w:val="22"/>
              </w:rPr>
              <w:t xml:space="preserve"> </w:t>
            </w:r>
          </w:p>
          <w:p w14:paraId="280410A6" w14:textId="77777777" w:rsidR="00C258B0" w:rsidRPr="000B54E5" w:rsidRDefault="00C258B0" w:rsidP="00C258B0">
            <w:pPr>
              <w:jc w:val="both"/>
              <w:rPr>
                <w:rFonts w:ascii="Arial" w:hAnsi="Arial" w:cs="Arial"/>
                <w:i/>
                <w:color w:val="000000" w:themeColor="text1"/>
                <w:sz w:val="22"/>
                <w:szCs w:val="22"/>
              </w:rPr>
            </w:pPr>
          </w:p>
        </w:tc>
      </w:tr>
    </w:tbl>
    <w:p w14:paraId="6C2441F5"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p w14:paraId="46033B54" w14:textId="77777777" w:rsidR="009C5DB9" w:rsidRPr="000B54E5" w:rsidRDefault="009C5DB9"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0B54E5" w14:paraId="7344226A" w14:textId="77777777" w:rsidTr="009C5DB9">
        <w:tc>
          <w:tcPr>
            <w:tcW w:w="5778" w:type="dxa"/>
          </w:tcPr>
          <w:p w14:paraId="0507F1F1" w14:textId="4E146EB5" w:rsidR="00C258B0" w:rsidRPr="000B54E5" w:rsidRDefault="00C258B0" w:rsidP="003F0979">
            <w:pPr>
              <w:pStyle w:val="Heading2"/>
              <w:outlineLvl w:val="1"/>
              <w:rPr>
                <w:color w:val="000000" w:themeColor="text1"/>
              </w:rPr>
            </w:pPr>
            <w:r w:rsidRPr="000B54E5">
              <w:rPr>
                <w:color w:val="000000" w:themeColor="text1"/>
              </w:rPr>
              <w:t xml:space="preserve">6.0 </w:t>
            </w:r>
            <w:r w:rsidR="009E5932" w:rsidRPr="000B54E5">
              <w:rPr>
                <w:color w:val="000000" w:themeColor="text1"/>
              </w:rPr>
              <w:tab/>
            </w:r>
            <w:r w:rsidR="007F20F2" w:rsidRPr="000B54E5">
              <w:rPr>
                <w:color w:val="000000" w:themeColor="text1"/>
              </w:rPr>
              <w:t>Contextual Safeguarding</w:t>
            </w:r>
          </w:p>
          <w:p w14:paraId="1CD957A9" w14:textId="77777777" w:rsidR="00C258B0" w:rsidRPr="000B54E5" w:rsidRDefault="00C258B0" w:rsidP="00C258B0">
            <w:pPr>
              <w:jc w:val="both"/>
              <w:rPr>
                <w:rFonts w:ascii="Arial" w:hAnsi="Arial" w:cs="Arial"/>
                <w:color w:val="000000" w:themeColor="text1"/>
                <w:sz w:val="22"/>
                <w:szCs w:val="22"/>
              </w:rPr>
            </w:pPr>
          </w:p>
          <w:p w14:paraId="5904AF35" w14:textId="77777777" w:rsidR="00C258B0" w:rsidRPr="000B54E5" w:rsidRDefault="00C258B0" w:rsidP="00920A58">
            <w:pPr>
              <w:numPr>
                <w:ilvl w:val="0"/>
                <w:numId w:val="25"/>
              </w:numPr>
              <w:ind w:left="360"/>
              <w:jc w:val="both"/>
              <w:rPr>
                <w:rFonts w:ascii="Arial" w:hAnsi="Arial" w:cs="Arial"/>
                <w:color w:val="000000" w:themeColor="text1"/>
                <w:sz w:val="22"/>
                <w:szCs w:val="22"/>
              </w:rPr>
            </w:pPr>
            <w:proofErr w:type="spellStart"/>
            <w:r w:rsidRPr="000B54E5">
              <w:rPr>
                <w:rFonts w:ascii="Arial" w:hAnsi="Arial" w:cs="Arial"/>
                <w:color w:val="000000" w:themeColor="text1"/>
                <w:sz w:val="22"/>
                <w:szCs w:val="22"/>
              </w:rPr>
              <w:t>KCSiE</w:t>
            </w:r>
            <w:proofErr w:type="spellEnd"/>
            <w:r w:rsidRPr="000B54E5">
              <w:rPr>
                <w:rFonts w:ascii="Arial" w:hAnsi="Arial" w:cs="Arial"/>
                <w:color w:val="000000" w:themeColor="text1"/>
                <w:sz w:val="22"/>
                <w:szCs w:val="22"/>
              </w:rPr>
              <w:t xml:space="preserve"> 2020 writes about the importance of the context in which school safeguarding must be considered, including behaviours that are associated with factors outside the school which can occur between children outside of these environments i.e. where children are at risk of abuse and exploitation outside of their families.</w:t>
            </w:r>
          </w:p>
          <w:p w14:paraId="23C262AA" w14:textId="77777777" w:rsidR="00C258B0" w:rsidRPr="000B54E5" w:rsidRDefault="00C258B0" w:rsidP="00C258B0">
            <w:pPr>
              <w:ind w:left="360"/>
              <w:jc w:val="both"/>
              <w:rPr>
                <w:rFonts w:ascii="Arial" w:hAnsi="Arial" w:cs="Arial"/>
                <w:b/>
                <w:color w:val="000000" w:themeColor="text1"/>
                <w:sz w:val="22"/>
                <w:szCs w:val="22"/>
              </w:rPr>
            </w:pPr>
          </w:p>
        </w:tc>
        <w:tc>
          <w:tcPr>
            <w:tcW w:w="4140" w:type="dxa"/>
            <w:shd w:val="clear" w:color="auto" w:fill="F2F2F2"/>
          </w:tcPr>
          <w:p w14:paraId="5B97610C"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In our school our DSLs will consider contextual safeguarding in their early working of safeguarding processes and give due regard to the effectiveness of the school safeguarding system and the wider system in which the child operates. This will be evidenced in:</w:t>
            </w:r>
          </w:p>
          <w:p w14:paraId="5972EE96"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 </w:t>
            </w:r>
          </w:p>
          <w:p w14:paraId="2937D98B" w14:textId="1FB138FF" w:rsidR="00C258B0" w:rsidRPr="000B54E5" w:rsidRDefault="00C258B0" w:rsidP="00920A58">
            <w:pPr>
              <w:numPr>
                <w:ilvl w:val="0"/>
                <w:numId w:val="26"/>
              </w:numPr>
              <w:jc w:val="both"/>
              <w:rPr>
                <w:rFonts w:ascii="Arial" w:hAnsi="Arial" w:cs="Arial"/>
                <w:i/>
                <w:color w:val="000000" w:themeColor="text1"/>
                <w:sz w:val="22"/>
                <w:szCs w:val="22"/>
              </w:rPr>
            </w:pPr>
            <w:r w:rsidRPr="000B54E5">
              <w:rPr>
                <w:rFonts w:ascii="Arial" w:hAnsi="Arial" w:cs="Arial"/>
                <w:i/>
                <w:color w:val="000000" w:themeColor="text1"/>
                <w:sz w:val="22"/>
                <w:szCs w:val="22"/>
              </w:rPr>
              <w:t>Informal and formal assessments of need/ risk for the child</w:t>
            </w:r>
            <w:r w:rsidR="00965D29" w:rsidRPr="000B54E5">
              <w:rPr>
                <w:rFonts w:ascii="Arial" w:hAnsi="Arial" w:cs="Arial"/>
                <w:i/>
                <w:color w:val="000000" w:themeColor="text1"/>
                <w:sz w:val="22"/>
                <w:szCs w:val="22"/>
              </w:rPr>
              <w:t>;</w:t>
            </w:r>
          </w:p>
          <w:p w14:paraId="26467565" w14:textId="77777777" w:rsidR="00C258B0" w:rsidRDefault="00C258B0" w:rsidP="00920A58">
            <w:pPr>
              <w:numPr>
                <w:ilvl w:val="0"/>
                <w:numId w:val="26"/>
              </w:num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Case discussions in DSL supervision sessions. </w:t>
            </w:r>
          </w:p>
          <w:p w14:paraId="5EA1764C" w14:textId="5471A151" w:rsidR="00905915" w:rsidRPr="000B54E5" w:rsidRDefault="00905915" w:rsidP="00905915">
            <w:pPr>
              <w:ind w:left="360"/>
              <w:jc w:val="both"/>
              <w:rPr>
                <w:rFonts w:ascii="Arial" w:hAnsi="Arial" w:cs="Arial"/>
                <w:i/>
                <w:color w:val="000000" w:themeColor="text1"/>
                <w:sz w:val="22"/>
                <w:szCs w:val="22"/>
              </w:rPr>
            </w:pPr>
          </w:p>
        </w:tc>
      </w:tr>
    </w:tbl>
    <w:p w14:paraId="17E9306D" w14:textId="77777777" w:rsidR="009C5DB9" w:rsidRPr="000B54E5" w:rsidRDefault="009C5DB9">
      <w:pPr>
        <w:rPr>
          <w:color w:val="000000" w:themeColor="text1"/>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0B54E5" w14:paraId="0F99D71B" w14:textId="77777777" w:rsidTr="009C5DB9">
        <w:tc>
          <w:tcPr>
            <w:tcW w:w="5778" w:type="dxa"/>
          </w:tcPr>
          <w:p w14:paraId="67F37912" w14:textId="26A1A441" w:rsidR="00C258B0" w:rsidRPr="000B54E5" w:rsidRDefault="00367D2D" w:rsidP="003F0979">
            <w:pPr>
              <w:pStyle w:val="Heading2"/>
              <w:outlineLvl w:val="1"/>
              <w:rPr>
                <w:color w:val="000000" w:themeColor="text1"/>
              </w:rPr>
            </w:pPr>
            <w:r w:rsidRPr="000B54E5">
              <w:rPr>
                <w:rFonts w:asciiTheme="minorHAnsi" w:eastAsiaTheme="minorHAnsi" w:hAnsiTheme="minorHAnsi" w:cstheme="minorBidi"/>
                <w:color w:val="000000" w:themeColor="text1"/>
                <w:lang w:eastAsia="en-US"/>
              </w:rPr>
              <w:br w:type="page"/>
            </w:r>
            <w:r w:rsidR="00C258B0" w:rsidRPr="000B54E5">
              <w:rPr>
                <w:color w:val="000000" w:themeColor="text1"/>
              </w:rPr>
              <w:t xml:space="preserve">7.0 </w:t>
            </w:r>
            <w:r w:rsidR="009E5932" w:rsidRPr="000B54E5">
              <w:rPr>
                <w:color w:val="000000" w:themeColor="text1"/>
              </w:rPr>
              <w:tab/>
            </w:r>
            <w:r w:rsidR="007F20F2" w:rsidRPr="000B54E5">
              <w:rPr>
                <w:color w:val="000000" w:themeColor="text1"/>
              </w:rPr>
              <w:t>Mental Health</w:t>
            </w:r>
          </w:p>
          <w:p w14:paraId="02789F94" w14:textId="77777777" w:rsidR="00C258B0" w:rsidRPr="000B54E5" w:rsidRDefault="00C258B0" w:rsidP="00C258B0">
            <w:pPr>
              <w:jc w:val="both"/>
              <w:rPr>
                <w:rFonts w:ascii="Arial" w:hAnsi="Arial" w:cs="Arial"/>
                <w:color w:val="000000" w:themeColor="text1"/>
                <w:sz w:val="22"/>
                <w:szCs w:val="22"/>
              </w:rPr>
            </w:pPr>
          </w:p>
          <w:p w14:paraId="688EA3CA" w14:textId="77777777" w:rsidR="00C258B0" w:rsidRPr="000B54E5" w:rsidRDefault="00C258B0" w:rsidP="00920A58">
            <w:pPr>
              <w:numPr>
                <w:ilvl w:val="0"/>
                <w:numId w:val="25"/>
              </w:numPr>
              <w:ind w:left="360"/>
              <w:jc w:val="both"/>
              <w:rPr>
                <w:rFonts w:ascii="Arial" w:hAnsi="Arial" w:cs="Arial"/>
                <w:color w:val="000000" w:themeColor="text1"/>
                <w:sz w:val="22"/>
                <w:szCs w:val="22"/>
              </w:rPr>
            </w:pPr>
            <w:proofErr w:type="spellStart"/>
            <w:r w:rsidRPr="000B54E5">
              <w:rPr>
                <w:rFonts w:ascii="Arial" w:hAnsi="Arial" w:cs="Arial"/>
                <w:color w:val="000000" w:themeColor="text1"/>
                <w:sz w:val="22"/>
                <w:szCs w:val="22"/>
              </w:rPr>
              <w:t>KCSiE</w:t>
            </w:r>
            <w:proofErr w:type="spellEnd"/>
            <w:r w:rsidRPr="000B54E5">
              <w:rPr>
                <w:rFonts w:ascii="Arial" w:hAnsi="Arial" w:cs="Arial"/>
                <w:color w:val="000000" w:themeColor="text1"/>
                <w:sz w:val="22"/>
                <w:szCs w:val="22"/>
              </w:rPr>
              <w:t xml:space="preserve"> 2020 also writes about the impact of abuse, neglect, or other potentially traumatic adverse childhood experiences on mental health, behaviour and education.</w:t>
            </w:r>
          </w:p>
          <w:p w14:paraId="432E70F9" w14:textId="77777777" w:rsidR="00C258B0" w:rsidRPr="000B54E5" w:rsidRDefault="00C258B0" w:rsidP="00C258B0">
            <w:pPr>
              <w:ind w:left="360"/>
              <w:jc w:val="both"/>
              <w:rPr>
                <w:rFonts w:ascii="Arial" w:hAnsi="Arial" w:cs="Arial"/>
                <w:b/>
                <w:color w:val="000000" w:themeColor="text1"/>
                <w:sz w:val="22"/>
                <w:szCs w:val="22"/>
              </w:rPr>
            </w:pPr>
          </w:p>
        </w:tc>
        <w:tc>
          <w:tcPr>
            <w:tcW w:w="4140" w:type="dxa"/>
            <w:shd w:val="clear" w:color="auto" w:fill="F2F2F2"/>
          </w:tcPr>
          <w:p w14:paraId="080977E5"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In our school this means that:</w:t>
            </w:r>
          </w:p>
          <w:p w14:paraId="6E494788" w14:textId="2613B5C3" w:rsidR="00C258B0" w:rsidRPr="000B54E5" w:rsidRDefault="00C258B0" w:rsidP="00920A58">
            <w:pPr>
              <w:numPr>
                <w:ilvl w:val="0"/>
                <w:numId w:val="25"/>
              </w:numPr>
              <w:jc w:val="both"/>
              <w:rPr>
                <w:rFonts w:ascii="Arial" w:hAnsi="Arial" w:cs="Arial"/>
                <w:i/>
                <w:iCs/>
                <w:color w:val="000000" w:themeColor="text1"/>
                <w:sz w:val="22"/>
                <w:szCs w:val="22"/>
              </w:rPr>
            </w:pPr>
            <w:r w:rsidRPr="000B54E5">
              <w:rPr>
                <w:rFonts w:ascii="Arial" w:hAnsi="Arial" w:cs="Arial"/>
                <w:i/>
                <w:iCs/>
                <w:color w:val="000000" w:themeColor="text1"/>
                <w:sz w:val="22"/>
                <w:szCs w:val="22"/>
              </w:rPr>
              <w:t>All staff will be made aware that mental health problems can, in some cases, be an indicator that a child has suffered or is at risk of suffering abuse, neglect or exploitation</w:t>
            </w:r>
            <w:r w:rsidR="00965D29" w:rsidRPr="000B54E5">
              <w:rPr>
                <w:rFonts w:ascii="Arial" w:hAnsi="Arial" w:cs="Arial"/>
                <w:i/>
                <w:iCs/>
                <w:color w:val="000000" w:themeColor="text1"/>
                <w:sz w:val="22"/>
                <w:szCs w:val="22"/>
              </w:rPr>
              <w:t>;</w:t>
            </w:r>
          </w:p>
          <w:p w14:paraId="0C4A2738" w14:textId="6EBE6EEB" w:rsidR="00C258B0" w:rsidRPr="000B54E5" w:rsidRDefault="00C258B0" w:rsidP="00920A58">
            <w:pPr>
              <w:numPr>
                <w:ilvl w:val="0"/>
                <w:numId w:val="25"/>
              </w:numPr>
              <w:jc w:val="both"/>
              <w:rPr>
                <w:rFonts w:ascii="Arial" w:hAnsi="Arial" w:cs="Arial"/>
                <w:i/>
                <w:iCs/>
                <w:color w:val="000000" w:themeColor="text1"/>
                <w:sz w:val="22"/>
                <w:szCs w:val="22"/>
              </w:rPr>
            </w:pPr>
            <w:r w:rsidRPr="000B54E5">
              <w:rPr>
                <w:rFonts w:ascii="Arial" w:hAnsi="Arial" w:cs="Arial"/>
                <w:i/>
                <w:iCs/>
                <w:color w:val="000000" w:themeColor="text1"/>
                <w:sz w:val="22"/>
                <w:szCs w:val="22"/>
              </w:rPr>
              <w:t xml:space="preserve">All </w:t>
            </w:r>
            <w:r w:rsidR="006B28A2">
              <w:rPr>
                <w:rFonts w:ascii="Arial" w:hAnsi="Arial" w:cs="Arial"/>
                <w:i/>
                <w:iCs/>
                <w:color w:val="000000" w:themeColor="text1"/>
                <w:sz w:val="22"/>
                <w:szCs w:val="22"/>
              </w:rPr>
              <w:t>s</w:t>
            </w:r>
            <w:r w:rsidR="006B28A2" w:rsidRPr="000B54E5">
              <w:rPr>
                <w:rFonts w:ascii="Arial" w:hAnsi="Arial" w:cs="Arial"/>
                <w:i/>
                <w:iCs/>
                <w:color w:val="000000" w:themeColor="text1"/>
                <w:sz w:val="22"/>
                <w:szCs w:val="22"/>
              </w:rPr>
              <w:t xml:space="preserve">taff </w:t>
            </w:r>
            <w:r w:rsidRPr="000B54E5">
              <w:rPr>
                <w:rFonts w:ascii="Arial" w:hAnsi="Arial" w:cs="Arial"/>
                <w:i/>
                <w:iCs/>
                <w:color w:val="000000" w:themeColor="text1"/>
                <w:sz w:val="22"/>
                <w:szCs w:val="22"/>
              </w:rPr>
              <w:t>will take immediate action and speak to a DSL if they have a mental health concern about a child that is also a safeguarding concern.</w:t>
            </w:r>
          </w:p>
          <w:p w14:paraId="13CF37BC" w14:textId="77777777" w:rsidR="00C258B0" w:rsidRPr="000B54E5" w:rsidRDefault="00C258B0" w:rsidP="00C258B0">
            <w:pPr>
              <w:ind w:left="360"/>
              <w:jc w:val="both"/>
              <w:rPr>
                <w:rFonts w:ascii="Arial" w:hAnsi="Arial" w:cs="Arial"/>
                <w:i/>
                <w:color w:val="000000" w:themeColor="text1"/>
                <w:sz w:val="22"/>
                <w:szCs w:val="22"/>
              </w:rPr>
            </w:pPr>
          </w:p>
        </w:tc>
      </w:tr>
    </w:tbl>
    <w:p w14:paraId="1BDDD5F1" w14:textId="77777777" w:rsidR="009E5932" w:rsidRPr="000B54E5" w:rsidRDefault="009E5932">
      <w:pPr>
        <w:rPr>
          <w:color w:val="000000" w:themeColor="text1"/>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0B54E5" w14:paraId="757F3A7B" w14:textId="77777777" w:rsidTr="009C5DB9">
        <w:tc>
          <w:tcPr>
            <w:tcW w:w="5778" w:type="dxa"/>
          </w:tcPr>
          <w:p w14:paraId="687617E4" w14:textId="061D4CBD" w:rsidR="00C258B0" w:rsidRPr="000B54E5" w:rsidRDefault="00C258B0" w:rsidP="0094517A">
            <w:pPr>
              <w:pStyle w:val="Heading2"/>
              <w:jc w:val="both"/>
              <w:outlineLvl w:val="1"/>
              <w:rPr>
                <w:color w:val="000000" w:themeColor="text1"/>
              </w:rPr>
            </w:pPr>
            <w:r w:rsidRPr="000B54E5">
              <w:rPr>
                <w:color w:val="000000" w:themeColor="text1"/>
              </w:rPr>
              <w:lastRenderedPageBreak/>
              <w:t xml:space="preserve">8.0 </w:t>
            </w:r>
            <w:r w:rsidR="009E5932" w:rsidRPr="000B54E5">
              <w:rPr>
                <w:color w:val="000000" w:themeColor="text1"/>
              </w:rPr>
              <w:tab/>
            </w:r>
            <w:r w:rsidR="007F20F2" w:rsidRPr="000B54E5">
              <w:rPr>
                <w:color w:val="000000" w:themeColor="text1"/>
              </w:rPr>
              <w:t>The Designated Teacher for Looked After and Previous</w:t>
            </w:r>
            <w:r w:rsidR="00775181" w:rsidRPr="000B54E5">
              <w:rPr>
                <w:color w:val="000000" w:themeColor="text1"/>
              </w:rPr>
              <w:t>ly</w:t>
            </w:r>
            <w:r w:rsidR="007F20F2" w:rsidRPr="000B54E5">
              <w:rPr>
                <w:color w:val="000000" w:themeColor="text1"/>
              </w:rPr>
              <w:t xml:space="preserve"> Looked After Children</w:t>
            </w:r>
          </w:p>
          <w:p w14:paraId="6CF51EBD" w14:textId="77777777" w:rsidR="0094517A" w:rsidRPr="000B54E5" w:rsidRDefault="0094517A" w:rsidP="0094517A">
            <w:pPr>
              <w:rPr>
                <w:color w:val="000000" w:themeColor="text1"/>
              </w:rPr>
            </w:pPr>
          </w:p>
          <w:p w14:paraId="157F7E04" w14:textId="1AB22ACE" w:rsidR="00C258B0" w:rsidRPr="000B54E5" w:rsidRDefault="00C258B0" w:rsidP="00920A58">
            <w:pPr>
              <w:numPr>
                <w:ilvl w:val="0"/>
                <w:numId w:val="25"/>
              </w:numPr>
              <w:ind w:left="360"/>
              <w:jc w:val="both"/>
              <w:rPr>
                <w:rFonts w:ascii="Arial" w:hAnsi="Arial" w:cs="Arial"/>
                <w:color w:val="000000" w:themeColor="text1"/>
                <w:sz w:val="22"/>
                <w:szCs w:val="22"/>
              </w:rPr>
            </w:pPr>
            <w:r w:rsidRPr="000B54E5">
              <w:rPr>
                <w:rFonts w:ascii="Arial" w:hAnsi="Arial" w:cs="Arial"/>
                <w:color w:val="000000" w:themeColor="text1"/>
                <w:sz w:val="22"/>
                <w:szCs w:val="22"/>
              </w:rPr>
              <w:t xml:space="preserve">The </w:t>
            </w:r>
            <w:r w:rsidR="006B28A2">
              <w:rPr>
                <w:rFonts w:ascii="Arial" w:hAnsi="Arial" w:cs="Arial"/>
                <w:color w:val="000000" w:themeColor="text1"/>
                <w:sz w:val="22"/>
                <w:szCs w:val="22"/>
              </w:rPr>
              <w:t>g</w:t>
            </w:r>
            <w:r w:rsidR="006B28A2" w:rsidRPr="000B54E5">
              <w:rPr>
                <w:rFonts w:ascii="Arial" w:hAnsi="Arial" w:cs="Arial"/>
                <w:color w:val="000000" w:themeColor="text1"/>
                <w:sz w:val="22"/>
                <w:szCs w:val="22"/>
              </w:rPr>
              <w:t xml:space="preserve">overning </w:t>
            </w:r>
            <w:r w:rsidRPr="000B54E5">
              <w:rPr>
                <w:rFonts w:ascii="Arial" w:hAnsi="Arial" w:cs="Arial"/>
                <w:color w:val="000000" w:themeColor="text1"/>
                <w:sz w:val="22"/>
                <w:szCs w:val="22"/>
              </w:rPr>
              <w:t>body must appoint a designated teacher (in non-maintained schools and colleges an appropriately trained teacher should take the lead) and should work with local authorities to promote the educational achievement of registered pupils who are looked after. On commencement of sections 4-6 of the Children and Social Work Act 2017, our designated teachers will have responsibility for promoting the educational achievement of children/ young people who have left care through adoption, special guardianship or child arrangement orders or who were adopted from state care outside England and Wales.</w:t>
            </w:r>
          </w:p>
          <w:p w14:paraId="487AB3CB" w14:textId="77777777" w:rsidR="00F20F73" w:rsidRPr="000B54E5" w:rsidRDefault="00F20F73" w:rsidP="00F20F73">
            <w:pPr>
              <w:ind w:left="360"/>
              <w:jc w:val="both"/>
              <w:rPr>
                <w:rFonts w:ascii="Arial" w:hAnsi="Arial" w:cs="Arial"/>
                <w:color w:val="000000" w:themeColor="text1"/>
                <w:sz w:val="22"/>
                <w:szCs w:val="22"/>
              </w:rPr>
            </w:pPr>
          </w:p>
          <w:p w14:paraId="5712206A" w14:textId="46E54E14" w:rsidR="00C258B0" w:rsidRPr="000B54E5" w:rsidRDefault="00C258B0" w:rsidP="00920A58">
            <w:pPr>
              <w:numPr>
                <w:ilvl w:val="0"/>
                <w:numId w:val="25"/>
              </w:numPr>
              <w:ind w:left="360"/>
              <w:jc w:val="both"/>
              <w:rPr>
                <w:rFonts w:ascii="Arial" w:hAnsi="Arial" w:cs="Arial"/>
                <w:color w:val="000000" w:themeColor="text1"/>
                <w:sz w:val="22"/>
                <w:szCs w:val="22"/>
              </w:rPr>
            </w:pPr>
            <w:r w:rsidRPr="000B54E5">
              <w:rPr>
                <w:rFonts w:ascii="Arial" w:hAnsi="Arial" w:cs="Arial"/>
                <w:color w:val="000000" w:themeColor="text1"/>
                <w:sz w:val="22"/>
                <w:szCs w:val="22"/>
              </w:rPr>
              <w:t>Birmingham Children’s Trust has ongoing responsibilities to the young people who cease to be looked after and become care leavers. That includes keeping in touch with them, preparing an assessment of their needs and appointing a personal adviser who develops a pathway plan with the young person. This plan describes how Birmingham Children’s Trust will support the care leaver to participate in education or training.</w:t>
            </w:r>
          </w:p>
          <w:p w14:paraId="6D726EDA" w14:textId="77777777" w:rsidR="00C258B0" w:rsidRPr="000B54E5" w:rsidRDefault="00C258B0" w:rsidP="00C258B0">
            <w:pPr>
              <w:ind w:left="360"/>
              <w:jc w:val="both"/>
              <w:rPr>
                <w:rFonts w:ascii="Arial" w:hAnsi="Arial" w:cs="Arial"/>
                <w:b/>
                <w:color w:val="000000" w:themeColor="text1"/>
                <w:sz w:val="22"/>
                <w:szCs w:val="22"/>
              </w:rPr>
            </w:pPr>
          </w:p>
        </w:tc>
        <w:tc>
          <w:tcPr>
            <w:tcW w:w="4140" w:type="dxa"/>
            <w:shd w:val="clear" w:color="auto" w:fill="F2F2F2"/>
          </w:tcPr>
          <w:p w14:paraId="5A13940F"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In our school the Designated Teacher is:</w:t>
            </w:r>
          </w:p>
          <w:p w14:paraId="3C23EED2" w14:textId="2704C67B"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Name</w:t>
            </w:r>
            <w:r w:rsidR="00965D29" w:rsidRPr="000B54E5">
              <w:rPr>
                <w:rFonts w:ascii="Arial" w:hAnsi="Arial" w:cs="Arial"/>
                <w:i/>
                <w:color w:val="000000" w:themeColor="text1"/>
                <w:sz w:val="22"/>
                <w:szCs w:val="22"/>
              </w:rPr>
              <w:t>:</w:t>
            </w:r>
            <w:r w:rsidRPr="000B54E5">
              <w:rPr>
                <w:rFonts w:ascii="Arial" w:hAnsi="Arial" w:cs="Arial"/>
                <w:i/>
                <w:color w:val="000000" w:themeColor="text1"/>
                <w:sz w:val="22"/>
                <w:szCs w:val="22"/>
              </w:rPr>
              <w:t xml:space="preserve"> </w:t>
            </w:r>
            <w:r w:rsidR="00A35807">
              <w:rPr>
                <w:rFonts w:ascii="Arial" w:hAnsi="Arial" w:cs="Arial"/>
                <w:b/>
                <w:bCs/>
                <w:i/>
                <w:color w:val="000000" w:themeColor="text1"/>
                <w:sz w:val="22"/>
                <w:szCs w:val="22"/>
              </w:rPr>
              <w:t>Clare Pemberton</w:t>
            </w:r>
          </w:p>
          <w:p w14:paraId="498DD34B" w14:textId="77777777" w:rsidR="00C258B0" w:rsidRPr="000B54E5" w:rsidRDefault="00C258B0" w:rsidP="00C258B0">
            <w:pPr>
              <w:jc w:val="both"/>
              <w:rPr>
                <w:rFonts w:ascii="Arial" w:hAnsi="Arial" w:cs="Arial"/>
                <w:i/>
                <w:color w:val="000000" w:themeColor="text1"/>
                <w:sz w:val="22"/>
                <w:szCs w:val="22"/>
              </w:rPr>
            </w:pPr>
          </w:p>
          <w:p w14:paraId="60EFB864"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Our Designated Teacher will:</w:t>
            </w:r>
          </w:p>
          <w:p w14:paraId="6781AD7E" w14:textId="77777777" w:rsidR="00C258B0" w:rsidRPr="000B54E5" w:rsidRDefault="00C258B0" w:rsidP="00920A58">
            <w:pPr>
              <w:numPr>
                <w:ilvl w:val="0"/>
                <w:numId w:val="26"/>
              </w:numPr>
              <w:jc w:val="both"/>
              <w:rPr>
                <w:rFonts w:ascii="Arial" w:hAnsi="Arial" w:cs="Arial"/>
                <w:i/>
                <w:color w:val="000000" w:themeColor="text1"/>
                <w:sz w:val="22"/>
                <w:szCs w:val="22"/>
              </w:rPr>
            </w:pPr>
            <w:r w:rsidRPr="000B54E5">
              <w:rPr>
                <w:rFonts w:ascii="Arial" w:hAnsi="Arial" w:cs="Arial"/>
                <w:i/>
                <w:color w:val="000000" w:themeColor="text1"/>
                <w:sz w:val="22"/>
                <w:szCs w:val="22"/>
              </w:rPr>
              <w:t>Work with the Virtual school to provide the most appropriate support utilising the pupil premium plus to ensure they meet the needs identified in the child’s personal education plan.</w:t>
            </w:r>
          </w:p>
          <w:p w14:paraId="74E99A74" w14:textId="77777777" w:rsidR="00C258B0" w:rsidRPr="000B54E5" w:rsidRDefault="00C258B0" w:rsidP="00920A58">
            <w:pPr>
              <w:numPr>
                <w:ilvl w:val="0"/>
                <w:numId w:val="26"/>
              </w:numPr>
              <w:jc w:val="both"/>
              <w:rPr>
                <w:rFonts w:ascii="Arial" w:hAnsi="Arial" w:cs="Arial"/>
                <w:i/>
                <w:color w:val="000000" w:themeColor="text1"/>
                <w:sz w:val="22"/>
                <w:szCs w:val="22"/>
              </w:rPr>
            </w:pPr>
            <w:r w:rsidRPr="000B54E5">
              <w:rPr>
                <w:rFonts w:ascii="Arial" w:hAnsi="Arial" w:cs="Arial"/>
                <w:i/>
                <w:color w:val="000000" w:themeColor="text1"/>
                <w:sz w:val="22"/>
                <w:szCs w:val="22"/>
              </w:rPr>
              <w:t>Work with the virtual school head to promote the educational achievement of previously looked after children. In other schools and colleges, an appropriately trained teacher should take the lead.</w:t>
            </w:r>
          </w:p>
          <w:p w14:paraId="40D7529F" w14:textId="77777777" w:rsidR="00C258B0" w:rsidRPr="000B54E5" w:rsidRDefault="00C258B0" w:rsidP="00C258B0">
            <w:pPr>
              <w:jc w:val="both"/>
              <w:rPr>
                <w:rFonts w:ascii="Arial" w:hAnsi="Arial" w:cs="Arial"/>
                <w:i/>
                <w:color w:val="000000" w:themeColor="text1"/>
                <w:sz w:val="22"/>
                <w:szCs w:val="22"/>
              </w:rPr>
            </w:pPr>
          </w:p>
          <w:p w14:paraId="1F89689E" w14:textId="65F133C0"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Our DSLs will keep the details of</w:t>
            </w:r>
            <w:r w:rsidR="002C4EEF">
              <w:rPr>
                <w:rFonts w:ascii="Arial" w:hAnsi="Arial" w:cs="Arial"/>
                <w:i/>
                <w:color w:val="000000" w:themeColor="text1"/>
                <w:sz w:val="22"/>
                <w:szCs w:val="22"/>
              </w:rPr>
              <w:t xml:space="preserve"> the</w:t>
            </w:r>
            <w:r w:rsidRPr="000B54E5">
              <w:rPr>
                <w:rFonts w:ascii="Arial" w:hAnsi="Arial" w:cs="Arial"/>
                <w:i/>
                <w:color w:val="000000" w:themeColor="text1"/>
                <w:sz w:val="22"/>
                <w:szCs w:val="22"/>
              </w:rPr>
              <w:t xml:space="preserve"> Birmingham Children’s Trust Personal Advisor appointed to guide and support the care </w:t>
            </w:r>
            <w:r w:rsidR="00C87805" w:rsidRPr="000B54E5">
              <w:rPr>
                <w:rFonts w:ascii="Arial" w:hAnsi="Arial" w:cs="Arial"/>
                <w:i/>
                <w:color w:val="000000" w:themeColor="text1"/>
                <w:sz w:val="22"/>
                <w:szCs w:val="22"/>
              </w:rPr>
              <w:t>leaver and</w:t>
            </w:r>
            <w:r w:rsidRPr="000B54E5">
              <w:rPr>
                <w:rFonts w:ascii="Arial" w:hAnsi="Arial" w:cs="Arial"/>
                <w:i/>
                <w:color w:val="000000" w:themeColor="text1"/>
                <w:sz w:val="22"/>
                <w:szCs w:val="22"/>
              </w:rPr>
              <w:t xml:space="preserve"> will liaise with them as necessary regarding any issues of concern affecting the care leaver</w:t>
            </w:r>
            <w:r w:rsidR="00A31A83" w:rsidRPr="000B54E5">
              <w:rPr>
                <w:rFonts w:ascii="Arial" w:hAnsi="Arial" w:cs="Arial"/>
                <w:i/>
                <w:color w:val="000000" w:themeColor="text1"/>
                <w:sz w:val="22"/>
                <w:szCs w:val="22"/>
              </w:rPr>
              <w:t>.</w:t>
            </w:r>
          </w:p>
        </w:tc>
      </w:tr>
      <w:tr w:rsidR="000B54E5" w:rsidRPr="000B54E5" w14:paraId="409803D9" w14:textId="77777777" w:rsidTr="001C610A">
        <w:tc>
          <w:tcPr>
            <w:tcW w:w="5778" w:type="dxa"/>
          </w:tcPr>
          <w:p w14:paraId="3148877F" w14:textId="246CABC7" w:rsidR="00C258B0" w:rsidRPr="000B54E5" w:rsidRDefault="00601517" w:rsidP="0091544C">
            <w:pPr>
              <w:pStyle w:val="Heading2"/>
              <w:outlineLvl w:val="1"/>
              <w:rPr>
                <w:color w:val="000000" w:themeColor="text1"/>
              </w:rPr>
            </w:pPr>
            <w:r w:rsidRPr="000B54E5">
              <w:rPr>
                <w:color w:val="000000" w:themeColor="text1"/>
              </w:rPr>
              <w:t>9.0</w:t>
            </w:r>
            <w:r w:rsidR="001C610A" w:rsidRPr="000B54E5">
              <w:rPr>
                <w:color w:val="000000" w:themeColor="text1"/>
              </w:rPr>
              <w:tab/>
            </w:r>
            <w:r w:rsidR="0091544C" w:rsidRPr="000B54E5">
              <w:rPr>
                <w:color w:val="000000" w:themeColor="text1"/>
              </w:rPr>
              <w:t xml:space="preserve">The </w:t>
            </w:r>
            <w:r w:rsidR="002C4EEF">
              <w:rPr>
                <w:color w:val="000000" w:themeColor="text1"/>
              </w:rPr>
              <w:t>g</w:t>
            </w:r>
            <w:r w:rsidR="002C4EEF" w:rsidRPr="000B54E5">
              <w:rPr>
                <w:color w:val="000000" w:themeColor="text1"/>
              </w:rPr>
              <w:t xml:space="preserve">overning </w:t>
            </w:r>
            <w:r w:rsidR="002C4EEF">
              <w:rPr>
                <w:color w:val="000000" w:themeColor="text1"/>
              </w:rPr>
              <w:t>b</w:t>
            </w:r>
            <w:r w:rsidR="002C4EEF" w:rsidRPr="000B54E5">
              <w:rPr>
                <w:color w:val="000000" w:themeColor="text1"/>
              </w:rPr>
              <w:t xml:space="preserve">ody </w:t>
            </w:r>
          </w:p>
          <w:p w14:paraId="4682EB2D" w14:textId="77777777" w:rsidR="00C258B0" w:rsidRPr="000B54E5" w:rsidRDefault="00C258B0" w:rsidP="00C258B0">
            <w:pPr>
              <w:jc w:val="both"/>
              <w:rPr>
                <w:rFonts w:ascii="Arial" w:hAnsi="Arial" w:cs="Arial"/>
                <w:bCs/>
                <w:color w:val="000000" w:themeColor="text1"/>
                <w:sz w:val="22"/>
                <w:szCs w:val="22"/>
              </w:rPr>
            </w:pPr>
          </w:p>
          <w:p w14:paraId="27850799" w14:textId="7806A97C" w:rsidR="00C258B0" w:rsidRPr="000B54E5" w:rsidRDefault="00C258B0" w:rsidP="00C258B0">
            <w:pPr>
              <w:jc w:val="both"/>
              <w:rPr>
                <w:rFonts w:ascii="Arial" w:hAnsi="Arial" w:cs="Arial"/>
                <w:color w:val="000000" w:themeColor="text1"/>
                <w:sz w:val="22"/>
                <w:szCs w:val="22"/>
              </w:rPr>
            </w:pPr>
            <w:r w:rsidRPr="000B54E5">
              <w:rPr>
                <w:rFonts w:ascii="Arial" w:hAnsi="Arial" w:cs="Arial"/>
                <w:color w:val="000000" w:themeColor="text1"/>
                <w:sz w:val="22"/>
                <w:szCs w:val="22"/>
              </w:rPr>
              <w:t xml:space="preserve">Governing </w:t>
            </w:r>
            <w:r w:rsidR="006B28A2">
              <w:rPr>
                <w:rFonts w:ascii="Arial" w:hAnsi="Arial" w:cs="Arial"/>
                <w:color w:val="000000" w:themeColor="text1"/>
                <w:sz w:val="22"/>
                <w:szCs w:val="22"/>
              </w:rPr>
              <w:t>b</w:t>
            </w:r>
            <w:r w:rsidR="006B28A2" w:rsidRPr="000B54E5">
              <w:rPr>
                <w:rFonts w:ascii="Arial" w:hAnsi="Arial" w:cs="Arial"/>
                <w:color w:val="000000" w:themeColor="text1"/>
                <w:sz w:val="22"/>
                <w:szCs w:val="22"/>
              </w:rPr>
              <w:t xml:space="preserve">odies </w:t>
            </w:r>
            <w:r w:rsidRPr="000B54E5">
              <w:rPr>
                <w:rFonts w:ascii="Arial" w:hAnsi="Arial" w:cs="Arial"/>
                <w:color w:val="000000" w:themeColor="text1"/>
                <w:sz w:val="22"/>
                <w:szCs w:val="22"/>
              </w:rPr>
              <w:t>and proprietors should ensure that there are appropriate policies and procedures in place in order for appropriate action to be taken in a timely manner to safeguard and promote children’s welfare</w:t>
            </w:r>
            <w:r w:rsidR="001C610A" w:rsidRPr="000B54E5">
              <w:rPr>
                <w:rFonts w:ascii="Arial" w:hAnsi="Arial" w:cs="Arial"/>
                <w:color w:val="000000" w:themeColor="text1"/>
                <w:sz w:val="22"/>
                <w:szCs w:val="22"/>
              </w:rPr>
              <w:t>:</w:t>
            </w:r>
          </w:p>
          <w:p w14:paraId="358141CA" w14:textId="77777777" w:rsidR="00C258B0" w:rsidRPr="000B54E5" w:rsidRDefault="00C258B0" w:rsidP="00C258B0">
            <w:pPr>
              <w:jc w:val="both"/>
              <w:rPr>
                <w:rFonts w:ascii="Arial" w:hAnsi="Arial" w:cs="Arial"/>
                <w:bCs/>
                <w:color w:val="000000" w:themeColor="text1"/>
                <w:sz w:val="22"/>
                <w:szCs w:val="22"/>
              </w:rPr>
            </w:pPr>
          </w:p>
          <w:p w14:paraId="3AC5A79E" w14:textId="3FBB3DCE" w:rsidR="00C258B0" w:rsidRPr="00A35807" w:rsidRDefault="00C258B0" w:rsidP="00920A58">
            <w:pPr>
              <w:numPr>
                <w:ilvl w:val="0"/>
                <w:numId w:val="28"/>
              </w:numPr>
              <w:jc w:val="both"/>
              <w:rPr>
                <w:rFonts w:ascii="Arial" w:hAnsi="Arial" w:cs="Arial"/>
                <w:bCs/>
                <w:color w:val="000000" w:themeColor="text1"/>
                <w:sz w:val="22"/>
                <w:szCs w:val="22"/>
              </w:rPr>
            </w:pPr>
            <w:r w:rsidRPr="000B54E5">
              <w:rPr>
                <w:rFonts w:ascii="Arial" w:hAnsi="Arial" w:cs="Arial"/>
                <w:color w:val="000000" w:themeColor="text1"/>
                <w:sz w:val="22"/>
                <w:szCs w:val="22"/>
              </w:rPr>
              <w:t>The school</w:t>
            </w:r>
            <w:r w:rsidRPr="000B54E5">
              <w:rPr>
                <w:rFonts w:ascii="Arial" w:hAnsi="Arial" w:cs="Arial"/>
                <w:bCs/>
                <w:color w:val="000000" w:themeColor="text1"/>
                <w:sz w:val="22"/>
                <w:szCs w:val="22"/>
              </w:rPr>
              <w:t xml:space="preserve"> operates “Safer Recruitment” procedures and ensures that appropriate checks are carried out on all </w:t>
            </w:r>
            <w:r w:rsidRPr="00A35807">
              <w:rPr>
                <w:rFonts w:ascii="Arial" w:hAnsi="Arial" w:cs="Arial"/>
                <w:bCs/>
                <w:color w:val="000000" w:themeColor="text1"/>
                <w:sz w:val="22"/>
                <w:szCs w:val="22"/>
              </w:rPr>
              <w:t>new staff and relevant volunteers (including members of the governing body)</w:t>
            </w:r>
            <w:r w:rsidR="00A31A83" w:rsidRPr="00A35807">
              <w:rPr>
                <w:rFonts w:ascii="Arial" w:hAnsi="Arial" w:cs="Arial"/>
                <w:bCs/>
                <w:color w:val="000000" w:themeColor="text1"/>
                <w:sz w:val="22"/>
                <w:szCs w:val="22"/>
              </w:rPr>
              <w:t>;</w:t>
            </w:r>
          </w:p>
          <w:p w14:paraId="4BBC2BF1" w14:textId="1DBC68CB" w:rsidR="00C258B0" w:rsidRPr="00A35807" w:rsidRDefault="00C258B0" w:rsidP="00920A58">
            <w:pPr>
              <w:numPr>
                <w:ilvl w:val="0"/>
                <w:numId w:val="28"/>
              </w:numPr>
              <w:jc w:val="both"/>
              <w:rPr>
                <w:rFonts w:ascii="Arial" w:hAnsi="Arial" w:cs="Arial"/>
                <w:bCs/>
                <w:color w:val="000000" w:themeColor="text1"/>
                <w:sz w:val="22"/>
                <w:szCs w:val="22"/>
              </w:rPr>
            </w:pPr>
            <w:r w:rsidRPr="00A35807">
              <w:rPr>
                <w:rFonts w:ascii="Arial" w:hAnsi="Arial" w:cs="Arial"/>
                <w:bCs/>
                <w:color w:val="000000" w:themeColor="text1"/>
                <w:sz w:val="22"/>
                <w:szCs w:val="22"/>
              </w:rPr>
              <w:t xml:space="preserve">The </w:t>
            </w:r>
            <w:r w:rsidR="00A35807" w:rsidRPr="00A35807">
              <w:rPr>
                <w:rFonts w:ascii="Arial" w:hAnsi="Arial" w:cs="Arial"/>
                <w:color w:val="000000" w:themeColor="text1"/>
                <w:sz w:val="22"/>
                <w:szCs w:val="22"/>
              </w:rPr>
              <w:t>Headteacher</w:t>
            </w:r>
            <w:r w:rsidRPr="00A35807">
              <w:rPr>
                <w:rFonts w:ascii="Arial" w:hAnsi="Arial" w:cs="Arial"/>
                <w:bCs/>
                <w:color w:val="000000" w:themeColor="text1"/>
                <w:sz w:val="22"/>
                <w:szCs w:val="22"/>
              </w:rPr>
              <w:t xml:space="preserve"> and all other staff who work with </w:t>
            </w:r>
            <w:r w:rsidR="00A35807" w:rsidRPr="00A35807">
              <w:rPr>
                <w:rFonts w:ascii="Arial" w:hAnsi="Arial" w:cs="Arial"/>
                <w:color w:val="000000" w:themeColor="text1"/>
                <w:sz w:val="22"/>
                <w:szCs w:val="22"/>
              </w:rPr>
              <w:t>children/young people</w:t>
            </w:r>
            <w:r w:rsidRPr="00A35807">
              <w:rPr>
                <w:rFonts w:ascii="Arial" w:hAnsi="Arial" w:cs="Arial"/>
                <w:bCs/>
                <w:color w:val="000000" w:themeColor="text1"/>
                <w:sz w:val="22"/>
                <w:szCs w:val="22"/>
              </w:rPr>
              <w:t xml:space="preserve"> undertake safeguarding training on an annual basis with additional updates as necessary within a 2-year framework and a training record maintained</w:t>
            </w:r>
            <w:r w:rsidR="00A31A83" w:rsidRPr="00A35807">
              <w:rPr>
                <w:rFonts w:ascii="Arial" w:hAnsi="Arial" w:cs="Arial"/>
                <w:bCs/>
                <w:color w:val="000000" w:themeColor="text1"/>
                <w:sz w:val="22"/>
                <w:szCs w:val="22"/>
              </w:rPr>
              <w:t>;</w:t>
            </w:r>
          </w:p>
          <w:p w14:paraId="0CEEAAB3" w14:textId="3E259563" w:rsidR="00C258B0" w:rsidRPr="00A35807" w:rsidRDefault="00C258B0" w:rsidP="00920A58">
            <w:pPr>
              <w:numPr>
                <w:ilvl w:val="0"/>
                <w:numId w:val="28"/>
              </w:numPr>
              <w:jc w:val="both"/>
              <w:rPr>
                <w:rFonts w:ascii="Arial" w:hAnsi="Arial" w:cs="Arial"/>
                <w:bCs/>
                <w:color w:val="000000" w:themeColor="text1"/>
                <w:sz w:val="22"/>
                <w:szCs w:val="22"/>
              </w:rPr>
            </w:pPr>
            <w:r w:rsidRPr="00A35807">
              <w:rPr>
                <w:rFonts w:ascii="Arial" w:hAnsi="Arial" w:cs="Arial"/>
                <w:bCs/>
                <w:color w:val="000000" w:themeColor="text1"/>
                <w:sz w:val="22"/>
                <w:szCs w:val="22"/>
              </w:rPr>
              <w:t>Temporary staff and volunteers are made aware of the school’s arrangements for safeguarding &amp; child protection and their responsibilities</w:t>
            </w:r>
            <w:r w:rsidR="00A31A83" w:rsidRPr="00A35807">
              <w:rPr>
                <w:rFonts w:ascii="Arial" w:hAnsi="Arial" w:cs="Arial"/>
                <w:bCs/>
                <w:color w:val="000000" w:themeColor="text1"/>
                <w:sz w:val="22"/>
                <w:szCs w:val="22"/>
              </w:rPr>
              <w:t>;</w:t>
            </w:r>
          </w:p>
          <w:p w14:paraId="3B1748F4" w14:textId="0EFFA8E1" w:rsidR="00C258B0" w:rsidRPr="00A35807" w:rsidRDefault="00C258B0" w:rsidP="00920A58">
            <w:pPr>
              <w:numPr>
                <w:ilvl w:val="0"/>
                <w:numId w:val="28"/>
              </w:numPr>
              <w:jc w:val="both"/>
              <w:rPr>
                <w:rFonts w:ascii="Arial" w:hAnsi="Arial" w:cs="Arial"/>
                <w:bCs/>
                <w:color w:val="000000" w:themeColor="text1"/>
                <w:sz w:val="22"/>
                <w:szCs w:val="22"/>
              </w:rPr>
            </w:pPr>
            <w:r w:rsidRPr="00A35807">
              <w:rPr>
                <w:rFonts w:ascii="Arial" w:hAnsi="Arial" w:cs="Arial"/>
                <w:color w:val="000000" w:themeColor="text1"/>
                <w:sz w:val="22"/>
                <w:szCs w:val="22"/>
              </w:rPr>
              <w:t>The school</w:t>
            </w:r>
            <w:r w:rsidRPr="00A35807">
              <w:rPr>
                <w:rFonts w:ascii="Arial" w:hAnsi="Arial" w:cs="Arial"/>
                <w:bCs/>
                <w:color w:val="000000" w:themeColor="text1"/>
                <w:sz w:val="22"/>
                <w:szCs w:val="22"/>
              </w:rPr>
              <w:t xml:space="preserve"> remedies any deficiencies or weaknesses brought to its attention without delay;</w:t>
            </w:r>
          </w:p>
          <w:p w14:paraId="07568DC3" w14:textId="66006BBC" w:rsidR="00C258B0" w:rsidRPr="00A35807" w:rsidRDefault="00C258B0" w:rsidP="00920A58">
            <w:pPr>
              <w:numPr>
                <w:ilvl w:val="0"/>
                <w:numId w:val="28"/>
              </w:numPr>
              <w:jc w:val="both"/>
              <w:rPr>
                <w:rFonts w:ascii="Arial" w:hAnsi="Arial" w:cs="Arial"/>
                <w:bCs/>
                <w:color w:val="000000" w:themeColor="text1"/>
                <w:sz w:val="22"/>
                <w:szCs w:val="22"/>
              </w:rPr>
            </w:pPr>
            <w:r w:rsidRPr="00A35807">
              <w:rPr>
                <w:rFonts w:ascii="Arial" w:hAnsi="Arial" w:cs="Arial"/>
                <w:color w:val="000000" w:themeColor="text1"/>
                <w:sz w:val="22"/>
                <w:szCs w:val="22"/>
              </w:rPr>
              <w:t xml:space="preserve">The </w:t>
            </w:r>
            <w:r w:rsidR="006B28A2" w:rsidRPr="00A35807">
              <w:rPr>
                <w:rFonts w:ascii="Arial" w:hAnsi="Arial" w:cs="Arial"/>
                <w:color w:val="000000" w:themeColor="text1"/>
                <w:sz w:val="22"/>
                <w:szCs w:val="22"/>
              </w:rPr>
              <w:t xml:space="preserve">governing </w:t>
            </w:r>
            <w:r w:rsidRPr="00A35807">
              <w:rPr>
                <w:rFonts w:ascii="Arial" w:hAnsi="Arial" w:cs="Arial"/>
                <w:color w:val="000000" w:themeColor="text1"/>
                <w:sz w:val="22"/>
                <w:szCs w:val="22"/>
              </w:rPr>
              <w:t xml:space="preserve">body </w:t>
            </w:r>
            <w:r w:rsidR="006B28A2" w:rsidRPr="00A35807">
              <w:rPr>
                <w:rFonts w:ascii="Arial" w:hAnsi="Arial" w:cs="Arial"/>
                <w:color w:val="000000" w:themeColor="text1"/>
                <w:sz w:val="22"/>
                <w:szCs w:val="22"/>
              </w:rPr>
              <w:t xml:space="preserve">has </w:t>
            </w:r>
            <w:r w:rsidRPr="00A35807">
              <w:rPr>
                <w:rFonts w:ascii="Arial" w:hAnsi="Arial" w:cs="Arial"/>
                <w:color w:val="000000" w:themeColor="text1"/>
                <w:sz w:val="22"/>
                <w:szCs w:val="22"/>
              </w:rPr>
              <w:t>a written policy and procedures for dealing with allegations of abuse against members of staff, visitors, volunteers or governors that complies with all BSCP procedures</w:t>
            </w:r>
            <w:r w:rsidR="00A31A83" w:rsidRPr="00A35807">
              <w:rPr>
                <w:rFonts w:ascii="Arial" w:hAnsi="Arial" w:cs="Arial"/>
                <w:color w:val="000000" w:themeColor="text1"/>
                <w:sz w:val="22"/>
                <w:szCs w:val="22"/>
              </w:rPr>
              <w:t>;</w:t>
            </w:r>
          </w:p>
          <w:p w14:paraId="1E893281" w14:textId="6ACFDEB6" w:rsidR="00C258B0" w:rsidRPr="000B54E5" w:rsidRDefault="00C258B0" w:rsidP="00920A58">
            <w:pPr>
              <w:numPr>
                <w:ilvl w:val="0"/>
                <w:numId w:val="28"/>
              </w:numPr>
              <w:jc w:val="both"/>
              <w:rPr>
                <w:rFonts w:ascii="Arial" w:hAnsi="Arial" w:cs="Arial"/>
                <w:color w:val="000000" w:themeColor="text1"/>
                <w:sz w:val="22"/>
                <w:szCs w:val="22"/>
              </w:rPr>
            </w:pPr>
            <w:r w:rsidRPr="00A35807">
              <w:rPr>
                <w:rFonts w:ascii="Arial" w:hAnsi="Arial" w:cs="Arial"/>
                <w:color w:val="000000" w:themeColor="text1"/>
                <w:sz w:val="22"/>
                <w:szCs w:val="22"/>
              </w:rPr>
              <w:t xml:space="preserve">The Nominated Governor is responsible for liaising with the </w:t>
            </w:r>
            <w:r w:rsidR="00A35807" w:rsidRPr="00A35807">
              <w:rPr>
                <w:rFonts w:ascii="Arial" w:hAnsi="Arial" w:cs="Arial"/>
                <w:color w:val="000000" w:themeColor="text1"/>
                <w:sz w:val="22"/>
                <w:szCs w:val="22"/>
              </w:rPr>
              <w:t>Headteacher</w:t>
            </w:r>
            <w:r w:rsidR="008446A7" w:rsidRPr="00A35807">
              <w:rPr>
                <w:rFonts w:ascii="Arial" w:hAnsi="Arial" w:cs="Arial"/>
                <w:bCs/>
                <w:color w:val="000000" w:themeColor="text1"/>
                <w:sz w:val="22"/>
                <w:szCs w:val="22"/>
              </w:rPr>
              <w:t xml:space="preserve"> </w:t>
            </w:r>
            <w:r w:rsidRPr="00A35807">
              <w:rPr>
                <w:rFonts w:ascii="Arial" w:hAnsi="Arial" w:cs="Arial"/>
                <w:color w:val="000000" w:themeColor="text1"/>
                <w:sz w:val="22"/>
                <w:szCs w:val="22"/>
              </w:rPr>
              <w:t>and DSL over all matters regarding safeguarding</w:t>
            </w:r>
            <w:r w:rsidRPr="000B54E5">
              <w:rPr>
                <w:rFonts w:ascii="Arial" w:hAnsi="Arial" w:cs="Arial"/>
                <w:color w:val="000000" w:themeColor="text1"/>
                <w:sz w:val="22"/>
                <w:szCs w:val="22"/>
              </w:rPr>
              <w:t xml:space="preserve"> and child protection issues.  The role is strategic rather than operational – they will not be involved in concerns about </w:t>
            </w:r>
            <w:r w:rsidRPr="00A35807">
              <w:rPr>
                <w:rFonts w:ascii="Arial" w:hAnsi="Arial" w:cs="Arial"/>
                <w:color w:val="000000" w:themeColor="text1"/>
                <w:sz w:val="22"/>
                <w:szCs w:val="22"/>
              </w:rPr>
              <w:t xml:space="preserve">individual </w:t>
            </w:r>
            <w:r w:rsidR="00A35807" w:rsidRPr="00A35807">
              <w:rPr>
                <w:rFonts w:ascii="Arial" w:hAnsi="Arial" w:cs="Arial"/>
                <w:bCs/>
                <w:color w:val="000000" w:themeColor="text1"/>
                <w:sz w:val="22"/>
                <w:szCs w:val="22"/>
              </w:rPr>
              <w:t>students</w:t>
            </w:r>
            <w:r w:rsidRPr="000B54E5">
              <w:rPr>
                <w:rFonts w:ascii="Arial" w:hAnsi="Arial" w:cs="Arial"/>
                <w:color w:val="000000" w:themeColor="text1"/>
                <w:sz w:val="22"/>
                <w:szCs w:val="22"/>
              </w:rPr>
              <w:t xml:space="preserve">. </w:t>
            </w:r>
          </w:p>
          <w:p w14:paraId="10634F57" w14:textId="77777777" w:rsidR="00C258B0" w:rsidRPr="000B54E5" w:rsidRDefault="00C258B0" w:rsidP="00C258B0">
            <w:pPr>
              <w:jc w:val="both"/>
              <w:rPr>
                <w:rFonts w:ascii="Arial" w:hAnsi="Arial" w:cs="Arial"/>
                <w:b/>
                <w:color w:val="000000" w:themeColor="text1"/>
                <w:sz w:val="22"/>
                <w:szCs w:val="22"/>
              </w:rPr>
            </w:pPr>
          </w:p>
        </w:tc>
        <w:tc>
          <w:tcPr>
            <w:tcW w:w="4140" w:type="dxa"/>
            <w:shd w:val="clear" w:color="auto" w:fill="F2F2F2"/>
          </w:tcPr>
          <w:p w14:paraId="4CE7733A" w14:textId="77777777" w:rsidR="00C258B0" w:rsidRPr="000B54E5" w:rsidRDefault="00C258B0" w:rsidP="00C258B0">
            <w:pPr>
              <w:jc w:val="both"/>
              <w:rPr>
                <w:rFonts w:ascii="Arial" w:hAnsi="Arial" w:cs="Arial"/>
                <w:bCs/>
                <w:color w:val="000000" w:themeColor="text1"/>
                <w:sz w:val="22"/>
                <w:szCs w:val="22"/>
              </w:rPr>
            </w:pPr>
            <w:r w:rsidRPr="000B54E5">
              <w:rPr>
                <w:rFonts w:ascii="Arial" w:hAnsi="Arial" w:cs="Arial"/>
                <w:i/>
                <w:color w:val="000000" w:themeColor="text1"/>
                <w:sz w:val="22"/>
                <w:szCs w:val="22"/>
              </w:rPr>
              <w:t>In our school this means that:</w:t>
            </w:r>
            <w:r w:rsidRPr="000B54E5">
              <w:rPr>
                <w:rFonts w:ascii="Arial" w:hAnsi="Arial" w:cs="Arial"/>
                <w:color w:val="000000" w:themeColor="text1"/>
                <w:sz w:val="22"/>
                <w:szCs w:val="22"/>
              </w:rPr>
              <w:t xml:space="preserve"> </w:t>
            </w:r>
          </w:p>
          <w:p w14:paraId="663C61DE" w14:textId="77777777" w:rsidR="00C258B0" w:rsidRPr="000B54E5" w:rsidRDefault="00C258B0" w:rsidP="00C258B0">
            <w:pPr>
              <w:jc w:val="both"/>
              <w:rPr>
                <w:rFonts w:ascii="Arial" w:hAnsi="Arial" w:cs="Arial"/>
                <w:bCs/>
                <w:color w:val="000000" w:themeColor="text1"/>
                <w:sz w:val="22"/>
                <w:szCs w:val="22"/>
              </w:rPr>
            </w:pPr>
          </w:p>
          <w:p w14:paraId="35836DC5" w14:textId="25D24193" w:rsidR="00C258B0" w:rsidRPr="000B54E5" w:rsidRDefault="00C258B0" w:rsidP="00C258B0">
            <w:pPr>
              <w:jc w:val="both"/>
              <w:rPr>
                <w:rFonts w:ascii="Arial" w:hAnsi="Arial" w:cs="Arial"/>
                <w:bCs/>
                <w:i/>
                <w:color w:val="000000" w:themeColor="text1"/>
                <w:sz w:val="22"/>
                <w:szCs w:val="22"/>
              </w:rPr>
            </w:pPr>
            <w:r w:rsidRPr="000B54E5">
              <w:rPr>
                <w:rFonts w:ascii="Arial" w:hAnsi="Arial" w:cs="Arial"/>
                <w:i/>
                <w:color w:val="000000" w:themeColor="text1"/>
                <w:sz w:val="22"/>
                <w:szCs w:val="22"/>
              </w:rPr>
              <w:t>All governors must have read part 2 of “KCSIE-</w:t>
            </w:r>
            <w:r w:rsidR="00D82CA7" w:rsidRPr="000B54E5">
              <w:rPr>
                <w:rFonts w:ascii="Arial" w:hAnsi="Arial" w:cs="Arial"/>
                <w:i/>
                <w:color w:val="000000" w:themeColor="text1"/>
                <w:sz w:val="22"/>
                <w:szCs w:val="22"/>
              </w:rPr>
              <w:t>20</w:t>
            </w:r>
            <w:r w:rsidRPr="000B54E5">
              <w:rPr>
                <w:rFonts w:ascii="Arial" w:hAnsi="Arial" w:cs="Arial"/>
                <w:i/>
                <w:color w:val="000000" w:themeColor="text1"/>
                <w:sz w:val="22"/>
                <w:szCs w:val="22"/>
              </w:rPr>
              <w:t>”</w:t>
            </w:r>
            <w:r w:rsidRPr="000B54E5">
              <w:rPr>
                <w:rFonts w:ascii="Arial" w:hAnsi="Arial" w:cs="Arial"/>
                <w:bCs/>
                <w:i/>
                <w:color w:val="000000" w:themeColor="text1"/>
                <w:sz w:val="22"/>
                <w:szCs w:val="22"/>
              </w:rPr>
              <w:t xml:space="preserve"> </w:t>
            </w:r>
          </w:p>
          <w:p w14:paraId="0E16FC88" w14:textId="77777777" w:rsidR="00C258B0" w:rsidRPr="000B54E5" w:rsidRDefault="00C258B0" w:rsidP="00C258B0">
            <w:pPr>
              <w:jc w:val="both"/>
              <w:rPr>
                <w:rFonts w:ascii="Arial" w:hAnsi="Arial" w:cs="Arial"/>
                <w:bCs/>
                <w:i/>
                <w:color w:val="000000" w:themeColor="text1"/>
                <w:sz w:val="22"/>
                <w:szCs w:val="22"/>
              </w:rPr>
            </w:pPr>
          </w:p>
          <w:p w14:paraId="22E29858" w14:textId="316E5096" w:rsidR="00C258B0" w:rsidRPr="000B54E5" w:rsidRDefault="00C258B0" w:rsidP="00C258B0">
            <w:pPr>
              <w:jc w:val="both"/>
              <w:rPr>
                <w:rFonts w:ascii="Arial" w:hAnsi="Arial" w:cs="Arial"/>
                <w:bCs/>
                <w:i/>
                <w:color w:val="000000" w:themeColor="text1"/>
                <w:sz w:val="22"/>
                <w:szCs w:val="22"/>
              </w:rPr>
            </w:pPr>
            <w:r w:rsidRPr="000B54E5">
              <w:rPr>
                <w:rFonts w:ascii="Arial" w:hAnsi="Arial" w:cs="Arial"/>
                <w:bCs/>
                <w:i/>
                <w:color w:val="000000" w:themeColor="text1"/>
                <w:sz w:val="22"/>
                <w:szCs w:val="22"/>
              </w:rPr>
              <w:t xml:space="preserve">Our nominated </w:t>
            </w:r>
            <w:r w:rsidR="002C4EEF">
              <w:rPr>
                <w:rFonts w:ascii="Arial" w:hAnsi="Arial" w:cs="Arial"/>
                <w:bCs/>
                <w:i/>
                <w:color w:val="000000" w:themeColor="text1"/>
                <w:sz w:val="22"/>
                <w:szCs w:val="22"/>
              </w:rPr>
              <w:t>g</w:t>
            </w:r>
            <w:r w:rsidR="002C4EEF" w:rsidRPr="000B54E5">
              <w:rPr>
                <w:rFonts w:ascii="Arial" w:hAnsi="Arial" w:cs="Arial"/>
                <w:bCs/>
                <w:i/>
                <w:color w:val="000000" w:themeColor="text1"/>
                <w:sz w:val="22"/>
                <w:szCs w:val="22"/>
              </w:rPr>
              <w:t xml:space="preserve">overnor </w:t>
            </w:r>
            <w:r w:rsidRPr="000B54E5">
              <w:rPr>
                <w:rFonts w:ascii="Arial" w:hAnsi="Arial" w:cs="Arial"/>
                <w:bCs/>
                <w:i/>
                <w:color w:val="000000" w:themeColor="text1"/>
                <w:sz w:val="22"/>
                <w:szCs w:val="22"/>
              </w:rPr>
              <w:t xml:space="preserve">for </w:t>
            </w:r>
            <w:r w:rsidR="002C4EEF">
              <w:rPr>
                <w:rFonts w:ascii="Arial" w:hAnsi="Arial" w:cs="Arial"/>
                <w:bCs/>
                <w:i/>
                <w:color w:val="000000" w:themeColor="text1"/>
                <w:sz w:val="22"/>
                <w:szCs w:val="22"/>
              </w:rPr>
              <w:t>s</w:t>
            </w:r>
            <w:r w:rsidR="002C4EEF" w:rsidRPr="000B54E5">
              <w:rPr>
                <w:rFonts w:ascii="Arial" w:hAnsi="Arial" w:cs="Arial"/>
                <w:bCs/>
                <w:i/>
                <w:color w:val="000000" w:themeColor="text1"/>
                <w:sz w:val="22"/>
                <w:szCs w:val="22"/>
              </w:rPr>
              <w:t xml:space="preserve">afeguarding </w:t>
            </w:r>
            <w:r w:rsidRPr="000B54E5">
              <w:rPr>
                <w:rFonts w:ascii="Arial" w:hAnsi="Arial" w:cs="Arial"/>
                <w:bCs/>
                <w:i/>
                <w:color w:val="000000" w:themeColor="text1"/>
                <w:sz w:val="22"/>
                <w:szCs w:val="22"/>
              </w:rPr>
              <w:t xml:space="preserve">and </w:t>
            </w:r>
            <w:r w:rsidR="002C4EEF">
              <w:rPr>
                <w:rFonts w:ascii="Arial" w:hAnsi="Arial" w:cs="Arial"/>
                <w:bCs/>
                <w:i/>
                <w:color w:val="000000" w:themeColor="text1"/>
                <w:sz w:val="22"/>
                <w:szCs w:val="22"/>
              </w:rPr>
              <w:t>c</w:t>
            </w:r>
            <w:r w:rsidR="002C4EEF" w:rsidRPr="000B54E5">
              <w:rPr>
                <w:rFonts w:ascii="Arial" w:hAnsi="Arial" w:cs="Arial"/>
                <w:bCs/>
                <w:i/>
                <w:color w:val="000000" w:themeColor="text1"/>
                <w:sz w:val="22"/>
                <w:szCs w:val="22"/>
              </w:rPr>
              <w:t xml:space="preserve">hild </w:t>
            </w:r>
            <w:r w:rsidR="002C4EEF">
              <w:rPr>
                <w:rFonts w:ascii="Arial" w:hAnsi="Arial" w:cs="Arial"/>
                <w:bCs/>
                <w:i/>
                <w:color w:val="000000" w:themeColor="text1"/>
                <w:sz w:val="22"/>
                <w:szCs w:val="22"/>
              </w:rPr>
              <w:t>p</w:t>
            </w:r>
            <w:r w:rsidR="002C4EEF" w:rsidRPr="000B54E5">
              <w:rPr>
                <w:rFonts w:ascii="Arial" w:hAnsi="Arial" w:cs="Arial"/>
                <w:bCs/>
                <w:i/>
                <w:color w:val="000000" w:themeColor="text1"/>
                <w:sz w:val="22"/>
                <w:szCs w:val="22"/>
              </w:rPr>
              <w:t xml:space="preserve">rotection </w:t>
            </w:r>
            <w:r w:rsidRPr="000B54E5">
              <w:rPr>
                <w:rFonts w:ascii="Arial" w:hAnsi="Arial" w:cs="Arial"/>
                <w:bCs/>
                <w:i/>
                <w:color w:val="000000" w:themeColor="text1"/>
                <w:sz w:val="22"/>
                <w:szCs w:val="22"/>
              </w:rPr>
              <w:t>is:</w:t>
            </w:r>
          </w:p>
          <w:p w14:paraId="69FB1E84" w14:textId="3B29A730" w:rsidR="00C258B0" w:rsidRPr="000B54E5" w:rsidRDefault="00C258B0" w:rsidP="00C258B0">
            <w:pPr>
              <w:jc w:val="both"/>
              <w:rPr>
                <w:rFonts w:ascii="Arial" w:hAnsi="Arial" w:cs="Arial"/>
                <w:bCs/>
                <w:i/>
                <w:color w:val="000000" w:themeColor="text1"/>
                <w:sz w:val="22"/>
                <w:szCs w:val="22"/>
              </w:rPr>
            </w:pPr>
            <w:r w:rsidRPr="000B54E5">
              <w:rPr>
                <w:rFonts w:ascii="Arial" w:hAnsi="Arial" w:cs="Arial"/>
                <w:bCs/>
                <w:i/>
                <w:color w:val="000000" w:themeColor="text1"/>
                <w:sz w:val="22"/>
                <w:szCs w:val="22"/>
              </w:rPr>
              <w:t>Name</w:t>
            </w:r>
            <w:r w:rsidR="00A31A83" w:rsidRPr="000B54E5">
              <w:rPr>
                <w:rFonts w:ascii="Arial" w:hAnsi="Arial" w:cs="Arial"/>
                <w:bCs/>
                <w:i/>
                <w:color w:val="000000" w:themeColor="text1"/>
                <w:sz w:val="22"/>
                <w:szCs w:val="22"/>
              </w:rPr>
              <w:t>:</w:t>
            </w:r>
            <w:r w:rsidR="008446A7" w:rsidRPr="000B54E5">
              <w:rPr>
                <w:rFonts w:ascii="Arial" w:hAnsi="Arial" w:cs="Arial"/>
                <w:bCs/>
                <w:i/>
                <w:color w:val="000000" w:themeColor="text1"/>
                <w:sz w:val="22"/>
                <w:szCs w:val="22"/>
              </w:rPr>
              <w:t xml:space="preserve"> </w:t>
            </w:r>
            <w:r w:rsidR="00A35807">
              <w:rPr>
                <w:rFonts w:ascii="Arial" w:hAnsi="Arial" w:cs="Arial"/>
                <w:b/>
                <w:bCs/>
                <w:i/>
                <w:color w:val="000000" w:themeColor="text1"/>
                <w:sz w:val="22"/>
                <w:szCs w:val="22"/>
              </w:rPr>
              <w:t>Kay Stephenson</w:t>
            </w:r>
          </w:p>
          <w:p w14:paraId="61CE90C8" w14:textId="77777777" w:rsidR="00C258B0" w:rsidRPr="000B54E5" w:rsidRDefault="00C258B0" w:rsidP="00C258B0">
            <w:pPr>
              <w:jc w:val="both"/>
              <w:rPr>
                <w:rFonts w:ascii="Arial" w:hAnsi="Arial" w:cs="Arial"/>
                <w:bCs/>
                <w:i/>
                <w:color w:val="000000" w:themeColor="text1"/>
                <w:sz w:val="22"/>
                <w:szCs w:val="22"/>
              </w:rPr>
            </w:pPr>
          </w:p>
          <w:p w14:paraId="4C9538E6" w14:textId="70164DA0"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This </w:t>
            </w:r>
            <w:r w:rsidR="002C4EEF">
              <w:rPr>
                <w:rFonts w:ascii="Arial" w:hAnsi="Arial" w:cs="Arial"/>
                <w:i/>
                <w:color w:val="000000" w:themeColor="text1"/>
                <w:sz w:val="22"/>
                <w:szCs w:val="22"/>
              </w:rPr>
              <w:t>g</w:t>
            </w:r>
            <w:r w:rsidR="002C4EEF" w:rsidRPr="000B54E5">
              <w:rPr>
                <w:rFonts w:ascii="Arial" w:hAnsi="Arial" w:cs="Arial"/>
                <w:i/>
                <w:color w:val="000000" w:themeColor="text1"/>
                <w:sz w:val="22"/>
                <w:szCs w:val="22"/>
              </w:rPr>
              <w:t xml:space="preserve">overnor </w:t>
            </w:r>
            <w:r w:rsidRPr="000B54E5">
              <w:rPr>
                <w:rFonts w:ascii="Arial" w:hAnsi="Arial" w:cs="Arial"/>
                <w:i/>
                <w:color w:val="000000" w:themeColor="text1"/>
                <w:sz w:val="22"/>
                <w:szCs w:val="22"/>
              </w:rPr>
              <w:t>will receive safeguarding training relevant to the governance role and this will be updated every 2 years.</w:t>
            </w:r>
          </w:p>
          <w:p w14:paraId="13B4AD25" w14:textId="77777777" w:rsidR="00C258B0" w:rsidRPr="000B54E5" w:rsidRDefault="00C258B0" w:rsidP="00C258B0">
            <w:pPr>
              <w:jc w:val="both"/>
              <w:rPr>
                <w:rFonts w:ascii="Arial" w:hAnsi="Arial" w:cs="Arial"/>
                <w:bCs/>
                <w:i/>
                <w:color w:val="000000" w:themeColor="text1"/>
                <w:sz w:val="22"/>
                <w:szCs w:val="22"/>
              </w:rPr>
            </w:pPr>
          </w:p>
          <w:p w14:paraId="156312E6" w14:textId="5E8FBFD1" w:rsidR="00C258B0" w:rsidRPr="000B54E5" w:rsidRDefault="00C258B0" w:rsidP="00C258B0">
            <w:pPr>
              <w:jc w:val="both"/>
              <w:rPr>
                <w:rFonts w:ascii="Arial" w:hAnsi="Arial" w:cs="Arial"/>
                <w:bCs/>
                <w:i/>
                <w:color w:val="000000" w:themeColor="text1"/>
                <w:sz w:val="22"/>
                <w:szCs w:val="22"/>
              </w:rPr>
            </w:pPr>
            <w:r w:rsidRPr="000B54E5">
              <w:rPr>
                <w:rFonts w:ascii="Arial" w:hAnsi="Arial" w:cs="Arial"/>
                <w:bCs/>
                <w:i/>
                <w:color w:val="000000" w:themeColor="text1"/>
                <w:sz w:val="22"/>
                <w:szCs w:val="22"/>
              </w:rPr>
              <w:t xml:space="preserve">The </w:t>
            </w:r>
            <w:r w:rsidR="006B28A2">
              <w:rPr>
                <w:rFonts w:ascii="Arial" w:hAnsi="Arial" w:cs="Arial"/>
                <w:bCs/>
                <w:i/>
                <w:color w:val="000000" w:themeColor="text1"/>
                <w:sz w:val="22"/>
                <w:szCs w:val="22"/>
              </w:rPr>
              <w:t>g</w:t>
            </w:r>
            <w:r w:rsidR="006B28A2" w:rsidRPr="000B54E5">
              <w:rPr>
                <w:rFonts w:ascii="Arial" w:hAnsi="Arial" w:cs="Arial"/>
                <w:bCs/>
                <w:i/>
                <w:color w:val="000000" w:themeColor="text1"/>
                <w:sz w:val="22"/>
                <w:szCs w:val="22"/>
              </w:rPr>
              <w:t xml:space="preserve">overning </w:t>
            </w:r>
            <w:r w:rsidR="006B28A2">
              <w:rPr>
                <w:rFonts w:ascii="Arial" w:hAnsi="Arial" w:cs="Arial"/>
                <w:bCs/>
                <w:i/>
                <w:color w:val="000000" w:themeColor="text1"/>
                <w:sz w:val="22"/>
                <w:szCs w:val="22"/>
              </w:rPr>
              <w:t>b</w:t>
            </w:r>
            <w:r w:rsidR="006B28A2" w:rsidRPr="000B54E5">
              <w:rPr>
                <w:rFonts w:ascii="Arial" w:hAnsi="Arial" w:cs="Arial"/>
                <w:bCs/>
                <w:i/>
                <w:color w:val="000000" w:themeColor="text1"/>
                <w:sz w:val="22"/>
                <w:szCs w:val="22"/>
              </w:rPr>
              <w:t xml:space="preserve">ody </w:t>
            </w:r>
            <w:r w:rsidRPr="000B54E5">
              <w:rPr>
                <w:rFonts w:ascii="Arial" w:hAnsi="Arial" w:cs="Arial"/>
                <w:bCs/>
                <w:i/>
                <w:color w:val="000000" w:themeColor="text1"/>
                <w:sz w:val="22"/>
                <w:szCs w:val="22"/>
              </w:rPr>
              <w:t>will review all policies/procedures that relate to safeguarding and child protection annually.</w:t>
            </w:r>
          </w:p>
          <w:p w14:paraId="14D8CCB6" w14:textId="77777777" w:rsidR="00C258B0" w:rsidRPr="000B54E5" w:rsidRDefault="00C258B0" w:rsidP="00C258B0">
            <w:pPr>
              <w:jc w:val="both"/>
              <w:rPr>
                <w:rFonts w:ascii="Arial" w:hAnsi="Arial" w:cs="Arial"/>
                <w:bCs/>
                <w:i/>
                <w:color w:val="000000" w:themeColor="text1"/>
                <w:sz w:val="22"/>
                <w:szCs w:val="22"/>
              </w:rPr>
            </w:pPr>
          </w:p>
          <w:p w14:paraId="5C321CB6" w14:textId="6806454C" w:rsidR="00C258B0" w:rsidRPr="00A35807" w:rsidRDefault="00C258B0" w:rsidP="00C258B0">
            <w:pPr>
              <w:jc w:val="both"/>
              <w:rPr>
                <w:rFonts w:ascii="Arial" w:hAnsi="Arial" w:cs="Arial"/>
                <w:bCs/>
                <w:i/>
                <w:color w:val="000000" w:themeColor="text1"/>
                <w:sz w:val="22"/>
                <w:szCs w:val="22"/>
              </w:rPr>
            </w:pPr>
            <w:r w:rsidRPr="000B54E5">
              <w:rPr>
                <w:rFonts w:ascii="Arial" w:hAnsi="Arial" w:cs="Arial"/>
                <w:bCs/>
                <w:i/>
                <w:color w:val="000000" w:themeColor="text1"/>
                <w:sz w:val="22"/>
                <w:szCs w:val="22"/>
              </w:rPr>
              <w:t xml:space="preserve">A member of our </w:t>
            </w:r>
            <w:r w:rsidR="006B28A2">
              <w:rPr>
                <w:rFonts w:ascii="Arial" w:hAnsi="Arial" w:cs="Arial"/>
                <w:bCs/>
                <w:i/>
                <w:color w:val="000000" w:themeColor="text1"/>
                <w:sz w:val="22"/>
                <w:szCs w:val="22"/>
              </w:rPr>
              <w:t>g</w:t>
            </w:r>
            <w:r w:rsidR="006B28A2" w:rsidRPr="000B54E5">
              <w:rPr>
                <w:rFonts w:ascii="Arial" w:hAnsi="Arial" w:cs="Arial"/>
                <w:bCs/>
                <w:i/>
                <w:color w:val="000000" w:themeColor="text1"/>
                <w:sz w:val="22"/>
                <w:szCs w:val="22"/>
              </w:rPr>
              <w:t xml:space="preserve">overning </w:t>
            </w:r>
            <w:r w:rsidR="006B28A2">
              <w:rPr>
                <w:rFonts w:ascii="Arial" w:hAnsi="Arial" w:cs="Arial"/>
                <w:bCs/>
                <w:i/>
                <w:color w:val="000000" w:themeColor="text1"/>
                <w:sz w:val="22"/>
                <w:szCs w:val="22"/>
              </w:rPr>
              <w:t>b</w:t>
            </w:r>
            <w:r w:rsidR="006B28A2" w:rsidRPr="000B54E5">
              <w:rPr>
                <w:rFonts w:ascii="Arial" w:hAnsi="Arial" w:cs="Arial"/>
                <w:bCs/>
                <w:i/>
                <w:color w:val="000000" w:themeColor="text1"/>
                <w:sz w:val="22"/>
                <w:szCs w:val="22"/>
              </w:rPr>
              <w:t xml:space="preserve">ody </w:t>
            </w:r>
            <w:r w:rsidRPr="000B54E5">
              <w:rPr>
                <w:rFonts w:ascii="Arial" w:hAnsi="Arial" w:cs="Arial"/>
                <w:bCs/>
                <w:i/>
                <w:color w:val="000000" w:themeColor="text1"/>
                <w:sz w:val="22"/>
                <w:szCs w:val="22"/>
              </w:rPr>
              <w:t>(usually the Chair) is nominated to be respons</w:t>
            </w:r>
            <w:r w:rsidRPr="00A35807">
              <w:rPr>
                <w:rFonts w:ascii="Arial" w:hAnsi="Arial" w:cs="Arial"/>
                <w:bCs/>
                <w:i/>
                <w:color w:val="000000" w:themeColor="text1"/>
                <w:sz w:val="22"/>
                <w:szCs w:val="22"/>
              </w:rPr>
              <w:t xml:space="preserve">ible for liaising with Birmingham Children’s Trust in the event of allegations of abuse being made against the </w:t>
            </w:r>
            <w:r w:rsidR="00A35807" w:rsidRPr="00A35807">
              <w:rPr>
                <w:rFonts w:ascii="Arial" w:hAnsi="Arial" w:cs="Arial"/>
                <w:i/>
                <w:color w:val="000000" w:themeColor="text1"/>
                <w:sz w:val="22"/>
                <w:szCs w:val="22"/>
              </w:rPr>
              <w:t>Headteacher</w:t>
            </w:r>
            <w:r w:rsidRPr="00A35807">
              <w:rPr>
                <w:rFonts w:ascii="Arial" w:hAnsi="Arial" w:cs="Arial"/>
                <w:bCs/>
                <w:i/>
                <w:color w:val="000000" w:themeColor="text1"/>
                <w:sz w:val="22"/>
                <w:szCs w:val="22"/>
              </w:rPr>
              <w:t>.</w:t>
            </w:r>
          </w:p>
          <w:p w14:paraId="09844D9C" w14:textId="77777777" w:rsidR="00C258B0" w:rsidRPr="00A35807" w:rsidRDefault="00C258B0" w:rsidP="00C258B0">
            <w:pPr>
              <w:jc w:val="both"/>
              <w:rPr>
                <w:rFonts w:ascii="Arial" w:hAnsi="Arial" w:cs="Arial"/>
                <w:bCs/>
                <w:i/>
                <w:color w:val="000000" w:themeColor="text1"/>
                <w:sz w:val="22"/>
                <w:szCs w:val="22"/>
              </w:rPr>
            </w:pPr>
          </w:p>
          <w:p w14:paraId="33A204D5" w14:textId="579D6381" w:rsidR="00C258B0" w:rsidRPr="00A35807" w:rsidRDefault="00C258B0" w:rsidP="00C258B0">
            <w:pPr>
              <w:jc w:val="both"/>
              <w:rPr>
                <w:rFonts w:ascii="Arial" w:hAnsi="Arial" w:cs="Arial"/>
                <w:bCs/>
                <w:i/>
                <w:color w:val="000000" w:themeColor="text1"/>
                <w:sz w:val="22"/>
                <w:szCs w:val="22"/>
              </w:rPr>
            </w:pPr>
            <w:r w:rsidRPr="00A35807">
              <w:rPr>
                <w:rFonts w:ascii="Arial" w:hAnsi="Arial" w:cs="Arial"/>
                <w:i/>
                <w:color w:val="000000" w:themeColor="text1"/>
                <w:sz w:val="22"/>
                <w:szCs w:val="22"/>
              </w:rPr>
              <w:t xml:space="preserve">The Nominated Governor will liaise with the </w:t>
            </w:r>
            <w:r w:rsidR="00A35807" w:rsidRPr="00A35807">
              <w:rPr>
                <w:rFonts w:ascii="Arial" w:hAnsi="Arial" w:cs="Arial"/>
                <w:i/>
                <w:color w:val="000000" w:themeColor="text1"/>
                <w:sz w:val="22"/>
                <w:szCs w:val="22"/>
              </w:rPr>
              <w:t>Headteacher</w:t>
            </w:r>
            <w:r w:rsidR="003F64DD" w:rsidRPr="00A35807">
              <w:rPr>
                <w:rFonts w:ascii="Arial" w:hAnsi="Arial" w:cs="Arial"/>
                <w:i/>
                <w:color w:val="000000" w:themeColor="text1"/>
                <w:sz w:val="22"/>
                <w:szCs w:val="22"/>
              </w:rPr>
              <w:t xml:space="preserve"> </w:t>
            </w:r>
            <w:r w:rsidRPr="00A35807">
              <w:rPr>
                <w:rFonts w:ascii="Arial" w:hAnsi="Arial" w:cs="Arial"/>
                <w:i/>
                <w:color w:val="000000" w:themeColor="text1"/>
                <w:sz w:val="22"/>
                <w:szCs w:val="22"/>
              </w:rPr>
              <w:t>and the DSL to produce a report at least annually for governors and ensure the annual Section 175 safeguarding self-assessment is completed and submitted on time.</w:t>
            </w:r>
          </w:p>
          <w:p w14:paraId="69A02AD4" w14:textId="77777777" w:rsidR="00C258B0" w:rsidRPr="000B54E5" w:rsidRDefault="00C258B0" w:rsidP="00C258B0">
            <w:pPr>
              <w:jc w:val="both"/>
              <w:rPr>
                <w:rFonts w:ascii="Arial" w:hAnsi="Arial" w:cs="Arial"/>
                <w:i/>
                <w:color w:val="000000" w:themeColor="text1"/>
                <w:sz w:val="22"/>
                <w:szCs w:val="22"/>
              </w:rPr>
            </w:pPr>
          </w:p>
        </w:tc>
      </w:tr>
    </w:tbl>
    <w:p w14:paraId="22D866D6"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p w14:paraId="62EDF2C3" w14:textId="77777777" w:rsidR="003F5590" w:rsidRPr="000B54E5" w:rsidRDefault="003F559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0B54E5" w14:paraId="4A9F6BF8" w14:textId="77777777" w:rsidTr="001C610A">
        <w:tc>
          <w:tcPr>
            <w:tcW w:w="5778" w:type="dxa"/>
          </w:tcPr>
          <w:p w14:paraId="5D870691" w14:textId="2D153A96" w:rsidR="00C258B0" w:rsidRPr="000B54E5" w:rsidRDefault="001C610A" w:rsidP="0091544C">
            <w:pPr>
              <w:pStyle w:val="Heading2"/>
              <w:outlineLvl w:val="1"/>
              <w:rPr>
                <w:color w:val="000000" w:themeColor="text1"/>
              </w:rPr>
            </w:pPr>
            <w:r w:rsidRPr="000B54E5">
              <w:rPr>
                <w:color w:val="000000" w:themeColor="text1"/>
              </w:rPr>
              <w:br w:type="page"/>
            </w:r>
            <w:r w:rsidR="00C258B0" w:rsidRPr="000B54E5">
              <w:rPr>
                <w:color w:val="000000" w:themeColor="text1"/>
              </w:rPr>
              <w:t>1</w:t>
            </w:r>
            <w:r w:rsidR="003F5590" w:rsidRPr="000B54E5">
              <w:rPr>
                <w:color w:val="000000" w:themeColor="text1"/>
              </w:rPr>
              <w:t>0</w:t>
            </w:r>
            <w:r w:rsidR="00C258B0" w:rsidRPr="000B54E5">
              <w:rPr>
                <w:color w:val="000000" w:themeColor="text1"/>
              </w:rPr>
              <w:t>.0</w:t>
            </w:r>
            <w:r w:rsidR="003F5590" w:rsidRPr="000B54E5">
              <w:rPr>
                <w:color w:val="000000" w:themeColor="text1"/>
              </w:rPr>
              <w:tab/>
            </w:r>
            <w:r w:rsidR="0091544C" w:rsidRPr="000B54E5">
              <w:rPr>
                <w:color w:val="000000" w:themeColor="text1"/>
              </w:rPr>
              <w:t xml:space="preserve">Safer </w:t>
            </w:r>
            <w:r w:rsidR="002C4EEF">
              <w:rPr>
                <w:color w:val="000000" w:themeColor="text1"/>
              </w:rPr>
              <w:t>r</w:t>
            </w:r>
            <w:r w:rsidR="002C4EEF" w:rsidRPr="000B54E5">
              <w:rPr>
                <w:color w:val="000000" w:themeColor="text1"/>
              </w:rPr>
              <w:t xml:space="preserve">ecruitment </w:t>
            </w:r>
            <w:r w:rsidR="002C4EEF">
              <w:rPr>
                <w:color w:val="000000" w:themeColor="text1"/>
              </w:rPr>
              <w:t>and</w:t>
            </w:r>
            <w:r w:rsidR="002C4EEF" w:rsidRPr="000B54E5">
              <w:rPr>
                <w:color w:val="000000" w:themeColor="text1"/>
              </w:rPr>
              <w:t xml:space="preserve"> </w:t>
            </w:r>
            <w:r w:rsidR="002C4EEF">
              <w:rPr>
                <w:color w:val="000000" w:themeColor="text1"/>
              </w:rPr>
              <w:t>s</w:t>
            </w:r>
            <w:r w:rsidR="0091544C" w:rsidRPr="000B54E5">
              <w:rPr>
                <w:color w:val="000000" w:themeColor="text1"/>
              </w:rPr>
              <w:t>election</w:t>
            </w:r>
          </w:p>
          <w:p w14:paraId="2013DFD0" w14:textId="77777777" w:rsidR="00C258B0" w:rsidRPr="000B54E5" w:rsidRDefault="00C258B0" w:rsidP="00C258B0">
            <w:pPr>
              <w:ind w:left="360"/>
              <w:jc w:val="both"/>
              <w:rPr>
                <w:rFonts w:ascii="Arial" w:hAnsi="Arial" w:cs="Arial"/>
                <w:color w:val="000000" w:themeColor="text1"/>
                <w:sz w:val="22"/>
                <w:szCs w:val="22"/>
              </w:rPr>
            </w:pPr>
          </w:p>
          <w:p w14:paraId="357E010F" w14:textId="77777777" w:rsidR="00C258B0" w:rsidRPr="000B54E5" w:rsidRDefault="00C258B0" w:rsidP="00C258B0">
            <w:pPr>
              <w:jc w:val="both"/>
              <w:rPr>
                <w:rFonts w:ascii="Arial" w:hAnsi="Arial" w:cs="Arial"/>
                <w:color w:val="000000" w:themeColor="text1"/>
                <w:sz w:val="22"/>
                <w:szCs w:val="22"/>
              </w:rPr>
            </w:pPr>
            <w:r w:rsidRPr="000B54E5">
              <w:rPr>
                <w:rFonts w:ascii="Arial" w:hAnsi="Arial" w:cs="Arial"/>
                <w:color w:val="000000" w:themeColor="text1"/>
                <w:sz w:val="22"/>
                <w:szCs w:val="22"/>
              </w:rPr>
              <w:t xml:space="preserve">The school should pay full regard to ‘Safer Recruitment’ practice including scrutinising applicants, verifying identity and academic or vocational qualifications, obtaining professional and character references, checking previous employment history and ensuring that a candidate has the health and physical capacity for the job.  </w:t>
            </w:r>
          </w:p>
          <w:p w14:paraId="3DFB75C4" w14:textId="77777777" w:rsidR="00C258B0" w:rsidRPr="000B54E5" w:rsidRDefault="00C258B0" w:rsidP="00C258B0">
            <w:pPr>
              <w:jc w:val="both"/>
              <w:rPr>
                <w:rFonts w:ascii="Arial" w:hAnsi="Arial" w:cs="Arial"/>
                <w:color w:val="000000" w:themeColor="text1"/>
                <w:sz w:val="22"/>
                <w:szCs w:val="22"/>
              </w:rPr>
            </w:pPr>
          </w:p>
          <w:p w14:paraId="72E1A775" w14:textId="77777777" w:rsidR="00C258B0" w:rsidRPr="000B54E5" w:rsidRDefault="00C258B0" w:rsidP="00C258B0">
            <w:pPr>
              <w:jc w:val="both"/>
              <w:rPr>
                <w:rFonts w:ascii="Arial" w:hAnsi="Arial" w:cs="Arial"/>
                <w:color w:val="000000" w:themeColor="text1"/>
                <w:sz w:val="22"/>
                <w:szCs w:val="22"/>
              </w:rPr>
            </w:pPr>
            <w:r w:rsidRPr="000B54E5">
              <w:rPr>
                <w:rFonts w:ascii="Arial" w:hAnsi="Arial" w:cs="Arial"/>
                <w:color w:val="000000" w:themeColor="text1"/>
                <w:sz w:val="22"/>
                <w:szCs w:val="22"/>
              </w:rPr>
              <w:t>It also includes undertaking interviews and appropriate checks including disclosure &amp; barring check, barred list checks and prohibition checks. Evidence of these checks must be recorded on our Single Central Record.</w:t>
            </w:r>
          </w:p>
          <w:p w14:paraId="55E229BD" w14:textId="77777777" w:rsidR="00C258B0" w:rsidRPr="000B54E5" w:rsidRDefault="00C258B0" w:rsidP="00C258B0">
            <w:pPr>
              <w:jc w:val="both"/>
              <w:rPr>
                <w:rFonts w:ascii="Arial" w:hAnsi="Arial" w:cs="Arial"/>
                <w:color w:val="000000" w:themeColor="text1"/>
                <w:sz w:val="22"/>
                <w:szCs w:val="22"/>
              </w:rPr>
            </w:pPr>
          </w:p>
          <w:p w14:paraId="606829C6" w14:textId="77777777" w:rsidR="00C258B0" w:rsidRPr="000B54E5" w:rsidRDefault="00C258B0" w:rsidP="00C258B0">
            <w:pPr>
              <w:jc w:val="both"/>
              <w:rPr>
                <w:rFonts w:ascii="Arial" w:hAnsi="Arial" w:cs="Arial"/>
                <w:color w:val="000000" w:themeColor="text1"/>
                <w:sz w:val="22"/>
                <w:szCs w:val="22"/>
              </w:rPr>
            </w:pPr>
            <w:r w:rsidRPr="000B54E5">
              <w:rPr>
                <w:rFonts w:ascii="Arial" w:hAnsi="Arial" w:cs="Arial"/>
                <w:color w:val="000000" w:themeColor="text1"/>
                <w:sz w:val="22"/>
                <w:szCs w:val="22"/>
              </w:rPr>
              <w:t xml:space="preserve">All recruitment materials will include reference to the school’s commitment to safeguarding and promoting the wellbeing of pupils. </w:t>
            </w:r>
          </w:p>
          <w:p w14:paraId="17178346" w14:textId="77777777" w:rsidR="00C258B0" w:rsidRPr="000B54E5" w:rsidRDefault="00C258B0" w:rsidP="00C258B0">
            <w:pPr>
              <w:jc w:val="both"/>
              <w:rPr>
                <w:rFonts w:ascii="Arial" w:hAnsi="Arial" w:cs="Arial"/>
                <w:b/>
                <w:color w:val="000000" w:themeColor="text1"/>
                <w:sz w:val="22"/>
                <w:szCs w:val="22"/>
              </w:rPr>
            </w:pPr>
          </w:p>
        </w:tc>
        <w:tc>
          <w:tcPr>
            <w:tcW w:w="4140" w:type="dxa"/>
            <w:shd w:val="clear" w:color="auto" w:fill="F2F2F2"/>
          </w:tcPr>
          <w:p w14:paraId="7C13CEF2"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This means that in our school:</w:t>
            </w:r>
          </w:p>
          <w:p w14:paraId="1EF714CC" w14:textId="77777777" w:rsidR="00C258B0" w:rsidRPr="000B54E5" w:rsidRDefault="00C258B0" w:rsidP="00C258B0">
            <w:pPr>
              <w:jc w:val="both"/>
              <w:rPr>
                <w:rFonts w:ascii="Arial" w:hAnsi="Arial" w:cs="Arial"/>
                <w:i/>
                <w:color w:val="000000" w:themeColor="text1"/>
                <w:sz w:val="22"/>
                <w:szCs w:val="22"/>
              </w:rPr>
            </w:pPr>
          </w:p>
          <w:p w14:paraId="07E5ABC2"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The following school staff have undertaken Safer Recruitment training:</w:t>
            </w:r>
          </w:p>
          <w:p w14:paraId="10FAD632" w14:textId="77C64118" w:rsidR="00C258B0" w:rsidRPr="000B54E5" w:rsidRDefault="00C258B0" w:rsidP="00C258B0">
            <w:pPr>
              <w:jc w:val="both"/>
              <w:rPr>
                <w:rFonts w:ascii="Arial" w:hAnsi="Arial" w:cs="Arial"/>
                <w:b/>
                <w:bCs/>
                <w:i/>
                <w:color w:val="000000" w:themeColor="text1"/>
                <w:sz w:val="22"/>
                <w:szCs w:val="22"/>
              </w:rPr>
            </w:pPr>
            <w:r w:rsidRPr="000B54E5">
              <w:rPr>
                <w:rFonts w:ascii="Arial" w:hAnsi="Arial" w:cs="Arial"/>
                <w:b/>
                <w:bCs/>
                <w:i/>
                <w:color w:val="000000" w:themeColor="text1"/>
                <w:sz w:val="22"/>
                <w:szCs w:val="22"/>
              </w:rPr>
              <w:t>1</w:t>
            </w:r>
            <w:r w:rsidR="003F64DD" w:rsidRPr="000B54E5">
              <w:rPr>
                <w:rFonts w:ascii="Arial" w:hAnsi="Arial" w:cs="Arial"/>
                <w:b/>
                <w:bCs/>
                <w:i/>
                <w:color w:val="000000" w:themeColor="text1"/>
                <w:sz w:val="22"/>
                <w:szCs w:val="22"/>
              </w:rPr>
              <w:t xml:space="preserve"> </w:t>
            </w:r>
            <w:r w:rsidR="00A35807">
              <w:rPr>
                <w:rFonts w:ascii="Arial" w:hAnsi="Arial" w:cs="Arial"/>
                <w:b/>
                <w:bCs/>
                <w:i/>
                <w:color w:val="000000" w:themeColor="text1"/>
                <w:sz w:val="22"/>
                <w:szCs w:val="22"/>
              </w:rPr>
              <w:t>Charlotte Stubbs</w:t>
            </w:r>
          </w:p>
          <w:p w14:paraId="01F7EFCB" w14:textId="1E226862" w:rsidR="00C258B0" w:rsidRPr="000B54E5" w:rsidRDefault="00C258B0" w:rsidP="00C258B0">
            <w:pPr>
              <w:jc w:val="both"/>
              <w:rPr>
                <w:rFonts w:ascii="Arial" w:hAnsi="Arial" w:cs="Arial"/>
                <w:b/>
                <w:bCs/>
                <w:i/>
                <w:color w:val="000000" w:themeColor="text1"/>
                <w:sz w:val="22"/>
                <w:szCs w:val="22"/>
              </w:rPr>
            </w:pPr>
            <w:r w:rsidRPr="000B54E5">
              <w:rPr>
                <w:rFonts w:ascii="Arial" w:hAnsi="Arial" w:cs="Arial"/>
                <w:b/>
                <w:bCs/>
                <w:i/>
                <w:color w:val="000000" w:themeColor="text1"/>
                <w:sz w:val="22"/>
                <w:szCs w:val="22"/>
              </w:rPr>
              <w:t>2</w:t>
            </w:r>
            <w:r w:rsidR="003F64DD" w:rsidRPr="000B54E5">
              <w:rPr>
                <w:rFonts w:ascii="Arial" w:hAnsi="Arial" w:cs="Arial"/>
                <w:b/>
                <w:bCs/>
                <w:i/>
                <w:color w:val="000000" w:themeColor="text1"/>
                <w:sz w:val="22"/>
                <w:szCs w:val="22"/>
              </w:rPr>
              <w:t xml:space="preserve"> </w:t>
            </w:r>
            <w:r w:rsidR="00A35807">
              <w:rPr>
                <w:rFonts w:ascii="Arial" w:hAnsi="Arial" w:cs="Arial"/>
                <w:b/>
                <w:bCs/>
                <w:i/>
                <w:color w:val="000000" w:themeColor="text1"/>
                <w:sz w:val="22"/>
                <w:szCs w:val="22"/>
              </w:rPr>
              <w:t>Roz Marston</w:t>
            </w:r>
          </w:p>
          <w:p w14:paraId="4E01C136" w14:textId="309BBBFA" w:rsidR="00C258B0" w:rsidRPr="000B54E5" w:rsidRDefault="00C258B0" w:rsidP="00A35807">
            <w:pPr>
              <w:jc w:val="both"/>
              <w:rPr>
                <w:rFonts w:ascii="Arial" w:hAnsi="Arial" w:cs="Arial"/>
                <w:b/>
                <w:bCs/>
                <w:i/>
                <w:color w:val="000000" w:themeColor="text1"/>
                <w:sz w:val="22"/>
                <w:szCs w:val="22"/>
              </w:rPr>
            </w:pPr>
          </w:p>
          <w:p w14:paraId="1896C215"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And the following members of the Governing Body have also been trained:</w:t>
            </w:r>
          </w:p>
          <w:p w14:paraId="64F0D962" w14:textId="1FA51F5B" w:rsidR="00A1051C" w:rsidRDefault="00A1051C" w:rsidP="00A1051C">
            <w:pPr>
              <w:jc w:val="both"/>
              <w:rPr>
                <w:rFonts w:ascii="Arial" w:hAnsi="Arial" w:cs="Arial"/>
                <w:b/>
                <w:bCs/>
                <w:i/>
                <w:color w:val="000000" w:themeColor="text1"/>
                <w:sz w:val="22"/>
                <w:szCs w:val="22"/>
              </w:rPr>
            </w:pPr>
            <w:r w:rsidRPr="000B54E5">
              <w:rPr>
                <w:rFonts w:ascii="Arial" w:hAnsi="Arial" w:cs="Arial"/>
                <w:b/>
                <w:bCs/>
                <w:i/>
                <w:color w:val="000000" w:themeColor="text1"/>
                <w:sz w:val="22"/>
                <w:szCs w:val="22"/>
              </w:rPr>
              <w:t xml:space="preserve">1 </w:t>
            </w:r>
            <w:r w:rsidR="000162CF">
              <w:rPr>
                <w:rFonts w:ascii="Arial" w:hAnsi="Arial" w:cs="Arial"/>
                <w:b/>
                <w:bCs/>
                <w:i/>
                <w:color w:val="000000" w:themeColor="text1"/>
                <w:sz w:val="22"/>
                <w:szCs w:val="22"/>
              </w:rPr>
              <w:t xml:space="preserve">Charlotte Stubbs </w:t>
            </w:r>
          </w:p>
          <w:p w14:paraId="36F09D3F" w14:textId="36DFA5FF" w:rsidR="00A84021" w:rsidRPr="000B54E5" w:rsidRDefault="00A84021" w:rsidP="00A1051C">
            <w:pPr>
              <w:jc w:val="both"/>
              <w:rPr>
                <w:rFonts w:ascii="Arial" w:hAnsi="Arial" w:cs="Arial"/>
                <w:b/>
                <w:bCs/>
                <w:i/>
                <w:color w:val="000000" w:themeColor="text1"/>
                <w:sz w:val="22"/>
                <w:szCs w:val="22"/>
              </w:rPr>
            </w:pPr>
          </w:p>
          <w:p w14:paraId="471DC01F" w14:textId="77777777" w:rsidR="00C258B0" w:rsidRPr="000B54E5" w:rsidRDefault="00C258B0" w:rsidP="00C258B0">
            <w:pPr>
              <w:jc w:val="both"/>
              <w:rPr>
                <w:rFonts w:ascii="Arial" w:hAnsi="Arial" w:cs="Arial"/>
                <w:i/>
                <w:color w:val="000000" w:themeColor="text1"/>
                <w:sz w:val="22"/>
                <w:szCs w:val="22"/>
              </w:rPr>
            </w:pPr>
          </w:p>
          <w:p w14:paraId="194A18A0" w14:textId="7BBF6D9A" w:rsidR="00C258B0" w:rsidRPr="000B54E5" w:rsidRDefault="00C258B0" w:rsidP="00C87805">
            <w:pPr>
              <w:jc w:val="both"/>
              <w:rPr>
                <w:rFonts w:ascii="Arial" w:hAnsi="Arial" w:cs="Arial"/>
                <w:b/>
                <w:i/>
                <w:color w:val="000000" w:themeColor="text1"/>
                <w:sz w:val="22"/>
                <w:szCs w:val="22"/>
              </w:rPr>
            </w:pPr>
            <w:r w:rsidRPr="000B54E5">
              <w:rPr>
                <w:rFonts w:ascii="Arial" w:hAnsi="Arial" w:cs="Arial"/>
                <w:i/>
                <w:color w:val="000000" w:themeColor="text1"/>
                <w:sz w:val="22"/>
                <w:szCs w:val="22"/>
              </w:rPr>
              <w:t>One of these will be involved in all staff recruitment processes and sit on the recruitment panel.</w:t>
            </w:r>
          </w:p>
        </w:tc>
      </w:tr>
      <w:tr w:rsidR="000B54E5" w:rsidRPr="000B54E5" w14:paraId="136AE5ED" w14:textId="77777777" w:rsidTr="001C610A">
        <w:tc>
          <w:tcPr>
            <w:tcW w:w="5778" w:type="dxa"/>
          </w:tcPr>
          <w:p w14:paraId="08452D7F" w14:textId="1032F49A" w:rsidR="00C258B0" w:rsidRPr="000B54E5" w:rsidRDefault="003F5590" w:rsidP="0091544C">
            <w:pPr>
              <w:pStyle w:val="Heading2"/>
              <w:outlineLvl w:val="1"/>
              <w:rPr>
                <w:color w:val="000000" w:themeColor="text1"/>
              </w:rPr>
            </w:pPr>
            <w:r w:rsidRPr="000B54E5">
              <w:rPr>
                <w:color w:val="000000" w:themeColor="text1"/>
              </w:rPr>
              <w:br w:type="page"/>
            </w:r>
            <w:r w:rsidR="00C258B0" w:rsidRPr="000B54E5">
              <w:rPr>
                <w:color w:val="000000" w:themeColor="text1"/>
              </w:rPr>
              <w:t>1</w:t>
            </w:r>
            <w:r w:rsidR="00991CD3" w:rsidRPr="000B54E5">
              <w:rPr>
                <w:color w:val="000000" w:themeColor="text1"/>
              </w:rPr>
              <w:t>0</w:t>
            </w:r>
            <w:r w:rsidR="00C258B0" w:rsidRPr="000B54E5">
              <w:rPr>
                <w:color w:val="000000" w:themeColor="text1"/>
              </w:rPr>
              <w:t>.1</w:t>
            </w:r>
            <w:r w:rsidRPr="000B54E5">
              <w:rPr>
                <w:color w:val="000000" w:themeColor="text1"/>
              </w:rPr>
              <w:tab/>
            </w:r>
            <w:r w:rsidR="00C258B0" w:rsidRPr="000B54E5">
              <w:rPr>
                <w:color w:val="000000" w:themeColor="text1"/>
              </w:rPr>
              <w:t>Induction</w:t>
            </w:r>
          </w:p>
          <w:p w14:paraId="60EF28D7" w14:textId="77777777" w:rsidR="001C610A" w:rsidRPr="000B54E5" w:rsidRDefault="001C610A" w:rsidP="00C258B0">
            <w:pPr>
              <w:jc w:val="both"/>
              <w:rPr>
                <w:rFonts w:ascii="Arial" w:hAnsi="Arial" w:cs="Arial"/>
                <w:b/>
                <w:color w:val="000000" w:themeColor="text1"/>
                <w:sz w:val="22"/>
                <w:szCs w:val="22"/>
              </w:rPr>
            </w:pPr>
          </w:p>
          <w:p w14:paraId="51FEB9CA" w14:textId="2275594C" w:rsidR="00C258B0" w:rsidRPr="000B54E5" w:rsidRDefault="00C258B0" w:rsidP="00C258B0">
            <w:pPr>
              <w:jc w:val="both"/>
              <w:rPr>
                <w:rFonts w:ascii="Arial" w:hAnsi="Arial" w:cs="Arial"/>
                <w:color w:val="000000" w:themeColor="text1"/>
                <w:sz w:val="22"/>
                <w:szCs w:val="22"/>
              </w:rPr>
            </w:pPr>
            <w:r w:rsidRPr="000B54E5">
              <w:rPr>
                <w:rFonts w:ascii="Arial" w:hAnsi="Arial" w:cs="Arial"/>
                <w:color w:val="000000" w:themeColor="text1"/>
                <w:sz w:val="22"/>
                <w:szCs w:val="22"/>
              </w:rPr>
              <w:t xml:space="preserve">All staff, especially staff who have been redeployed in response to COVID-19, must be aware of systems within their setting which support safeguarding, and these should be explained to them as part of staff induction. </w:t>
            </w:r>
          </w:p>
          <w:p w14:paraId="342A53A0" w14:textId="77777777" w:rsidR="00C258B0" w:rsidRPr="000B54E5" w:rsidRDefault="00C258B0" w:rsidP="00C258B0">
            <w:pPr>
              <w:jc w:val="both"/>
              <w:rPr>
                <w:rFonts w:ascii="Arial" w:hAnsi="Arial" w:cs="Arial"/>
                <w:color w:val="000000" w:themeColor="text1"/>
                <w:sz w:val="22"/>
                <w:szCs w:val="22"/>
              </w:rPr>
            </w:pPr>
          </w:p>
          <w:p w14:paraId="56D6E16A" w14:textId="77777777" w:rsidR="00C258B0" w:rsidRPr="000B54E5" w:rsidRDefault="00C258B0" w:rsidP="00C258B0">
            <w:pPr>
              <w:jc w:val="both"/>
              <w:rPr>
                <w:rFonts w:ascii="Arial" w:hAnsi="Arial" w:cs="Arial"/>
                <w:color w:val="000000" w:themeColor="text1"/>
                <w:sz w:val="22"/>
                <w:szCs w:val="22"/>
              </w:rPr>
            </w:pPr>
          </w:p>
          <w:p w14:paraId="0C927382" w14:textId="77777777" w:rsidR="00C258B0" w:rsidRPr="000B54E5" w:rsidRDefault="00C258B0" w:rsidP="00C258B0">
            <w:pPr>
              <w:jc w:val="both"/>
              <w:rPr>
                <w:rFonts w:ascii="Arial" w:hAnsi="Arial" w:cs="Arial"/>
                <w:b/>
                <w:color w:val="000000" w:themeColor="text1"/>
                <w:sz w:val="22"/>
                <w:szCs w:val="22"/>
              </w:rPr>
            </w:pPr>
          </w:p>
          <w:p w14:paraId="6965E717" w14:textId="77777777" w:rsidR="00C258B0" w:rsidRPr="000B54E5" w:rsidRDefault="00C258B0" w:rsidP="00C258B0">
            <w:pPr>
              <w:jc w:val="both"/>
              <w:rPr>
                <w:rFonts w:ascii="Arial" w:hAnsi="Arial" w:cs="Arial"/>
                <w:b/>
                <w:color w:val="000000" w:themeColor="text1"/>
                <w:sz w:val="22"/>
                <w:szCs w:val="22"/>
              </w:rPr>
            </w:pPr>
          </w:p>
          <w:p w14:paraId="055F4549" w14:textId="77777777" w:rsidR="00C258B0" w:rsidRPr="000B54E5" w:rsidRDefault="00C258B0" w:rsidP="00C258B0">
            <w:pPr>
              <w:jc w:val="both"/>
              <w:rPr>
                <w:rFonts w:ascii="Arial" w:hAnsi="Arial" w:cs="Arial"/>
                <w:b/>
                <w:color w:val="000000" w:themeColor="text1"/>
                <w:sz w:val="22"/>
                <w:szCs w:val="22"/>
              </w:rPr>
            </w:pPr>
          </w:p>
          <w:p w14:paraId="32F1B286" w14:textId="77777777" w:rsidR="00C258B0" w:rsidRPr="000B54E5" w:rsidRDefault="00C258B0" w:rsidP="00C258B0">
            <w:pPr>
              <w:jc w:val="both"/>
              <w:rPr>
                <w:rFonts w:ascii="Arial" w:hAnsi="Arial" w:cs="Arial"/>
                <w:b/>
                <w:color w:val="000000" w:themeColor="text1"/>
                <w:sz w:val="22"/>
                <w:szCs w:val="22"/>
              </w:rPr>
            </w:pPr>
          </w:p>
          <w:p w14:paraId="7D5A9093" w14:textId="77777777" w:rsidR="00C258B0" w:rsidRPr="000B54E5" w:rsidRDefault="00C258B0" w:rsidP="00C258B0">
            <w:pPr>
              <w:jc w:val="both"/>
              <w:rPr>
                <w:rFonts w:ascii="Arial" w:hAnsi="Arial" w:cs="Arial"/>
                <w:b/>
                <w:color w:val="000000" w:themeColor="text1"/>
                <w:sz w:val="22"/>
                <w:szCs w:val="22"/>
              </w:rPr>
            </w:pPr>
          </w:p>
          <w:p w14:paraId="166945B3" w14:textId="0DDE76BD" w:rsidR="003F5590" w:rsidRPr="000B54E5" w:rsidRDefault="003F5590" w:rsidP="00C258B0">
            <w:pPr>
              <w:jc w:val="both"/>
              <w:rPr>
                <w:rFonts w:ascii="Arial" w:hAnsi="Arial" w:cs="Arial"/>
                <w:b/>
                <w:color w:val="000000" w:themeColor="text1"/>
                <w:sz w:val="22"/>
                <w:szCs w:val="22"/>
              </w:rPr>
            </w:pPr>
          </w:p>
          <w:p w14:paraId="5FA3A5E3" w14:textId="299B029F" w:rsidR="00C258B0" w:rsidRPr="000B54E5" w:rsidRDefault="00C258B0" w:rsidP="00C258B0">
            <w:pPr>
              <w:jc w:val="both"/>
              <w:rPr>
                <w:rFonts w:ascii="Arial" w:hAnsi="Arial" w:cs="Arial"/>
                <w:b/>
                <w:color w:val="000000" w:themeColor="text1"/>
                <w:sz w:val="22"/>
                <w:szCs w:val="22"/>
              </w:rPr>
            </w:pPr>
          </w:p>
          <w:p w14:paraId="3AC04D14" w14:textId="77777777" w:rsidR="00792012" w:rsidRPr="000B54E5" w:rsidRDefault="00792012" w:rsidP="00C258B0">
            <w:pPr>
              <w:jc w:val="both"/>
              <w:rPr>
                <w:rFonts w:ascii="Arial" w:hAnsi="Arial" w:cs="Arial"/>
                <w:b/>
                <w:color w:val="000000" w:themeColor="text1"/>
                <w:sz w:val="22"/>
                <w:szCs w:val="22"/>
              </w:rPr>
            </w:pPr>
          </w:p>
          <w:p w14:paraId="241FE8B5" w14:textId="0AEF730F" w:rsidR="00C258B0" w:rsidRPr="000B54E5" w:rsidRDefault="00C258B0" w:rsidP="0091544C">
            <w:pPr>
              <w:pStyle w:val="Heading2"/>
              <w:outlineLvl w:val="1"/>
              <w:rPr>
                <w:color w:val="000000" w:themeColor="text1"/>
              </w:rPr>
            </w:pPr>
            <w:r w:rsidRPr="000B54E5">
              <w:rPr>
                <w:color w:val="000000" w:themeColor="text1"/>
              </w:rPr>
              <w:t>1</w:t>
            </w:r>
            <w:r w:rsidR="00991CD3" w:rsidRPr="000B54E5">
              <w:rPr>
                <w:color w:val="000000" w:themeColor="text1"/>
              </w:rPr>
              <w:t>0</w:t>
            </w:r>
            <w:r w:rsidRPr="000B54E5">
              <w:rPr>
                <w:color w:val="000000" w:themeColor="text1"/>
              </w:rPr>
              <w:t>.2</w:t>
            </w:r>
            <w:r w:rsidR="001C610A" w:rsidRPr="000B54E5">
              <w:rPr>
                <w:color w:val="000000" w:themeColor="text1"/>
              </w:rPr>
              <w:tab/>
            </w:r>
            <w:r w:rsidRPr="000B54E5">
              <w:rPr>
                <w:color w:val="000000" w:themeColor="text1"/>
              </w:rPr>
              <w:t xml:space="preserve">Staff </w:t>
            </w:r>
            <w:r w:rsidR="002C4EEF">
              <w:rPr>
                <w:color w:val="000000" w:themeColor="text1"/>
              </w:rPr>
              <w:t>s</w:t>
            </w:r>
            <w:r w:rsidR="002C4EEF" w:rsidRPr="000B54E5">
              <w:rPr>
                <w:color w:val="000000" w:themeColor="text1"/>
              </w:rPr>
              <w:t>upport</w:t>
            </w:r>
          </w:p>
          <w:p w14:paraId="57A40BD2" w14:textId="77777777" w:rsidR="0091544C" w:rsidRPr="000B54E5" w:rsidRDefault="0091544C" w:rsidP="0091544C">
            <w:pPr>
              <w:rPr>
                <w:color w:val="000000" w:themeColor="text1"/>
              </w:rPr>
            </w:pPr>
          </w:p>
          <w:p w14:paraId="772F292A" w14:textId="1F1DADA4" w:rsidR="00C258B0" w:rsidRPr="000B54E5" w:rsidRDefault="00C258B0" w:rsidP="00C258B0">
            <w:pPr>
              <w:jc w:val="both"/>
              <w:rPr>
                <w:rFonts w:ascii="Arial" w:hAnsi="Arial" w:cs="Arial"/>
                <w:color w:val="000000" w:themeColor="text1"/>
                <w:sz w:val="22"/>
                <w:szCs w:val="22"/>
              </w:rPr>
            </w:pPr>
            <w:r w:rsidRPr="000B54E5">
              <w:rPr>
                <w:rFonts w:ascii="Arial" w:hAnsi="Arial" w:cs="Arial"/>
                <w:color w:val="000000" w:themeColor="text1"/>
                <w:sz w:val="22"/>
                <w:szCs w:val="22"/>
              </w:rPr>
              <w:t xml:space="preserve">Recognising the impact of COVID 19, DSLs should be given additional time, particularly in the </w:t>
            </w:r>
            <w:r w:rsidR="002C4EEF">
              <w:rPr>
                <w:rFonts w:ascii="Arial" w:hAnsi="Arial" w:cs="Arial"/>
                <w:color w:val="000000" w:themeColor="text1"/>
                <w:sz w:val="22"/>
                <w:szCs w:val="22"/>
              </w:rPr>
              <w:t>a</w:t>
            </w:r>
            <w:r w:rsidR="002C4EEF" w:rsidRPr="000B54E5">
              <w:rPr>
                <w:rFonts w:ascii="Arial" w:hAnsi="Arial" w:cs="Arial"/>
                <w:color w:val="000000" w:themeColor="text1"/>
                <w:sz w:val="22"/>
                <w:szCs w:val="22"/>
              </w:rPr>
              <w:t xml:space="preserve">utumn </w:t>
            </w:r>
            <w:r w:rsidRPr="000B54E5">
              <w:rPr>
                <w:rFonts w:ascii="Arial" w:hAnsi="Arial" w:cs="Arial"/>
                <w:color w:val="000000" w:themeColor="text1"/>
                <w:sz w:val="22"/>
                <w:szCs w:val="22"/>
              </w:rPr>
              <w:t>term</w:t>
            </w:r>
            <w:r w:rsidR="002C4EEF">
              <w:rPr>
                <w:rFonts w:ascii="Arial" w:hAnsi="Arial" w:cs="Arial"/>
                <w:color w:val="000000" w:themeColor="text1"/>
                <w:sz w:val="22"/>
                <w:szCs w:val="22"/>
              </w:rPr>
              <w:t>,</w:t>
            </w:r>
            <w:r w:rsidRPr="000B54E5">
              <w:rPr>
                <w:rFonts w:ascii="Arial" w:hAnsi="Arial" w:cs="Arial"/>
                <w:color w:val="000000" w:themeColor="text1"/>
                <w:sz w:val="22"/>
                <w:szCs w:val="22"/>
              </w:rPr>
              <w:t xml:space="preserve"> to support staff and children regarding new safeguarding and welfare concerns. Regular safeguarding supervision will be offered to the Lead DSL within school </w:t>
            </w:r>
            <w:r w:rsidR="001C610A" w:rsidRPr="000B54E5">
              <w:rPr>
                <w:rFonts w:ascii="Arial" w:hAnsi="Arial" w:cs="Arial"/>
                <w:color w:val="000000" w:themeColor="text1"/>
                <w:sz w:val="22"/>
                <w:szCs w:val="22"/>
              </w:rPr>
              <w:t>u</w:t>
            </w:r>
            <w:r w:rsidRPr="000B54E5">
              <w:rPr>
                <w:rFonts w:ascii="Arial" w:hAnsi="Arial" w:cs="Arial"/>
                <w:color w:val="000000" w:themeColor="text1"/>
                <w:sz w:val="22"/>
                <w:szCs w:val="22"/>
              </w:rPr>
              <w:t>sually offered half termly, safeguarding supervision may need to be offered more frequently and extended to other members of staff as deemed appropriate by the school. DSLs will be supported to access training as appropriate including training in behaviour and mental health.</w:t>
            </w:r>
          </w:p>
        </w:tc>
        <w:tc>
          <w:tcPr>
            <w:tcW w:w="4140" w:type="dxa"/>
            <w:shd w:val="clear" w:color="auto" w:fill="F2F2F2"/>
          </w:tcPr>
          <w:p w14:paraId="674B200C" w14:textId="065CC45F"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Our staff induction process will cover:</w:t>
            </w:r>
          </w:p>
          <w:p w14:paraId="2FE61AB3" w14:textId="77777777" w:rsidR="00792012" w:rsidRPr="000B54E5" w:rsidRDefault="00792012" w:rsidP="00C258B0">
            <w:pPr>
              <w:jc w:val="both"/>
              <w:rPr>
                <w:rFonts w:ascii="Arial" w:hAnsi="Arial" w:cs="Arial"/>
                <w:i/>
                <w:color w:val="000000" w:themeColor="text1"/>
                <w:sz w:val="22"/>
                <w:szCs w:val="22"/>
              </w:rPr>
            </w:pPr>
          </w:p>
          <w:p w14:paraId="48196CDC" w14:textId="77777777" w:rsidR="00C258B0" w:rsidRPr="000B54E5" w:rsidRDefault="00C258B0" w:rsidP="00920A58">
            <w:pPr>
              <w:numPr>
                <w:ilvl w:val="0"/>
                <w:numId w:val="29"/>
              </w:numPr>
              <w:jc w:val="both"/>
              <w:rPr>
                <w:rFonts w:ascii="Arial" w:hAnsi="Arial" w:cs="Arial"/>
                <w:i/>
                <w:color w:val="000000" w:themeColor="text1"/>
                <w:sz w:val="22"/>
                <w:szCs w:val="22"/>
              </w:rPr>
            </w:pPr>
            <w:r w:rsidRPr="000B54E5">
              <w:rPr>
                <w:rFonts w:ascii="Arial" w:hAnsi="Arial" w:cs="Arial"/>
                <w:i/>
                <w:color w:val="000000" w:themeColor="text1"/>
                <w:sz w:val="22"/>
                <w:szCs w:val="22"/>
              </w:rPr>
              <w:t>The Safeguarding &amp; Child Protection policy;</w:t>
            </w:r>
          </w:p>
          <w:p w14:paraId="12722178" w14:textId="77777777" w:rsidR="00C258B0" w:rsidRPr="000B54E5" w:rsidRDefault="00C258B0" w:rsidP="00920A58">
            <w:pPr>
              <w:numPr>
                <w:ilvl w:val="0"/>
                <w:numId w:val="29"/>
              </w:numPr>
              <w:jc w:val="both"/>
              <w:rPr>
                <w:rFonts w:ascii="Arial" w:hAnsi="Arial" w:cs="Arial"/>
                <w:i/>
                <w:color w:val="000000" w:themeColor="text1"/>
                <w:sz w:val="22"/>
                <w:szCs w:val="22"/>
              </w:rPr>
            </w:pPr>
            <w:r w:rsidRPr="000B54E5">
              <w:rPr>
                <w:rFonts w:ascii="Arial" w:hAnsi="Arial" w:cs="Arial"/>
                <w:i/>
                <w:color w:val="000000" w:themeColor="text1"/>
                <w:sz w:val="22"/>
                <w:szCs w:val="22"/>
              </w:rPr>
              <w:t>The Behaviour Policy;</w:t>
            </w:r>
          </w:p>
          <w:p w14:paraId="3F7AC180" w14:textId="77777777" w:rsidR="00C258B0" w:rsidRPr="000B54E5" w:rsidRDefault="00C258B0" w:rsidP="00920A58">
            <w:pPr>
              <w:numPr>
                <w:ilvl w:val="0"/>
                <w:numId w:val="29"/>
              </w:num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The Staff Behaviour Policy (sometimes called a Code of Conduct); </w:t>
            </w:r>
          </w:p>
          <w:p w14:paraId="635E1B39" w14:textId="77777777" w:rsidR="00C258B0" w:rsidRPr="000B54E5" w:rsidRDefault="00C258B0" w:rsidP="00920A58">
            <w:pPr>
              <w:numPr>
                <w:ilvl w:val="0"/>
                <w:numId w:val="29"/>
              </w:num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The safeguarding response to children who go missing from education; and </w:t>
            </w:r>
          </w:p>
          <w:p w14:paraId="2C473DBD" w14:textId="77777777" w:rsidR="00C258B0" w:rsidRPr="000B54E5" w:rsidRDefault="00C258B0" w:rsidP="00920A58">
            <w:pPr>
              <w:numPr>
                <w:ilvl w:val="0"/>
                <w:numId w:val="29"/>
              </w:num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The role of the DSL (including the identity of the DSL and any deputies). </w:t>
            </w:r>
          </w:p>
          <w:p w14:paraId="441841F1" w14:textId="77777777" w:rsidR="003F5590" w:rsidRPr="000B54E5" w:rsidRDefault="003F5590" w:rsidP="003F5590">
            <w:pPr>
              <w:ind w:left="360"/>
              <w:jc w:val="both"/>
              <w:rPr>
                <w:rFonts w:ascii="Arial" w:hAnsi="Arial" w:cs="Arial"/>
                <w:i/>
                <w:color w:val="000000" w:themeColor="text1"/>
                <w:sz w:val="22"/>
                <w:szCs w:val="22"/>
              </w:rPr>
            </w:pPr>
          </w:p>
          <w:p w14:paraId="71A6A2EC" w14:textId="77777777" w:rsidR="003F5590" w:rsidRPr="000B54E5" w:rsidRDefault="003F5590" w:rsidP="003F5590">
            <w:pPr>
              <w:ind w:left="360"/>
              <w:jc w:val="both"/>
              <w:rPr>
                <w:rFonts w:ascii="Arial" w:hAnsi="Arial" w:cs="Arial"/>
                <w:i/>
                <w:color w:val="000000" w:themeColor="text1"/>
                <w:sz w:val="22"/>
                <w:szCs w:val="22"/>
              </w:rPr>
            </w:pPr>
          </w:p>
          <w:p w14:paraId="30C45F55" w14:textId="77777777" w:rsidR="0091544C" w:rsidRPr="000B54E5" w:rsidRDefault="0091544C" w:rsidP="00C258B0">
            <w:pPr>
              <w:jc w:val="both"/>
              <w:rPr>
                <w:rFonts w:ascii="Arial" w:hAnsi="Arial" w:cs="Arial"/>
                <w:i/>
                <w:color w:val="000000" w:themeColor="text1"/>
                <w:sz w:val="22"/>
                <w:szCs w:val="22"/>
              </w:rPr>
            </w:pPr>
          </w:p>
          <w:p w14:paraId="20C538EA" w14:textId="47A1624D" w:rsidR="00C258B0" w:rsidRPr="000B54E5" w:rsidRDefault="00C258B0" w:rsidP="00C258B0">
            <w:pPr>
              <w:jc w:val="both"/>
              <w:rPr>
                <w:rFonts w:ascii="Arial" w:hAnsi="Arial" w:cs="Arial"/>
                <w:color w:val="000000" w:themeColor="text1"/>
                <w:sz w:val="22"/>
                <w:szCs w:val="22"/>
              </w:rPr>
            </w:pPr>
            <w:r w:rsidRPr="000B54E5">
              <w:rPr>
                <w:rFonts w:ascii="Arial" w:hAnsi="Arial" w:cs="Arial"/>
                <w:i/>
                <w:color w:val="000000" w:themeColor="text1"/>
                <w:sz w:val="22"/>
                <w:szCs w:val="22"/>
              </w:rPr>
              <w:t xml:space="preserve">Copies of policies and a copy of </w:t>
            </w:r>
            <w:r w:rsidR="006B28A2">
              <w:rPr>
                <w:rFonts w:ascii="Arial" w:hAnsi="Arial" w:cs="Arial"/>
                <w:i/>
                <w:color w:val="000000" w:themeColor="text1"/>
                <w:sz w:val="22"/>
                <w:szCs w:val="22"/>
              </w:rPr>
              <w:t>p</w:t>
            </w:r>
            <w:r w:rsidR="006B28A2" w:rsidRPr="000B54E5">
              <w:rPr>
                <w:rFonts w:ascii="Arial" w:hAnsi="Arial" w:cs="Arial"/>
                <w:i/>
                <w:color w:val="000000" w:themeColor="text1"/>
                <w:sz w:val="22"/>
                <w:szCs w:val="22"/>
              </w:rPr>
              <w:t xml:space="preserve">art </w:t>
            </w:r>
            <w:r w:rsidRPr="000B54E5">
              <w:rPr>
                <w:rFonts w:ascii="Arial" w:hAnsi="Arial" w:cs="Arial"/>
                <w:i/>
                <w:color w:val="000000" w:themeColor="text1"/>
                <w:sz w:val="22"/>
                <w:szCs w:val="22"/>
              </w:rPr>
              <w:t>one of the K</w:t>
            </w:r>
            <w:r w:rsidR="00356D66">
              <w:rPr>
                <w:rFonts w:ascii="Arial" w:hAnsi="Arial" w:cs="Arial"/>
                <w:i/>
                <w:color w:val="000000" w:themeColor="text1"/>
                <w:sz w:val="22"/>
                <w:szCs w:val="22"/>
              </w:rPr>
              <w:t>CSIE-20</w:t>
            </w:r>
            <w:r w:rsidRPr="000B54E5">
              <w:rPr>
                <w:rFonts w:ascii="Arial" w:hAnsi="Arial" w:cs="Arial"/>
                <w:i/>
                <w:color w:val="000000" w:themeColor="text1"/>
                <w:sz w:val="22"/>
                <w:szCs w:val="22"/>
              </w:rPr>
              <w:t xml:space="preserve"> document is provided</w:t>
            </w:r>
            <w:r w:rsidRPr="000B54E5">
              <w:rPr>
                <w:rFonts w:ascii="Arial" w:hAnsi="Arial" w:cs="Arial"/>
                <w:color w:val="000000" w:themeColor="text1"/>
                <w:sz w:val="22"/>
                <w:szCs w:val="22"/>
              </w:rPr>
              <w:t xml:space="preserve"> to </w:t>
            </w:r>
            <w:r w:rsidRPr="000B54E5">
              <w:rPr>
                <w:rFonts w:ascii="Arial" w:hAnsi="Arial" w:cs="Arial"/>
                <w:i/>
                <w:color w:val="000000" w:themeColor="text1"/>
                <w:sz w:val="22"/>
                <w:szCs w:val="22"/>
              </w:rPr>
              <w:t>staff at induction</w:t>
            </w:r>
            <w:r w:rsidRPr="000B54E5">
              <w:rPr>
                <w:rFonts w:ascii="Arial" w:hAnsi="Arial" w:cs="Arial"/>
                <w:color w:val="000000" w:themeColor="text1"/>
                <w:sz w:val="22"/>
                <w:szCs w:val="22"/>
              </w:rPr>
              <w:t>.</w:t>
            </w:r>
          </w:p>
          <w:p w14:paraId="4925222E" w14:textId="77777777" w:rsidR="00C258B0" w:rsidRPr="000B54E5" w:rsidRDefault="00C258B0" w:rsidP="00C258B0">
            <w:pPr>
              <w:jc w:val="both"/>
              <w:rPr>
                <w:rFonts w:ascii="Arial" w:hAnsi="Arial" w:cs="Arial"/>
                <w:color w:val="000000" w:themeColor="text1"/>
                <w:sz w:val="22"/>
                <w:szCs w:val="22"/>
              </w:rPr>
            </w:pPr>
          </w:p>
          <w:p w14:paraId="53EA297E"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We recognise the importance of practice oversight and multiple perspectives in safeguarding and child protection work. We will support staff by providing opportunities for reflective practice including opportunity to talk through all aspects of safeguarding work within education with the DSL and to seek further support as appropriate.</w:t>
            </w:r>
          </w:p>
          <w:p w14:paraId="309D08E4" w14:textId="7E59BE65" w:rsidR="00792012" w:rsidRPr="000B54E5" w:rsidRDefault="00792012" w:rsidP="00C258B0">
            <w:pPr>
              <w:jc w:val="both"/>
              <w:rPr>
                <w:rFonts w:ascii="Arial" w:hAnsi="Arial" w:cs="Arial"/>
                <w:i/>
                <w:color w:val="000000" w:themeColor="text1"/>
                <w:sz w:val="22"/>
                <w:szCs w:val="22"/>
              </w:rPr>
            </w:pPr>
          </w:p>
        </w:tc>
      </w:tr>
    </w:tbl>
    <w:p w14:paraId="07037970"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0B54E5" w14:paraId="31C3DFDD" w14:textId="77777777" w:rsidTr="001C610A">
        <w:trPr>
          <w:trHeight w:val="5951"/>
        </w:trPr>
        <w:tc>
          <w:tcPr>
            <w:tcW w:w="5778" w:type="dxa"/>
          </w:tcPr>
          <w:p w14:paraId="2C4640B1" w14:textId="2A7D7BAC" w:rsidR="00C258B0" w:rsidRPr="000B54E5" w:rsidRDefault="00C258B0" w:rsidP="0091544C">
            <w:pPr>
              <w:pStyle w:val="Heading2"/>
              <w:outlineLvl w:val="1"/>
              <w:rPr>
                <w:color w:val="000000" w:themeColor="text1"/>
              </w:rPr>
            </w:pPr>
            <w:r w:rsidRPr="000B54E5">
              <w:rPr>
                <w:color w:val="000000" w:themeColor="text1"/>
              </w:rPr>
              <w:lastRenderedPageBreak/>
              <w:t>1</w:t>
            </w:r>
            <w:r w:rsidR="00991CD3" w:rsidRPr="000B54E5">
              <w:rPr>
                <w:color w:val="000000" w:themeColor="text1"/>
              </w:rPr>
              <w:t>1</w:t>
            </w:r>
            <w:r w:rsidRPr="000B54E5">
              <w:rPr>
                <w:color w:val="000000" w:themeColor="text1"/>
              </w:rPr>
              <w:t>.0</w:t>
            </w:r>
            <w:r w:rsidR="003F5590" w:rsidRPr="000B54E5">
              <w:rPr>
                <w:color w:val="000000" w:themeColor="text1"/>
              </w:rPr>
              <w:tab/>
            </w:r>
            <w:r w:rsidR="0091544C" w:rsidRPr="000B54E5">
              <w:rPr>
                <w:color w:val="000000" w:themeColor="text1"/>
              </w:rPr>
              <w:t xml:space="preserve">The </w:t>
            </w:r>
            <w:r w:rsidR="002C4EEF">
              <w:rPr>
                <w:color w:val="000000" w:themeColor="text1"/>
              </w:rPr>
              <w:t>u</w:t>
            </w:r>
            <w:r w:rsidR="002C4EEF" w:rsidRPr="000B54E5">
              <w:rPr>
                <w:color w:val="000000" w:themeColor="text1"/>
              </w:rPr>
              <w:t xml:space="preserve">se </w:t>
            </w:r>
            <w:r w:rsidR="0091544C" w:rsidRPr="000B54E5">
              <w:rPr>
                <w:color w:val="000000" w:themeColor="text1"/>
              </w:rPr>
              <w:t xml:space="preserve">of </w:t>
            </w:r>
            <w:r w:rsidR="002C4EEF">
              <w:rPr>
                <w:color w:val="000000" w:themeColor="text1"/>
              </w:rPr>
              <w:t>r</w:t>
            </w:r>
            <w:r w:rsidR="002C4EEF" w:rsidRPr="000B54E5">
              <w:rPr>
                <w:color w:val="000000" w:themeColor="text1"/>
              </w:rPr>
              <w:t xml:space="preserve">easonable </w:t>
            </w:r>
            <w:r w:rsidR="002C4EEF">
              <w:rPr>
                <w:color w:val="000000" w:themeColor="text1"/>
              </w:rPr>
              <w:t>f</w:t>
            </w:r>
            <w:r w:rsidR="002C4EEF" w:rsidRPr="000B54E5">
              <w:rPr>
                <w:color w:val="000000" w:themeColor="text1"/>
              </w:rPr>
              <w:t>orce</w:t>
            </w:r>
          </w:p>
          <w:p w14:paraId="1E2C9C19" w14:textId="77777777" w:rsidR="00C258B0" w:rsidRPr="000B54E5" w:rsidRDefault="00C258B0" w:rsidP="00C258B0">
            <w:pPr>
              <w:jc w:val="both"/>
              <w:rPr>
                <w:rFonts w:ascii="Arial" w:hAnsi="Arial" w:cs="Arial"/>
                <w:color w:val="000000" w:themeColor="text1"/>
                <w:sz w:val="22"/>
                <w:szCs w:val="22"/>
              </w:rPr>
            </w:pPr>
          </w:p>
          <w:p w14:paraId="306D1DBC" w14:textId="3B53B0C6" w:rsidR="00C258B0" w:rsidRPr="000B54E5" w:rsidRDefault="00C258B0" w:rsidP="00C258B0">
            <w:pPr>
              <w:jc w:val="both"/>
              <w:rPr>
                <w:rFonts w:ascii="Arial" w:hAnsi="Arial" w:cs="Arial"/>
                <w:color w:val="000000" w:themeColor="text1"/>
                <w:sz w:val="22"/>
                <w:szCs w:val="22"/>
              </w:rPr>
            </w:pPr>
            <w:r w:rsidRPr="000B54E5">
              <w:rPr>
                <w:rFonts w:ascii="Arial" w:hAnsi="Arial" w:cs="Arial"/>
                <w:color w:val="000000" w:themeColor="text1"/>
                <w:sz w:val="22"/>
                <w:szCs w:val="22"/>
              </w:rPr>
              <w:t xml:space="preserve">There are circumstances when it is appropriate for staff in school to use reasonable force to safeguard children and young people. The term ‘reasonable force’ covers the broad range of actions used by staff that involves a degree of physical contact to </w:t>
            </w:r>
            <w:r w:rsidRPr="000162CF">
              <w:rPr>
                <w:rFonts w:ascii="Arial" w:hAnsi="Arial" w:cs="Arial"/>
                <w:color w:val="000000" w:themeColor="text1"/>
                <w:sz w:val="22"/>
                <w:szCs w:val="22"/>
              </w:rPr>
              <w:t xml:space="preserve">control or restrain </w:t>
            </w:r>
            <w:r w:rsidR="00A35807" w:rsidRPr="000162CF">
              <w:rPr>
                <w:rFonts w:ascii="Arial" w:hAnsi="Arial" w:cs="Arial"/>
                <w:bCs/>
                <w:color w:val="000000" w:themeColor="text1"/>
                <w:sz w:val="22"/>
                <w:szCs w:val="22"/>
              </w:rPr>
              <w:t>children/young people</w:t>
            </w:r>
            <w:r w:rsidRPr="000162CF">
              <w:rPr>
                <w:rFonts w:ascii="Arial" w:hAnsi="Arial" w:cs="Arial"/>
                <w:bCs/>
                <w:color w:val="000000" w:themeColor="text1"/>
                <w:sz w:val="22"/>
                <w:szCs w:val="22"/>
              </w:rPr>
              <w:t xml:space="preserve">. </w:t>
            </w:r>
            <w:r w:rsidRPr="000162CF">
              <w:rPr>
                <w:rFonts w:ascii="Arial" w:hAnsi="Arial" w:cs="Arial"/>
                <w:color w:val="000000" w:themeColor="text1"/>
                <w:sz w:val="22"/>
                <w:szCs w:val="22"/>
              </w:rPr>
              <w:t xml:space="preserve">This can range from guiding a </w:t>
            </w:r>
            <w:r w:rsidRPr="000162CF">
              <w:rPr>
                <w:rFonts w:ascii="Arial" w:hAnsi="Arial" w:cs="Arial"/>
                <w:bCs/>
                <w:color w:val="000000" w:themeColor="text1"/>
                <w:sz w:val="22"/>
                <w:szCs w:val="22"/>
              </w:rPr>
              <w:t>child/young person</w:t>
            </w:r>
            <w:r w:rsidR="000162CF" w:rsidRPr="000162CF">
              <w:rPr>
                <w:rFonts w:ascii="Arial" w:hAnsi="Arial" w:cs="Arial"/>
                <w:bCs/>
                <w:color w:val="000000" w:themeColor="text1"/>
                <w:sz w:val="22"/>
                <w:szCs w:val="22"/>
              </w:rPr>
              <w:t xml:space="preserve"> </w:t>
            </w:r>
            <w:r w:rsidRPr="000162CF">
              <w:rPr>
                <w:rFonts w:ascii="Arial" w:hAnsi="Arial" w:cs="Arial"/>
                <w:color w:val="000000" w:themeColor="text1"/>
                <w:sz w:val="22"/>
                <w:szCs w:val="22"/>
              </w:rPr>
              <w:t xml:space="preserve">to safety by the arm, to more extreme circumstances such as breaking up a fight or where a </w:t>
            </w:r>
            <w:r w:rsidR="00A1051C" w:rsidRPr="000162CF">
              <w:rPr>
                <w:rFonts w:ascii="Arial" w:hAnsi="Arial" w:cs="Arial"/>
                <w:bCs/>
                <w:color w:val="000000" w:themeColor="text1"/>
                <w:sz w:val="22"/>
                <w:szCs w:val="22"/>
              </w:rPr>
              <w:t>child/young person</w:t>
            </w:r>
            <w:r w:rsidR="00A1051C" w:rsidRPr="000162CF">
              <w:rPr>
                <w:rFonts w:ascii="Arial" w:hAnsi="Arial" w:cs="Arial"/>
                <w:color w:val="000000" w:themeColor="text1"/>
                <w:sz w:val="22"/>
                <w:szCs w:val="22"/>
              </w:rPr>
              <w:t xml:space="preserve"> </w:t>
            </w:r>
            <w:r w:rsidRPr="000162CF">
              <w:rPr>
                <w:rFonts w:ascii="Arial" w:hAnsi="Arial" w:cs="Arial"/>
                <w:color w:val="000000" w:themeColor="text1"/>
                <w:sz w:val="22"/>
                <w:szCs w:val="22"/>
              </w:rPr>
              <w:t>needs to be restrained to prevent violence or injury.</w:t>
            </w:r>
            <w:r w:rsidRPr="000B54E5">
              <w:rPr>
                <w:rFonts w:ascii="Arial" w:hAnsi="Arial" w:cs="Arial"/>
                <w:color w:val="000000" w:themeColor="text1"/>
                <w:sz w:val="22"/>
                <w:szCs w:val="22"/>
              </w:rPr>
              <w:t xml:space="preserve"> </w:t>
            </w:r>
          </w:p>
          <w:p w14:paraId="651A870B" w14:textId="77777777" w:rsidR="00C258B0" w:rsidRPr="000B54E5" w:rsidRDefault="00C258B0" w:rsidP="00C258B0">
            <w:pPr>
              <w:jc w:val="both"/>
              <w:rPr>
                <w:rFonts w:ascii="Arial" w:hAnsi="Arial" w:cs="Arial"/>
                <w:color w:val="000000" w:themeColor="text1"/>
                <w:sz w:val="22"/>
                <w:szCs w:val="22"/>
              </w:rPr>
            </w:pPr>
          </w:p>
          <w:p w14:paraId="181B09F3" w14:textId="0F8889EE" w:rsidR="00C87805" w:rsidRPr="000B54E5" w:rsidRDefault="00C258B0" w:rsidP="00C258B0">
            <w:pPr>
              <w:jc w:val="both"/>
              <w:rPr>
                <w:rFonts w:ascii="Arial" w:hAnsi="Arial" w:cs="Arial"/>
                <w:color w:val="000000" w:themeColor="text1"/>
                <w:sz w:val="22"/>
                <w:szCs w:val="22"/>
              </w:rPr>
            </w:pPr>
            <w:r w:rsidRPr="000B54E5">
              <w:rPr>
                <w:rFonts w:ascii="Arial" w:hAnsi="Arial" w:cs="Arial"/>
                <w:color w:val="000000" w:themeColor="text1"/>
                <w:sz w:val="22"/>
                <w:szCs w:val="22"/>
              </w:rPr>
              <w:t xml:space="preserve">‘Reasonable’ in these circumstances means ‘using no more force than is needed’. The use of force may involve either passive physical contact, such as standing between pupils or blocking a pupil’s path, or active physical contact such as leading a pupil by the arm out of the classroom. Departmental advice for </w:t>
            </w:r>
            <w:r w:rsidR="00A1051C" w:rsidRPr="000B54E5">
              <w:rPr>
                <w:rFonts w:ascii="Arial" w:hAnsi="Arial" w:cs="Arial"/>
                <w:color w:val="000000" w:themeColor="text1"/>
                <w:sz w:val="22"/>
                <w:szCs w:val="22"/>
              </w:rPr>
              <w:t xml:space="preserve">‘Use of Reasonable Force in Schools’ </w:t>
            </w:r>
            <w:r w:rsidRPr="000B54E5">
              <w:rPr>
                <w:rFonts w:ascii="Arial" w:hAnsi="Arial" w:cs="Arial"/>
                <w:color w:val="000000" w:themeColor="text1"/>
                <w:sz w:val="22"/>
                <w:szCs w:val="22"/>
              </w:rPr>
              <w:t>schools is</w:t>
            </w:r>
            <w:r w:rsidR="00A1051C" w:rsidRPr="000B54E5">
              <w:rPr>
                <w:rFonts w:ascii="Arial" w:hAnsi="Arial" w:cs="Arial"/>
                <w:color w:val="000000" w:themeColor="text1"/>
                <w:sz w:val="22"/>
                <w:szCs w:val="22"/>
              </w:rPr>
              <w:t xml:space="preserve"> </w:t>
            </w:r>
            <w:r w:rsidRPr="000B54E5">
              <w:rPr>
                <w:rFonts w:ascii="Arial" w:hAnsi="Arial" w:cs="Arial"/>
                <w:color w:val="000000" w:themeColor="text1"/>
                <w:sz w:val="22"/>
                <w:szCs w:val="22"/>
              </w:rPr>
              <w:t xml:space="preserve">available </w:t>
            </w:r>
            <w:hyperlink r:id="rId29" w:history="1">
              <w:r w:rsidRPr="00D601C1">
                <w:rPr>
                  <w:rStyle w:val="Hyperlink"/>
                  <w:rFonts w:ascii="Arial" w:hAnsi="Arial" w:cs="Arial"/>
                  <w:b/>
                  <w:bCs/>
                  <w:color w:val="000000" w:themeColor="text1"/>
                  <w:sz w:val="22"/>
                  <w:szCs w:val="22"/>
                </w:rPr>
                <w:t>here</w:t>
              </w:r>
            </w:hyperlink>
            <w:r w:rsidR="00A1051C" w:rsidRPr="000B54E5">
              <w:rPr>
                <w:rFonts w:ascii="Arial" w:hAnsi="Arial" w:cs="Arial"/>
                <w:color w:val="000000" w:themeColor="text1"/>
                <w:sz w:val="22"/>
                <w:szCs w:val="22"/>
              </w:rPr>
              <w:t>.</w:t>
            </w:r>
          </w:p>
          <w:p w14:paraId="492C8962" w14:textId="5E2589CA" w:rsidR="00C258B0" w:rsidRPr="000B54E5" w:rsidRDefault="00E944A8" w:rsidP="00A1051C">
            <w:pPr>
              <w:jc w:val="both"/>
              <w:rPr>
                <w:rFonts w:ascii="Arial" w:hAnsi="Arial" w:cs="Arial"/>
                <w:color w:val="000000" w:themeColor="text1"/>
                <w:sz w:val="22"/>
                <w:szCs w:val="22"/>
              </w:rPr>
            </w:pPr>
            <w:hyperlink r:id="rId30" w:history="1">
              <w:r w:rsidR="000162CF" w:rsidRPr="000162CF">
                <w:rPr>
                  <w:rFonts w:asciiTheme="minorHAnsi" w:eastAsiaTheme="minorHAnsi" w:hAnsiTheme="minorHAnsi" w:cstheme="minorBidi"/>
                  <w:color w:val="0000FF"/>
                  <w:sz w:val="22"/>
                  <w:szCs w:val="22"/>
                  <w:u w:val="single"/>
                  <w:lang w:eastAsia="en-US"/>
                </w:rPr>
                <w:t>https://www.gov.uk/government/publications/use-of-reasonable-force-in-schools</w:t>
              </w:r>
            </w:hyperlink>
          </w:p>
        </w:tc>
        <w:tc>
          <w:tcPr>
            <w:tcW w:w="4140" w:type="dxa"/>
            <w:shd w:val="clear" w:color="auto" w:fill="F2F2F2"/>
          </w:tcPr>
          <w:p w14:paraId="4C9F636C"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This means in our school:</w:t>
            </w:r>
          </w:p>
          <w:p w14:paraId="19B5F284" w14:textId="77777777" w:rsidR="00C258B0" w:rsidRPr="000B54E5" w:rsidRDefault="00C258B0" w:rsidP="00C258B0">
            <w:pPr>
              <w:jc w:val="both"/>
              <w:rPr>
                <w:rFonts w:ascii="Arial" w:hAnsi="Arial" w:cs="Arial"/>
                <w:i/>
                <w:color w:val="000000" w:themeColor="text1"/>
                <w:sz w:val="22"/>
                <w:szCs w:val="22"/>
              </w:rPr>
            </w:pPr>
          </w:p>
          <w:p w14:paraId="742561FB" w14:textId="298752B1"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By planning positive and proactive behaviour support</w:t>
            </w:r>
            <w:r w:rsidR="002C4EEF">
              <w:rPr>
                <w:rFonts w:ascii="Arial" w:hAnsi="Arial" w:cs="Arial"/>
                <w:i/>
                <w:color w:val="000000" w:themeColor="text1"/>
                <w:sz w:val="22"/>
                <w:szCs w:val="22"/>
              </w:rPr>
              <w:t>,</w:t>
            </w:r>
            <w:r w:rsidRPr="000B54E5">
              <w:rPr>
                <w:rFonts w:ascii="Arial" w:hAnsi="Arial" w:cs="Arial"/>
                <w:i/>
                <w:color w:val="000000" w:themeColor="text1"/>
                <w:sz w:val="22"/>
                <w:szCs w:val="22"/>
              </w:rPr>
              <w:t xml:space="preserve"> the occurrence of challenging behaviour and the need to use reasonable force will reduce.</w:t>
            </w:r>
          </w:p>
          <w:p w14:paraId="592CC495" w14:textId="77777777" w:rsidR="00C258B0" w:rsidRPr="000B54E5" w:rsidRDefault="00C258B0" w:rsidP="00C258B0">
            <w:pPr>
              <w:jc w:val="both"/>
              <w:rPr>
                <w:rFonts w:ascii="Arial" w:hAnsi="Arial" w:cs="Arial"/>
                <w:i/>
                <w:color w:val="000000" w:themeColor="text1"/>
                <w:sz w:val="22"/>
                <w:szCs w:val="22"/>
              </w:rPr>
            </w:pPr>
          </w:p>
          <w:p w14:paraId="257E5F46" w14:textId="3C57DE45" w:rsidR="00C258B0" w:rsidRPr="000162CF"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We will write individual behaviour plans for our more vuln</w:t>
            </w:r>
            <w:r w:rsidRPr="000162CF">
              <w:rPr>
                <w:rFonts w:ascii="Arial" w:hAnsi="Arial" w:cs="Arial"/>
                <w:i/>
                <w:color w:val="000000" w:themeColor="text1"/>
                <w:sz w:val="22"/>
                <w:szCs w:val="22"/>
              </w:rPr>
              <w:t xml:space="preserve">erable </w:t>
            </w:r>
            <w:r w:rsidRPr="000162CF">
              <w:rPr>
                <w:rFonts w:ascii="Arial" w:hAnsi="Arial" w:cs="Arial"/>
                <w:bCs/>
                <w:i/>
                <w:color w:val="000000" w:themeColor="text1"/>
                <w:sz w:val="22"/>
                <w:szCs w:val="22"/>
              </w:rPr>
              <w:t xml:space="preserve">children/ young people </w:t>
            </w:r>
            <w:r w:rsidRPr="000162CF">
              <w:rPr>
                <w:rFonts w:ascii="Arial" w:hAnsi="Arial" w:cs="Arial"/>
                <w:i/>
                <w:color w:val="000000" w:themeColor="text1"/>
                <w:sz w:val="22"/>
                <w:szCs w:val="22"/>
              </w:rPr>
              <w:t>and agree them with parents and carers.</w:t>
            </w:r>
          </w:p>
          <w:p w14:paraId="7C19BD6B" w14:textId="77777777" w:rsidR="00C258B0" w:rsidRPr="000B54E5" w:rsidRDefault="00C258B0" w:rsidP="00C258B0">
            <w:pPr>
              <w:jc w:val="both"/>
              <w:rPr>
                <w:rFonts w:ascii="Arial" w:hAnsi="Arial" w:cs="Arial"/>
                <w:i/>
                <w:color w:val="000000" w:themeColor="text1"/>
                <w:sz w:val="22"/>
                <w:szCs w:val="22"/>
              </w:rPr>
            </w:pPr>
          </w:p>
          <w:p w14:paraId="0284AC88"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We will not have a ‘no contact’ policy as this could leave our staff unable to fully support and protect their pupils and students.</w:t>
            </w:r>
          </w:p>
          <w:p w14:paraId="36DB9E38" w14:textId="77777777" w:rsidR="00C258B0" w:rsidRPr="000B54E5" w:rsidRDefault="00C258B0" w:rsidP="00C258B0">
            <w:pPr>
              <w:jc w:val="both"/>
              <w:rPr>
                <w:rFonts w:ascii="Arial" w:hAnsi="Arial" w:cs="Arial"/>
                <w:i/>
                <w:color w:val="000000" w:themeColor="text1"/>
                <w:sz w:val="22"/>
                <w:szCs w:val="22"/>
              </w:rPr>
            </w:pPr>
          </w:p>
          <w:p w14:paraId="6D0D6A77" w14:textId="77777777" w:rsidR="00C258B0"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When using reasonable force in response to risks presented by incidents involving </w:t>
            </w:r>
            <w:r w:rsidR="00A1051C" w:rsidRPr="000162CF">
              <w:rPr>
                <w:rFonts w:ascii="Arial" w:hAnsi="Arial" w:cs="Arial"/>
                <w:bCs/>
                <w:i/>
                <w:color w:val="000000" w:themeColor="text1"/>
                <w:sz w:val="22"/>
                <w:szCs w:val="22"/>
              </w:rPr>
              <w:t xml:space="preserve">children/ young people </w:t>
            </w:r>
            <w:r w:rsidRPr="000162CF">
              <w:rPr>
                <w:rFonts w:ascii="Arial" w:hAnsi="Arial" w:cs="Arial"/>
                <w:i/>
                <w:color w:val="000000" w:themeColor="text1"/>
                <w:sz w:val="22"/>
                <w:szCs w:val="22"/>
              </w:rPr>
              <w:t>including any with SEN or disabilities, or with medical conditions, our staff</w:t>
            </w:r>
            <w:r w:rsidRPr="000B54E5">
              <w:rPr>
                <w:rFonts w:ascii="Arial" w:hAnsi="Arial" w:cs="Arial"/>
                <w:i/>
                <w:color w:val="000000" w:themeColor="text1"/>
                <w:sz w:val="22"/>
                <w:szCs w:val="22"/>
              </w:rPr>
              <w:t xml:space="preserve"> will consider the risks carefully.</w:t>
            </w:r>
          </w:p>
          <w:p w14:paraId="22C7F0F5" w14:textId="77777777" w:rsidR="00A84021" w:rsidRDefault="00A84021" w:rsidP="00C258B0">
            <w:pPr>
              <w:jc w:val="both"/>
              <w:rPr>
                <w:rFonts w:ascii="Arial" w:hAnsi="Arial" w:cs="Arial"/>
                <w:color w:val="000000" w:themeColor="text1"/>
                <w:sz w:val="22"/>
                <w:szCs w:val="22"/>
              </w:rPr>
            </w:pPr>
          </w:p>
          <w:p w14:paraId="2251A8C2" w14:textId="736A56B0" w:rsidR="00A84021" w:rsidRPr="00A84021" w:rsidRDefault="00A84021" w:rsidP="00C258B0">
            <w:pPr>
              <w:jc w:val="both"/>
              <w:rPr>
                <w:rFonts w:ascii="Arial" w:hAnsi="Arial" w:cs="Arial"/>
                <w:i/>
                <w:color w:val="000000" w:themeColor="text1"/>
                <w:sz w:val="22"/>
                <w:szCs w:val="22"/>
              </w:rPr>
            </w:pPr>
            <w:r w:rsidRPr="00A84021">
              <w:rPr>
                <w:rFonts w:ascii="Arial" w:hAnsi="Arial" w:cs="Arial"/>
                <w:i/>
                <w:color w:val="000000" w:themeColor="text1"/>
                <w:sz w:val="22"/>
                <w:szCs w:val="22"/>
              </w:rPr>
              <w:t>Further information on the schools use of Physical Intervention can be found in the Behaviour Policy.</w:t>
            </w:r>
          </w:p>
        </w:tc>
      </w:tr>
    </w:tbl>
    <w:p w14:paraId="426FDC67"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0B54E5" w14:paraId="63E969AC" w14:textId="77777777" w:rsidTr="001C610A">
        <w:tc>
          <w:tcPr>
            <w:tcW w:w="5778" w:type="dxa"/>
          </w:tcPr>
          <w:p w14:paraId="0C41C1D5" w14:textId="4F7E73A1" w:rsidR="00C258B0" w:rsidRPr="000B54E5" w:rsidRDefault="003F5590" w:rsidP="0091544C">
            <w:pPr>
              <w:pStyle w:val="Heading2"/>
              <w:outlineLvl w:val="1"/>
              <w:rPr>
                <w:color w:val="000000" w:themeColor="text1"/>
              </w:rPr>
            </w:pPr>
            <w:r w:rsidRPr="000B54E5">
              <w:rPr>
                <w:color w:val="000000" w:themeColor="text1"/>
              </w:rPr>
              <w:br w:type="page"/>
            </w:r>
            <w:r w:rsidR="00C258B0" w:rsidRPr="000B54E5">
              <w:rPr>
                <w:color w:val="000000" w:themeColor="text1"/>
              </w:rPr>
              <w:t>1</w:t>
            </w:r>
            <w:r w:rsidR="00991CD3" w:rsidRPr="000B54E5">
              <w:rPr>
                <w:color w:val="000000" w:themeColor="text1"/>
              </w:rPr>
              <w:t>2</w:t>
            </w:r>
            <w:r w:rsidR="00C258B0" w:rsidRPr="000B54E5">
              <w:rPr>
                <w:color w:val="000000" w:themeColor="text1"/>
              </w:rPr>
              <w:t>.0</w:t>
            </w:r>
            <w:r w:rsidRPr="000B54E5">
              <w:rPr>
                <w:color w:val="000000" w:themeColor="text1"/>
              </w:rPr>
              <w:tab/>
            </w:r>
            <w:r w:rsidR="0091544C" w:rsidRPr="000B54E5">
              <w:rPr>
                <w:color w:val="000000" w:themeColor="text1"/>
              </w:rPr>
              <w:t xml:space="preserve">The </w:t>
            </w:r>
            <w:r w:rsidR="002C4EEF">
              <w:rPr>
                <w:color w:val="000000" w:themeColor="text1"/>
              </w:rPr>
              <w:t>s</w:t>
            </w:r>
            <w:r w:rsidR="002C4EEF" w:rsidRPr="000B54E5">
              <w:rPr>
                <w:color w:val="000000" w:themeColor="text1"/>
              </w:rPr>
              <w:t>chool</w:t>
            </w:r>
            <w:r w:rsidR="002C4EEF">
              <w:rPr>
                <w:color w:val="000000" w:themeColor="text1"/>
              </w:rPr>
              <w:t>’s</w:t>
            </w:r>
            <w:r w:rsidR="002C4EEF" w:rsidRPr="000B54E5">
              <w:rPr>
                <w:color w:val="000000" w:themeColor="text1"/>
              </w:rPr>
              <w:t xml:space="preserve"> </w:t>
            </w:r>
            <w:r w:rsidR="002C4EEF">
              <w:rPr>
                <w:color w:val="000000" w:themeColor="text1"/>
              </w:rPr>
              <w:t>r</w:t>
            </w:r>
            <w:r w:rsidR="0091544C" w:rsidRPr="000B54E5">
              <w:rPr>
                <w:color w:val="000000" w:themeColor="text1"/>
              </w:rPr>
              <w:t xml:space="preserve">ole in the </w:t>
            </w:r>
            <w:r w:rsidR="002C4EEF">
              <w:rPr>
                <w:color w:val="000000" w:themeColor="text1"/>
              </w:rPr>
              <w:t>p</w:t>
            </w:r>
            <w:r w:rsidR="002C4EEF" w:rsidRPr="000B54E5">
              <w:rPr>
                <w:color w:val="000000" w:themeColor="text1"/>
              </w:rPr>
              <w:t xml:space="preserve">revention </w:t>
            </w:r>
            <w:r w:rsidR="0091544C" w:rsidRPr="000B54E5">
              <w:rPr>
                <w:color w:val="000000" w:themeColor="text1"/>
              </w:rPr>
              <w:t xml:space="preserve">of </w:t>
            </w:r>
            <w:r w:rsidR="002C4EEF">
              <w:rPr>
                <w:color w:val="000000" w:themeColor="text1"/>
              </w:rPr>
              <w:t>a</w:t>
            </w:r>
            <w:r w:rsidR="002C4EEF" w:rsidRPr="000B54E5">
              <w:rPr>
                <w:color w:val="000000" w:themeColor="text1"/>
              </w:rPr>
              <w:t xml:space="preserve">buse </w:t>
            </w:r>
          </w:p>
          <w:p w14:paraId="51B5B017" w14:textId="77777777" w:rsidR="00C258B0" w:rsidRPr="000B54E5" w:rsidRDefault="00C258B0" w:rsidP="00C258B0">
            <w:pPr>
              <w:jc w:val="both"/>
              <w:rPr>
                <w:rFonts w:ascii="Arial" w:hAnsi="Arial" w:cs="Arial"/>
                <w:color w:val="000000" w:themeColor="text1"/>
                <w:sz w:val="22"/>
                <w:szCs w:val="22"/>
              </w:rPr>
            </w:pPr>
          </w:p>
          <w:p w14:paraId="1CFA3DCA" w14:textId="08C7BC25" w:rsidR="00133A06" w:rsidRPr="000B54E5" w:rsidRDefault="00C258B0" w:rsidP="00133A06">
            <w:pPr>
              <w:jc w:val="both"/>
              <w:rPr>
                <w:rFonts w:ascii="Arial" w:hAnsi="Arial" w:cs="Arial"/>
                <w:color w:val="000000" w:themeColor="text1"/>
                <w:sz w:val="22"/>
                <w:szCs w:val="22"/>
              </w:rPr>
            </w:pPr>
            <w:r w:rsidRPr="000B54E5">
              <w:rPr>
                <w:rFonts w:ascii="Arial" w:hAnsi="Arial" w:cs="Arial"/>
                <w:color w:val="000000" w:themeColor="text1"/>
                <w:sz w:val="22"/>
                <w:szCs w:val="22"/>
              </w:rPr>
              <w:t xml:space="preserve">This Safeguarding &amp; Child Protection Policy cannot be separated from the general ethos of the school, which should ensure </w:t>
            </w:r>
            <w:r w:rsidRPr="000162CF">
              <w:rPr>
                <w:rFonts w:ascii="Arial" w:hAnsi="Arial" w:cs="Arial"/>
                <w:color w:val="000000" w:themeColor="text1"/>
                <w:sz w:val="22"/>
                <w:szCs w:val="22"/>
              </w:rPr>
              <w:t xml:space="preserve">that </w:t>
            </w:r>
            <w:r w:rsidR="00A35807" w:rsidRPr="000162CF">
              <w:rPr>
                <w:rFonts w:ascii="Arial" w:hAnsi="Arial" w:cs="Arial"/>
                <w:bCs/>
                <w:color w:val="000000" w:themeColor="text1"/>
                <w:sz w:val="22"/>
                <w:szCs w:val="22"/>
              </w:rPr>
              <w:t>students</w:t>
            </w:r>
            <w:r w:rsidRPr="000162CF">
              <w:rPr>
                <w:rFonts w:ascii="Arial" w:hAnsi="Arial" w:cs="Arial"/>
                <w:bCs/>
                <w:color w:val="000000" w:themeColor="text1"/>
                <w:sz w:val="22"/>
                <w:szCs w:val="22"/>
              </w:rPr>
              <w:t xml:space="preserve"> </w:t>
            </w:r>
            <w:r w:rsidRPr="000162CF">
              <w:rPr>
                <w:rFonts w:ascii="Arial" w:hAnsi="Arial" w:cs="Arial"/>
                <w:color w:val="000000" w:themeColor="text1"/>
                <w:sz w:val="22"/>
                <w:szCs w:val="22"/>
              </w:rPr>
              <w:t>are</w:t>
            </w:r>
            <w:r w:rsidRPr="000B54E5">
              <w:rPr>
                <w:rFonts w:ascii="Arial" w:hAnsi="Arial" w:cs="Arial"/>
                <w:color w:val="000000" w:themeColor="text1"/>
                <w:sz w:val="22"/>
                <w:szCs w:val="22"/>
              </w:rPr>
              <w:t xml:space="preserve"> treated with respect and dignity, taught to treat each other with respect, feel safe, have a voice, and are listened to.</w:t>
            </w:r>
            <w:r w:rsidR="00133A06" w:rsidRPr="000B54E5">
              <w:rPr>
                <w:rFonts w:ascii="Arial" w:hAnsi="Arial" w:cs="Arial"/>
                <w:color w:val="000000" w:themeColor="text1"/>
                <w:sz w:val="22"/>
                <w:szCs w:val="22"/>
              </w:rPr>
              <w:t xml:space="preserve"> </w:t>
            </w:r>
          </w:p>
          <w:p w14:paraId="61D41046" w14:textId="77777777" w:rsidR="00133A06" w:rsidRPr="000B54E5" w:rsidRDefault="00133A06" w:rsidP="00133A06">
            <w:pPr>
              <w:jc w:val="both"/>
              <w:rPr>
                <w:rFonts w:ascii="Arial" w:hAnsi="Arial" w:cs="Arial"/>
                <w:color w:val="000000" w:themeColor="text1"/>
                <w:sz w:val="22"/>
                <w:szCs w:val="22"/>
              </w:rPr>
            </w:pPr>
          </w:p>
          <w:p w14:paraId="5483B4A2" w14:textId="0A237F0A" w:rsidR="00C258B0" w:rsidRPr="000B54E5" w:rsidRDefault="00C258B0" w:rsidP="00133A06">
            <w:pPr>
              <w:jc w:val="both"/>
              <w:rPr>
                <w:rFonts w:ascii="Arial" w:hAnsi="Arial" w:cs="Arial"/>
                <w:color w:val="000000" w:themeColor="text1"/>
                <w:sz w:val="22"/>
                <w:szCs w:val="22"/>
              </w:rPr>
            </w:pPr>
            <w:r w:rsidRPr="000B54E5">
              <w:rPr>
                <w:rFonts w:ascii="Arial" w:hAnsi="Arial" w:cs="Arial"/>
                <w:color w:val="000000" w:themeColor="text1"/>
                <w:sz w:val="22"/>
                <w:szCs w:val="22"/>
              </w:rPr>
              <w:t>Safeguarding issues, including online safety will be addressed through all areas of the curriculum including</w:t>
            </w:r>
            <w:r w:rsidR="00133A06" w:rsidRPr="000B54E5">
              <w:rPr>
                <w:rFonts w:ascii="Arial" w:hAnsi="Arial" w:cs="Arial"/>
                <w:color w:val="000000" w:themeColor="text1"/>
                <w:sz w:val="22"/>
                <w:szCs w:val="22"/>
              </w:rPr>
              <w:t xml:space="preserve"> </w:t>
            </w:r>
            <w:r w:rsidR="00A6634B">
              <w:rPr>
                <w:rFonts w:ascii="Arial" w:hAnsi="Arial" w:cs="Arial"/>
                <w:color w:val="000000" w:themeColor="text1"/>
                <w:sz w:val="22"/>
                <w:szCs w:val="22"/>
              </w:rPr>
              <w:t>e</w:t>
            </w:r>
            <w:r w:rsidR="00A6634B" w:rsidRPr="000B54E5">
              <w:rPr>
                <w:rFonts w:ascii="Arial" w:hAnsi="Arial" w:cs="Arial"/>
                <w:color w:val="000000" w:themeColor="text1"/>
                <w:sz w:val="22"/>
                <w:szCs w:val="22"/>
              </w:rPr>
              <w:t xml:space="preserve">xtra </w:t>
            </w:r>
            <w:r w:rsidR="00A6634B">
              <w:rPr>
                <w:rFonts w:ascii="Arial" w:hAnsi="Arial" w:cs="Arial"/>
                <w:color w:val="000000" w:themeColor="text1"/>
                <w:sz w:val="22"/>
                <w:szCs w:val="22"/>
              </w:rPr>
              <w:t>f</w:t>
            </w:r>
            <w:r w:rsidR="00A6634B" w:rsidRPr="000B54E5">
              <w:rPr>
                <w:rFonts w:ascii="Arial" w:hAnsi="Arial" w:cs="Arial"/>
                <w:color w:val="000000" w:themeColor="text1"/>
                <w:sz w:val="22"/>
                <w:szCs w:val="22"/>
              </w:rPr>
              <w:t xml:space="preserve">amilial </w:t>
            </w:r>
            <w:r w:rsidRPr="000B54E5">
              <w:rPr>
                <w:rFonts w:ascii="Arial" w:hAnsi="Arial" w:cs="Arial"/>
                <w:color w:val="000000" w:themeColor="text1"/>
                <w:sz w:val="22"/>
                <w:szCs w:val="22"/>
              </w:rPr>
              <w:t>harm (multiple harms)</w:t>
            </w:r>
          </w:p>
          <w:p w14:paraId="5BB58A62" w14:textId="77777777" w:rsidR="00C258B0" w:rsidRPr="000B54E5" w:rsidRDefault="00C258B0" w:rsidP="00C258B0">
            <w:pPr>
              <w:contextualSpacing/>
              <w:jc w:val="both"/>
              <w:rPr>
                <w:rFonts w:ascii="Arial" w:hAnsi="Arial" w:cs="Arial"/>
                <w:color w:val="000000" w:themeColor="text1"/>
                <w:sz w:val="22"/>
                <w:szCs w:val="22"/>
              </w:rPr>
            </w:pPr>
          </w:p>
          <w:p w14:paraId="5E8AC224" w14:textId="77777777" w:rsidR="00C258B0" w:rsidRPr="000B54E5" w:rsidRDefault="00C258B0" w:rsidP="00C258B0">
            <w:pPr>
              <w:jc w:val="both"/>
              <w:rPr>
                <w:rFonts w:ascii="Arial" w:hAnsi="Arial" w:cs="Arial"/>
                <w:color w:val="000000" w:themeColor="text1"/>
                <w:sz w:val="22"/>
                <w:szCs w:val="22"/>
              </w:rPr>
            </w:pPr>
          </w:p>
          <w:p w14:paraId="0C46D88A" w14:textId="77777777" w:rsidR="00C258B0" w:rsidRPr="000B54E5" w:rsidRDefault="00C258B0" w:rsidP="00C258B0">
            <w:pPr>
              <w:jc w:val="both"/>
              <w:rPr>
                <w:rFonts w:ascii="Arial" w:hAnsi="Arial" w:cs="Arial"/>
                <w:color w:val="000000" w:themeColor="text1"/>
                <w:sz w:val="22"/>
                <w:szCs w:val="22"/>
              </w:rPr>
            </w:pPr>
          </w:p>
        </w:tc>
        <w:tc>
          <w:tcPr>
            <w:tcW w:w="4140" w:type="dxa"/>
            <w:shd w:val="clear" w:color="auto" w:fill="F2F2F2"/>
          </w:tcPr>
          <w:p w14:paraId="0648CA40" w14:textId="194D8F8C"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This means that in our school:</w:t>
            </w:r>
          </w:p>
          <w:p w14:paraId="00A935B0" w14:textId="77777777" w:rsidR="00E70A44" w:rsidRPr="000B54E5" w:rsidRDefault="00E70A44" w:rsidP="00C258B0">
            <w:pPr>
              <w:jc w:val="both"/>
              <w:rPr>
                <w:rFonts w:ascii="Arial" w:hAnsi="Arial" w:cs="Arial"/>
                <w:i/>
                <w:iCs/>
                <w:color w:val="000000" w:themeColor="text1"/>
                <w:sz w:val="22"/>
                <w:szCs w:val="22"/>
              </w:rPr>
            </w:pPr>
          </w:p>
          <w:p w14:paraId="2A58C445" w14:textId="77777777" w:rsidR="005C42F4" w:rsidRPr="000B54E5" w:rsidRDefault="005C42F4" w:rsidP="00C258B0">
            <w:pPr>
              <w:jc w:val="both"/>
              <w:rPr>
                <w:rFonts w:ascii="Arial" w:hAnsi="Arial" w:cs="Arial"/>
                <w:i/>
                <w:iCs/>
                <w:color w:val="000000" w:themeColor="text1"/>
                <w:sz w:val="22"/>
                <w:szCs w:val="22"/>
              </w:rPr>
            </w:pPr>
          </w:p>
          <w:p w14:paraId="3183A5C2" w14:textId="0ECD6193" w:rsidR="00C258B0" w:rsidRPr="000B54E5" w:rsidRDefault="00C258B0" w:rsidP="00C258B0">
            <w:pPr>
              <w:jc w:val="both"/>
              <w:rPr>
                <w:rFonts w:ascii="Arial" w:hAnsi="Arial" w:cs="Arial"/>
                <w:i/>
                <w:iCs/>
                <w:color w:val="000000" w:themeColor="text1"/>
                <w:sz w:val="22"/>
                <w:szCs w:val="22"/>
              </w:rPr>
            </w:pPr>
            <w:bookmarkStart w:id="1" w:name="_Hlk57558389"/>
            <w:r w:rsidRPr="000B54E5">
              <w:rPr>
                <w:rFonts w:ascii="Arial" w:hAnsi="Arial" w:cs="Arial"/>
                <w:i/>
                <w:iCs/>
                <w:color w:val="000000" w:themeColor="text1"/>
                <w:sz w:val="22"/>
                <w:szCs w:val="22"/>
              </w:rPr>
              <w:t xml:space="preserve">All </w:t>
            </w:r>
            <w:r w:rsidR="006B28A2">
              <w:rPr>
                <w:rFonts w:ascii="Arial" w:hAnsi="Arial" w:cs="Arial"/>
                <w:i/>
                <w:iCs/>
                <w:color w:val="000000" w:themeColor="text1"/>
                <w:sz w:val="22"/>
                <w:szCs w:val="22"/>
              </w:rPr>
              <w:t>s</w:t>
            </w:r>
            <w:r w:rsidR="006B28A2" w:rsidRPr="000B54E5">
              <w:rPr>
                <w:rFonts w:ascii="Arial" w:hAnsi="Arial" w:cs="Arial"/>
                <w:i/>
                <w:iCs/>
                <w:color w:val="000000" w:themeColor="text1"/>
                <w:sz w:val="22"/>
                <w:szCs w:val="22"/>
              </w:rPr>
              <w:t xml:space="preserve">taff </w:t>
            </w:r>
            <w:r w:rsidRPr="000B54E5">
              <w:rPr>
                <w:rFonts w:ascii="Arial" w:hAnsi="Arial" w:cs="Arial"/>
                <w:i/>
                <w:iCs/>
                <w:color w:val="000000" w:themeColor="text1"/>
                <w:sz w:val="22"/>
                <w:szCs w:val="22"/>
              </w:rPr>
              <w:t>will be made aware of our school’s unauthorised absence and children missing from education procedures.</w:t>
            </w:r>
          </w:p>
          <w:p w14:paraId="227AD946" w14:textId="77777777" w:rsidR="00C258B0" w:rsidRPr="000B54E5" w:rsidRDefault="00C258B0" w:rsidP="00C258B0">
            <w:pPr>
              <w:jc w:val="both"/>
              <w:rPr>
                <w:rFonts w:ascii="Arial" w:hAnsi="Arial" w:cs="Arial"/>
                <w:i/>
                <w:color w:val="000000" w:themeColor="text1"/>
                <w:sz w:val="22"/>
                <w:szCs w:val="22"/>
              </w:rPr>
            </w:pPr>
          </w:p>
          <w:p w14:paraId="0F45C861" w14:textId="47498C86" w:rsidR="00C258B0" w:rsidRPr="000B54E5" w:rsidRDefault="00C258B0" w:rsidP="00C258B0">
            <w:pPr>
              <w:jc w:val="both"/>
              <w:rPr>
                <w:rFonts w:ascii="Arial" w:hAnsi="Arial" w:cs="Arial"/>
                <w:color w:val="000000" w:themeColor="text1"/>
                <w:sz w:val="22"/>
                <w:szCs w:val="22"/>
              </w:rPr>
            </w:pPr>
            <w:r w:rsidRPr="000162CF">
              <w:rPr>
                <w:rFonts w:ascii="Arial" w:hAnsi="Arial" w:cs="Arial"/>
                <w:i/>
                <w:color w:val="000000" w:themeColor="text1"/>
                <w:sz w:val="22"/>
                <w:szCs w:val="22"/>
              </w:rPr>
              <w:t xml:space="preserve">We will provide opportunities for </w:t>
            </w:r>
            <w:r w:rsidR="00A35807" w:rsidRPr="000162CF">
              <w:rPr>
                <w:rFonts w:ascii="Arial" w:hAnsi="Arial" w:cs="Arial"/>
                <w:bCs/>
                <w:i/>
                <w:color w:val="000000" w:themeColor="text1"/>
                <w:sz w:val="22"/>
                <w:szCs w:val="22"/>
              </w:rPr>
              <w:t>students</w:t>
            </w:r>
            <w:r w:rsidRPr="000162CF">
              <w:rPr>
                <w:rFonts w:ascii="Arial" w:hAnsi="Arial" w:cs="Arial"/>
                <w:i/>
                <w:color w:val="000000" w:themeColor="text1"/>
                <w:sz w:val="22"/>
                <w:szCs w:val="22"/>
              </w:rPr>
              <w:t xml:space="preserve"> to</w:t>
            </w:r>
            <w:r w:rsidRPr="000B54E5">
              <w:rPr>
                <w:rFonts w:ascii="Arial" w:hAnsi="Arial" w:cs="Arial"/>
                <w:i/>
                <w:color w:val="000000" w:themeColor="text1"/>
                <w:sz w:val="22"/>
                <w:szCs w:val="22"/>
              </w:rPr>
              <w:t xml:space="preserve"> develop skills, concepts, attitudes and knowledge that promote their safety and well-being.</w:t>
            </w:r>
            <w:r w:rsidRPr="000B54E5">
              <w:rPr>
                <w:rFonts w:ascii="Arial" w:hAnsi="Arial" w:cs="Arial"/>
                <w:color w:val="000000" w:themeColor="text1"/>
                <w:sz w:val="22"/>
                <w:szCs w:val="22"/>
              </w:rPr>
              <w:t xml:space="preserve"> </w:t>
            </w:r>
          </w:p>
          <w:p w14:paraId="0324EB3D" w14:textId="77777777" w:rsidR="00C258B0" w:rsidRPr="000B54E5" w:rsidRDefault="00C258B0" w:rsidP="00C258B0">
            <w:pPr>
              <w:jc w:val="both"/>
              <w:rPr>
                <w:rFonts w:ascii="Arial" w:hAnsi="Arial" w:cs="Arial"/>
                <w:color w:val="000000" w:themeColor="text1"/>
                <w:sz w:val="22"/>
                <w:szCs w:val="22"/>
              </w:rPr>
            </w:pPr>
          </w:p>
          <w:p w14:paraId="3A6126E7"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All our policies which address issues of power and potential harm, for example Anti-Bullying, Discrimination, Equal Opportunities, Handling, Positive Behaviour, will be inter-linked to ensure a whole school approach.</w:t>
            </w:r>
          </w:p>
          <w:p w14:paraId="3C1E380C" w14:textId="77777777" w:rsidR="00C258B0" w:rsidRPr="000B54E5" w:rsidRDefault="00C258B0" w:rsidP="00C258B0">
            <w:pPr>
              <w:jc w:val="both"/>
              <w:rPr>
                <w:rFonts w:ascii="Arial" w:hAnsi="Arial" w:cs="Arial"/>
                <w:i/>
                <w:color w:val="000000" w:themeColor="text1"/>
                <w:sz w:val="22"/>
                <w:szCs w:val="22"/>
              </w:rPr>
            </w:pPr>
          </w:p>
          <w:p w14:paraId="6E5903D1"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We also recognise the particular vulnerability of children who have a social worker.</w:t>
            </w:r>
          </w:p>
          <w:bookmarkEnd w:id="1"/>
          <w:p w14:paraId="67F4527F" w14:textId="77777777" w:rsidR="00C258B0" w:rsidRPr="000B54E5" w:rsidRDefault="00C258B0" w:rsidP="00C258B0">
            <w:pPr>
              <w:jc w:val="both"/>
              <w:rPr>
                <w:rFonts w:ascii="Arial" w:hAnsi="Arial" w:cs="Arial"/>
                <w:i/>
                <w:color w:val="000000" w:themeColor="text1"/>
                <w:sz w:val="22"/>
                <w:szCs w:val="22"/>
              </w:rPr>
            </w:pPr>
          </w:p>
          <w:p w14:paraId="230DCFCB" w14:textId="77777777" w:rsidR="00C258B0" w:rsidRPr="000B54E5" w:rsidRDefault="00C258B0" w:rsidP="00C258B0">
            <w:pPr>
              <w:jc w:val="both"/>
              <w:rPr>
                <w:rFonts w:ascii="Arial" w:hAnsi="Arial" w:cs="Arial"/>
                <w:i/>
                <w:color w:val="000000" w:themeColor="text1"/>
                <w:sz w:val="22"/>
                <w:szCs w:val="22"/>
              </w:rPr>
            </w:pPr>
          </w:p>
        </w:tc>
      </w:tr>
    </w:tbl>
    <w:p w14:paraId="5358A868" w14:textId="77777777" w:rsidR="009E5932" w:rsidRPr="000B54E5" w:rsidRDefault="009E5932"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0B54E5" w14:paraId="77C96189" w14:textId="77777777" w:rsidTr="000159F7">
        <w:tc>
          <w:tcPr>
            <w:tcW w:w="5778" w:type="dxa"/>
          </w:tcPr>
          <w:p w14:paraId="0B416E2F" w14:textId="71E368E9" w:rsidR="00C258B0" w:rsidRPr="000B54E5" w:rsidRDefault="00C258B0" w:rsidP="0091544C">
            <w:pPr>
              <w:pStyle w:val="Heading2"/>
              <w:outlineLvl w:val="1"/>
              <w:rPr>
                <w:color w:val="000000" w:themeColor="text1"/>
              </w:rPr>
            </w:pPr>
            <w:r w:rsidRPr="000B54E5">
              <w:rPr>
                <w:color w:val="000000" w:themeColor="text1"/>
              </w:rPr>
              <w:lastRenderedPageBreak/>
              <w:t>13.0</w:t>
            </w:r>
            <w:r w:rsidR="005D6CD7" w:rsidRPr="000B54E5">
              <w:rPr>
                <w:color w:val="000000" w:themeColor="text1"/>
              </w:rPr>
              <w:tab/>
            </w:r>
            <w:r w:rsidR="0091544C" w:rsidRPr="000B54E5">
              <w:rPr>
                <w:color w:val="000000" w:themeColor="text1"/>
              </w:rPr>
              <w:t xml:space="preserve">What </w:t>
            </w:r>
            <w:r w:rsidR="00A6634B">
              <w:rPr>
                <w:color w:val="000000" w:themeColor="text1"/>
              </w:rPr>
              <w:t>w</w:t>
            </w:r>
            <w:r w:rsidR="00A6634B" w:rsidRPr="000B54E5">
              <w:rPr>
                <w:color w:val="000000" w:themeColor="text1"/>
              </w:rPr>
              <w:t xml:space="preserve">e </w:t>
            </w:r>
            <w:r w:rsidR="00A6634B">
              <w:rPr>
                <w:color w:val="000000" w:themeColor="text1"/>
              </w:rPr>
              <w:t>w</w:t>
            </w:r>
            <w:r w:rsidR="00A6634B" w:rsidRPr="000B54E5">
              <w:rPr>
                <w:color w:val="000000" w:themeColor="text1"/>
              </w:rPr>
              <w:t xml:space="preserve">ill </w:t>
            </w:r>
            <w:r w:rsidR="00A6634B">
              <w:rPr>
                <w:color w:val="000000" w:themeColor="text1"/>
              </w:rPr>
              <w:t>d</w:t>
            </w:r>
            <w:r w:rsidR="00A6634B" w:rsidRPr="000B54E5">
              <w:rPr>
                <w:color w:val="000000" w:themeColor="text1"/>
              </w:rPr>
              <w:t xml:space="preserve">o </w:t>
            </w:r>
            <w:r w:rsidR="00A6634B">
              <w:rPr>
                <w:color w:val="000000" w:themeColor="text1"/>
              </w:rPr>
              <w:t>w</w:t>
            </w:r>
            <w:r w:rsidR="00A6634B" w:rsidRPr="000B54E5">
              <w:rPr>
                <w:color w:val="000000" w:themeColor="text1"/>
              </w:rPr>
              <w:t xml:space="preserve">hen </w:t>
            </w:r>
            <w:r w:rsidR="00A6634B">
              <w:rPr>
                <w:color w:val="000000" w:themeColor="text1"/>
              </w:rPr>
              <w:t>w</w:t>
            </w:r>
            <w:r w:rsidR="00A6634B" w:rsidRPr="000B54E5">
              <w:rPr>
                <w:color w:val="000000" w:themeColor="text1"/>
              </w:rPr>
              <w:t xml:space="preserve">e </w:t>
            </w:r>
            <w:r w:rsidR="00A6634B">
              <w:rPr>
                <w:color w:val="000000" w:themeColor="text1"/>
              </w:rPr>
              <w:t>a</w:t>
            </w:r>
            <w:r w:rsidR="00A6634B" w:rsidRPr="000B54E5">
              <w:rPr>
                <w:color w:val="000000" w:themeColor="text1"/>
              </w:rPr>
              <w:t xml:space="preserve">re </w:t>
            </w:r>
            <w:r w:rsidR="00A6634B">
              <w:rPr>
                <w:color w:val="000000" w:themeColor="text1"/>
              </w:rPr>
              <w:t>c</w:t>
            </w:r>
            <w:r w:rsidR="00A6634B" w:rsidRPr="000B54E5">
              <w:rPr>
                <w:color w:val="000000" w:themeColor="text1"/>
              </w:rPr>
              <w:t xml:space="preserve">oncerned </w:t>
            </w:r>
            <w:r w:rsidR="0091544C" w:rsidRPr="000B54E5">
              <w:rPr>
                <w:color w:val="000000" w:themeColor="text1"/>
              </w:rPr>
              <w:t xml:space="preserve">– Early Help </w:t>
            </w:r>
            <w:r w:rsidR="00A6634B">
              <w:rPr>
                <w:color w:val="000000" w:themeColor="text1"/>
              </w:rPr>
              <w:t>r</w:t>
            </w:r>
            <w:r w:rsidR="00A6634B" w:rsidRPr="000B54E5">
              <w:rPr>
                <w:color w:val="000000" w:themeColor="text1"/>
              </w:rPr>
              <w:t xml:space="preserve">esponse </w:t>
            </w:r>
          </w:p>
          <w:p w14:paraId="682CB0BA" w14:textId="77777777" w:rsidR="00C258B0" w:rsidRPr="000B54E5" w:rsidRDefault="00C258B0" w:rsidP="00C258B0">
            <w:pPr>
              <w:ind w:left="465" w:hanging="465"/>
              <w:jc w:val="both"/>
              <w:rPr>
                <w:rFonts w:ascii="Arial" w:hAnsi="Arial" w:cs="Arial"/>
                <w:color w:val="000000" w:themeColor="text1"/>
                <w:sz w:val="22"/>
                <w:szCs w:val="22"/>
              </w:rPr>
            </w:pPr>
          </w:p>
          <w:p w14:paraId="1584BD7E" w14:textId="4EAED999" w:rsidR="00C258B0" w:rsidRPr="000B54E5" w:rsidRDefault="00C258B0" w:rsidP="00C258B0">
            <w:pPr>
              <w:jc w:val="both"/>
              <w:rPr>
                <w:rFonts w:ascii="Arial" w:hAnsi="Arial" w:cs="Arial"/>
                <w:color w:val="000000" w:themeColor="text1"/>
                <w:sz w:val="22"/>
                <w:szCs w:val="22"/>
              </w:rPr>
            </w:pPr>
            <w:r w:rsidRPr="000B54E5">
              <w:rPr>
                <w:rFonts w:ascii="Arial" w:hAnsi="Arial" w:cs="Arial"/>
                <w:color w:val="000000" w:themeColor="text1"/>
                <w:sz w:val="22"/>
                <w:szCs w:val="22"/>
              </w:rPr>
              <w:t xml:space="preserve">Where unmet needs have been identified for a </w:t>
            </w:r>
            <w:r w:rsidRPr="000B54E5">
              <w:rPr>
                <w:rFonts w:ascii="Arial" w:hAnsi="Arial" w:cs="Arial"/>
                <w:b/>
                <w:bCs/>
                <w:color w:val="000000" w:themeColor="text1"/>
                <w:sz w:val="22"/>
                <w:szCs w:val="22"/>
              </w:rPr>
              <w:t xml:space="preserve">child/ young person </w:t>
            </w:r>
            <w:r w:rsidRPr="000B54E5">
              <w:rPr>
                <w:rFonts w:ascii="Arial" w:hAnsi="Arial" w:cs="Arial"/>
                <w:color w:val="000000" w:themeColor="text1"/>
                <w:sz w:val="22"/>
                <w:szCs w:val="22"/>
              </w:rPr>
              <w:t xml:space="preserve">utilising the </w:t>
            </w:r>
            <w:hyperlink r:id="rId31" w:history="1">
              <w:r w:rsidR="00792012" w:rsidRPr="00D601C1">
                <w:rPr>
                  <w:rFonts w:ascii="Arial" w:hAnsi="Arial" w:cs="Arial"/>
                  <w:b/>
                  <w:bCs/>
                  <w:color w:val="000000" w:themeColor="text1"/>
                  <w:sz w:val="22"/>
                  <w:szCs w:val="22"/>
                  <w:u w:val="single"/>
                </w:rPr>
                <w:t>Right Help Right Time</w:t>
              </w:r>
            </w:hyperlink>
            <w:r w:rsidR="00792012" w:rsidRPr="000B54E5">
              <w:rPr>
                <w:rFonts w:ascii="Arial" w:hAnsi="Arial" w:cs="Arial"/>
                <w:b/>
                <w:bCs/>
                <w:color w:val="000000" w:themeColor="text1"/>
                <w:sz w:val="22"/>
                <w:szCs w:val="22"/>
              </w:rPr>
              <w:t xml:space="preserve"> </w:t>
            </w:r>
            <w:r w:rsidRPr="000B54E5">
              <w:rPr>
                <w:rFonts w:ascii="Arial" w:hAnsi="Arial" w:cs="Arial"/>
                <w:color w:val="000000" w:themeColor="text1"/>
                <w:sz w:val="22"/>
                <w:szCs w:val="22"/>
              </w:rPr>
              <w:t xml:space="preserve">(RHRT) model but there is no evidence of a significant risk, the DSL will oversee the delivery of an appropriate Early Help response. </w:t>
            </w:r>
          </w:p>
          <w:p w14:paraId="101DF004" w14:textId="77777777" w:rsidR="00C258B0" w:rsidRPr="000B54E5" w:rsidRDefault="00C258B0" w:rsidP="00C258B0">
            <w:pPr>
              <w:jc w:val="both"/>
              <w:rPr>
                <w:rFonts w:ascii="Arial" w:hAnsi="Arial" w:cs="Arial"/>
                <w:color w:val="000000" w:themeColor="text1"/>
                <w:sz w:val="22"/>
                <w:szCs w:val="22"/>
              </w:rPr>
            </w:pPr>
            <w:r w:rsidRPr="000B54E5">
              <w:rPr>
                <w:rFonts w:ascii="Arial" w:hAnsi="Arial" w:cs="Arial"/>
                <w:color w:val="000000" w:themeColor="text1"/>
                <w:sz w:val="22"/>
                <w:szCs w:val="22"/>
              </w:rPr>
              <w:t>The child/young person`s voice must remain paramount within a solution focused practice framework.</w:t>
            </w:r>
          </w:p>
          <w:p w14:paraId="678D88FD" w14:textId="77777777" w:rsidR="00C258B0" w:rsidRPr="000B54E5" w:rsidRDefault="00C258B0" w:rsidP="00C258B0">
            <w:pPr>
              <w:jc w:val="both"/>
              <w:rPr>
                <w:rFonts w:ascii="Arial" w:hAnsi="Arial" w:cs="Arial"/>
                <w:color w:val="000000" w:themeColor="text1"/>
                <w:sz w:val="22"/>
                <w:szCs w:val="22"/>
              </w:rPr>
            </w:pPr>
          </w:p>
          <w:p w14:paraId="4F01F223" w14:textId="60D5CB7A" w:rsidR="00C258B0" w:rsidRPr="000B54E5" w:rsidRDefault="00C258B0" w:rsidP="00C258B0">
            <w:pPr>
              <w:jc w:val="both"/>
              <w:rPr>
                <w:rFonts w:ascii="Arial" w:hAnsi="Arial" w:cs="Arial"/>
                <w:color w:val="000000" w:themeColor="text1"/>
                <w:sz w:val="22"/>
                <w:szCs w:val="22"/>
              </w:rPr>
            </w:pPr>
            <w:r w:rsidRPr="000B54E5">
              <w:rPr>
                <w:rFonts w:ascii="Arial" w:hAnsi="Arial" w:cs="Arial"/>
                <w:color w:val="000000" w:themeColor="text1"/>
                <w:sz w:val="22"/>
                <w:szCs w:val="22"/>
              </w:rPr>
              <w:t>The primary assessment document is the 2019 Early Help Assessment (EHA)</w:t>
            </w:r>
            <w:r w:rsidR="00991139" w:rsidRPr="000B54E5">
              <w:rPr>
                <w:rFonts w:ascii="Arial" w:hAnsi="Arial" w:cs="Arial"/>
                <w:color w:val="000000" w:themeColor="text1"/>
                <w:sz w:val="22"/>
                <w:szCs w:val="22"/>
              </w:rPr>
              <w:t>.</w:t>
            </w:r>
          </w:p>
          <w:p w14:paraId="18B30CE6" w14:textId="77777777" w:rsidR="00C258B0" w:rsidRPr="000B54E5" w:rsidRDefault="00C258B0" w:rsidP="00C258B0">
            <w:pPr>
              <w:jc w:val="both"/>
              <w:rPr>
                <w:rFonts w:ascii="Arial" w:hAnsi="Arial" w:cs="Arial"/>
                <w:color w:val="000000" w:themeColor="text1"/>
                <w:sz w:val="22"/>
                <w:szCs w:val="22"/>
              </w:rPr>
            </w:pPr>
          </w:p>
          <w:p w14:paraId="2802816A" w14:textId="43CB1E68" w:rsidR="00C258B0" w:rsidRPr="000B54E5" w:rsidRDefault="00C258B0" w:rsidP="00C258B0">
            <w:pPr>
              <w:jc w:val="both"/>
              <w:rPr>
                <w:rFonts w:ascii="Arial" w:eastAsia="Calibri" w:hAnsi="Arial" w:cs="Arial"/>
                <w:color w:val="000000" w:themeColor="text1"/>
                <w:sz w:val="22"/>
                <w:szCs w:val="22"/>
              </w:rPr>
            </w:pPr>
            <w:r w:rsidRPr="000B54E5">
              <w:rPr>
                <w:rFonts w:ascii="Arial" w:eastAsia="Calibri" w:hAnsi="Arial" w:cs="Arial"/>
                <w:color w:val="000000" w:themeColor="text1"/>
                <w:sz w:val="22"/>
                <w:szCs w:val="22"/>
              </w:rPr>
              <w:t xml:space="preserve">Should it be felt that a Think Family or </w:t>
            </w:r>
            <w:r w:rsidR="006B28A2">
              <w:rPr>
                <w:rFonts w:ascii="Arial" w:eastAsia="Calibri" w:hAnsi="Arial" w:cs="Arial"/>
                <w:color w:val="000000" w:themeColor="text1"/>
                <w:sz w:val="22"/>
                <w:szCs w:val="22"/>
              </w:rPr>
              <w:t>s</w:t>
            </w:r>
            <w:r w:rsidR="006B28A2" w:rsidRPr="000B54E5">
              <w:rPr>
                <w:rFonts w:ascii="Arial" w:eastAsia="Calibri" w:hAnsi="Arial" w:cs="Arial"/>
                <w:color w:val="000000" w:themeColor="text1"/>
                <w:sz w:val="22"/>
                <w:szCs w:val="22"/>
              </w:rPr>
              <w:t xml:space="preserve">ocial </w:t>
            </w:r>
            <w:r w:rsidR="006B28A2">
              <w:rPr>
                <w:rFonts w:ascii="Arial" w:eastAsia="Calibri" w:hAnsi="Arial" w:cs="Arial"/>
                <w:color w:val="000000" w:themeColor="text1"/>
                <w:sz w:val="22"/>
                <w:szCs w:val="22"/>
              </w:rPr>
              <w:t>c</w:t>
            </w:r>
            <w:r w:rsidR="006B28A2" w:rsidRPr="000B54E5">
              <w:rPr>
                <w:rFonts w:ascii="Arial" w:eastAsia="Calibri" w:hAnsi="Arial" w:cs="Arial"/>
                <w:color w:val="000000" w:themeColor="text1"/>
                <w:sz w:val="22"/>
                <w:szCs w:val="22"/>
              </w:rPr>
              <w:t xml:space="preserve">are </w:t>
            </w:r>
            <w:r w:rsidRPr="000B54E5">
              <w:rPr>
                <w:rFonts w:ascii="Arial" w:eastAsia="Calibri" w:hAnsi="Arial" w:cs="Arial"/>
                <w:color w:val="000000" w:themeColor="text1"/>
                <w:sz w:val="22"/>
                <w:szCs w:val="22"/>
              </w:rPr>
              <w:t>response is needed to meet the unmet safeguarding need</w:t>
            </w:r>
            <w:r w:rsidR="002E40E8">
              <w:rPr>
                <w:rFonts w:ascii="Arial" w:eastAsia="Calibri" w:hAnsi="Arial" w:cs="Arial"/>
                <w:color w:val="000000" w:themeColor="text1"/>
                <w:sz w:val="22"/>
                <w:szCs w:val="22"/>
              </w:rPr>
              <w:t>,</w:t>
            </w:r>
            <w:r w:rsidR="002E40E8" w:rsidRPr="000B54E5">
              <w:rPr>
                <w:rFonts w:ascii="Arial" w:eastAsia="Calibri" w:hAnsi="Arial" w:cs="Arial"/>
                <w:color w:val="000000" w:themeColor="text1"/>
                <w:sz w:val="22"/>
                <w:szCs w:val="22"/>
              </w:rPr>
              <w:t xml:space="preserve"> </w:t>
            </w:r>
            <w:r w:rsidRPr="000B54E5">
              <w:rPr>
                <w:rFonts w:ascii="Arial" w:eastAsia="Calibri" w:hAnsi="Arial" w:cs="Arial"/>
                <w:color w:val="000000" w:themeColor="text1"/>
                <w:sz w:val="22"/>
                <w:szCs w:val="22"/>
              </w:rPr>
              <w:t>the DSL will initiate a Request for Support, seeking advice from Children’s Advice and Support Service (CASS) as required.</w:t>
            </w:r>
          </w:p>
          <w:p w14:paraId="032B7948" w14:textId="4575BA82" w:rsidR="00C258B0" w:rsidRDefault="00C258B0" w:rsidP="00C258B0">
            <w:pPr>
              <w:jc w:val="both"/>
              <w:rPr>
                <w:rFonts w:ascii="Arial" w:eastAsia="Calibri" w:hAnsi="Arial" w:cs="Arial"/>
                <w:color w:val="000000" w:themeColor="text1"/>
                <w:sz w:val="22"/>
                <w:szCs w:val="22"/>
              </w:rPr>
            </w:pPr>
          </w:p>
          <w:p w14:paraId="5CB53BCC" w14:textId="77777777" w:rsidR="00A84021" w:rsidRPr="00A84021" w:rsidRDefault="00A84021" w:rsidP="00A84021">
            <w:pPr>
              <w:jc w:val="both"/>
              <w:rPr>
                <w:rFonts w:ascii="Arial" w:eastAsia="Calibri" w:hAnsi="Arial" w:cs="Arial"/>
                <w:color w:val="000000" w:themeColor="text1"/>
                <w:sz w:val="22"/>
                <w:szCs w:val="22"/>
              </w:rPr>
            </w:pPr>
          </w:p>
          <w:p w14:paraId="2FC3E61D" w14:textId="77777777" w:rsidR="00A84021" w:rsidRPr="00A84021" w:rsidRDefault="00A84021" w:rsidP="00A84021">
            <w:pPr>
              <w:jc w:val="both"/>
              <w:rPr>
                <w:rFonts w:ascii="Arial" w:eastAsia="Calibri" w:hAnsi="Arial" w:cs="Arial"/>
                <w:color w:val="000000" w:themeColor="text1"/>
                <w:sz w:val="22"/>
                <w:szCs w:val="22"/>
              </w:rPr>
            </w:pPr>
            <w:r w:rsidRPr="00A84021">
              <w:rPr>
                <w:rFonts w:ascii="Arial" w:eastAsia="Calibri" w:hAnsi="Arial" w:cs="Arial"/>
                <w:color w:val="000000" w:themeColor="text1"/>
                <w:sz w:val="22"/>
                <w:szCs w:val="22"/>
              </w:rPr>
              <w:t xml:space="preserve">When a child reaches the age of 18, s/he moves into adult services. Where there are safeguarding concerns </w:t>
            </w:r>
            <w:proofErr w:type="gramStart"/>
            <w:r w:rsidRPr="00A84021">
              <w:rPr>
                <w:rFonts w:ascii="Arial" w:eastAsia="Calibri" w:hAnsi="Arial" w:cs="Arial"/>
                <w:color w:val="000000" w:themeColor="text1"/>
                <w:sz w:val="22"/>
                <w:szCs w:val="22"/>
              </w:rPr>
              <w:t>The</w:t>
            </w:r>
            <w:proofErr w:type="gramEnd"/>
            <w:r w:rsidRPr="00A84021">
              <w:rPr>
                <w:rFonts w:ascii="Arial" w:eastAsia="Calibri" w:hAnsi="Arial" w:cs="Arial"/>
                <w:color w:val="000000" w:themeColor="text1"/>
                <w:sz w:val="22"/>
                <w:szCs w:val="22"/>
              </w:rPr>
              <w:t xml:space="preserve"> 2014 Care Act says that safeguarding an adult from abuse or neglect has to be done with their involvement to the greatest extent possible.” Adults with care and support needs have said that when people act to protect them without including them, this often makes things worse, not better. </w:t>
            </w:r>
          </w:p>
          <w:p w14:paraId="095FBAAF" w14:textId="77777777" w:rsidR="00A84021" w:rsidRPr="00A84021" w:rsidRDefault="00A84021" w:rsidP="00A84021">
            <w:pPr>
              <w:jc w:val="both"/>
              <w:rPr>
                <w:rFonts w:ascii="Arial" w:eastAsia="Calibri" w:hAnsi="Arial" w:cs="Arial"/>
                <w:color w:val="000000" w:themeColor="text1"/>
                <w:sz w:val="22"/>
                <w:szCs w:val="22"/>
              </w:rPr>
            </w:pPr>
          </w:p>
          <w:p w14:paraId="38897E60" w14:textId="77777777" w:rsidR="00A84021" w:rsidRPr="00A84021" w:rsidRDefault="00A84021" w:rsidP="00A84021">
            <w:pPr>
              <w:jc w:val="both"/>
              <w:rPr>
                <w:rFonts w:ascii="Arial" w:eastAsia="Calibri" w:hAnsi="Arial" w:cs="Arial"/>
                <w:color w:val="000000" w:themeColor="text1"/>
                <w:sz w:val="22"/>
                <w:szCs w:val="22"/>
              </w:rPr>
            </w:pPr>
            <w:r w:rsidRPr="00A84021">
              <w:rPr>
                <w:rFonts w:ascii="Arial" w:eastAsia="Calibri" w:hAnsi="Arial" w:cs="Arial"/>
                <w:color w:val="000000" w:themeColor="text1"/>
                <w:sz w:val="22"/>
                <w:szCs w:val="22"/>
              </w:rPr>
              <w:t>Guidance and advice should be sought from Birmingham Safeguarding Adults Board (BSAB)</w:t>
            </w:r>
          </w:p>
          <w:p w14:paraId="5080F5AD" w14:textId="7E5DCFA0" w:rsidR="00A84021" w:rsidRDefault="00A84021" w:rsidP="00C258B0">
            <w:pPr>
              <w:jc w:val="both"/>
              <w:rPr>
                <w:rFonts w:ascii="Arial" w:eastAsia="Calibri" w:hAnsi="Arial" w:cs="Arial"/>
                <w:color w:val="000000" w:themeColor="text1"/>
                <w:sz w:val="22"/>
                <w:szCs w:val="22"/>
              </w:rPr>
            </w:pPr>
          </w:p>
          <w:p w14:paraId="6FF32EE6" w14:textId="77777777" w:rsidR="00A84021" w:rsidRPr="000B54E5" w:rsidRDefault="00A84021" w:rsidP="00C258B0">
            <w:pPr>
              <w:jc w:val="both"/>
              <w:rPr>
                <w:rFonts w:ascii="Arial" w:eastAsia="Calibri" w:hAnsi="Arial" w:cs="Arial"/>
                <w:color w:val="000000" w:themeColor="text1"/>
                <w:sz w:val="22"/>
                <w:szCs w:val="22"/>
              </w:rPr>
            </w:pPr>
          </w:p>
          <w:p w14:paraId="35D8745B" w14:textId="77777777" w:rsidR="00C258B0" w:rsidRPr="000B54E5" w:rsidRDefault="00C258B0" w:rsidP="00C258B0">
            <w:pPr>
              <w:jc w:val="both"/>
              <w:rPr>
                <w:rFonts w:ascii="Arial" w:eastAsia="Calibri" w:hAnsi="Arial" w:cs="Arial"/>
                <w:color w:val="000000" w:themeColor="text1"/>
                <w:sz w:val="22"/>
                <w:szCs w:val="22"/>
              </w:rPr>
            </w:pPr>
            <w:r w:rsidRPr="000B54E5">
              <w:rPr>
                <w:rFonts w:ascii="Arial" w:eastAsia="Calibri" w:hAnsi="Arial" w:cs="Arial"/>
                <w:color w:val="000000" w:themeColor="text1"/>
                <w:sz w:val="22"/>
                <w:szCs w:val="22"/>
              </w:rPr>
              <w:t xml:space="preserve">The DSL will then oversee the agreed intervention from school as part of the multiagency safeguarding response and ongoing school-focused support. </w:t>
            </w:r>
          </w:p>
          <w:p w14:paraId="4BF49F8D" w14:textId="77777777" w:rsidR="00C258B0" w:rsidRPr="000B54E5" w:rsidRDefault="00C258B0" w:rsidP="00C258B0">
            <w:pPr>
              <w:ind w:left="720"/>
              <w:jc w:val="both"/>
              <w:rPr>
                <w:rFonts w:ascii="Arial" w:eastAsia="Calibri" w:hAnsi="Arial" w:cs="Arial"/>
                <w:color w:val="000000" w:themeColor="text1"/>
                <w:sz w:val="22"/>
                <w:szCs w:val="22"/>
              </w:rPr>
            </w:pPr>
          </w:p>
        </w:tc>
        <w:tc>
          <w:tcPr>
            <w:tcW w:w="4140" w:type="dxa"/>
            <w:shd w:val="clear" w:color="auto" w:fill="F2F2F2"/>
          </w:tcPr>
          <w:p w14:paraId="0299C290" w14:textId="7CA134E5" w:rsidR="00C258B0" w:rsidRDefault="00C258B0" w:rsidP="00C258B0">
            <w:pPr>
              <w:jc w:val="both"/>
              <w:rPr>
                <w:rFonts w:ascii="Arial" w:hAnsi="Arial" w:cs="Arial"/>
                <w:b/>
                <w:bCs/>
                <w:i/>
                <w:iCs/>
                <w:color w:val="000000" w:themeColor="text1"/>
                <w:u w:val="single"/>
              </w:rPr>
            </w:pPr>
            <w:r w:rsidRPr="000B54E5">
              <w:rPr>
                <w:rFonts w:ascii="Arial" w:hAnsi="Arial" w:cs="Arial"/>
                <w:i/>
                <w:color w:val="000000" w:themeColor="text1"/>
                <w:sz w:val="22"/>
                <w:szCs w:val="22"/>
              </w:rPr>
              <w:t xml:space="preserve">This means that in our school we will: implement </w:t>
            </w:r>
            <w:hyperlink r:id="rId32" w:history="1">
              <w:r w:rsidR="00CA1EE3" w:rsidRPr="00D601C1">
                <w:rPr>
                  <w:rFonts w:ascii="Arial" w:hAnsi="Arial" w:cs="Arial"/>
                  <w:b/>
                  <w:bCs/>
                  <w:i/>
                  <w:iCs/>
                  <w:color w:val="000000" w:themeColor="text1"/>
                  <w:sz w:val="22"/>
                  <w:szCs w:val="22"/>
                  <w:u w:val="single"/>
                </w:rPr>
                <w:t>Right Help Right Time</w:t>
              </w:r>
            </w:hyperlink>
          </w:p>
          <w:p w14:paraId="4F772BBA" w14:textId="29D56633" w:rsidR="00A84021" w:rsidRDefault="00A84021" w:rsidP="00C258B0">
            <w:pPr>
              <w:jc w:val="both"/>
              <w:rPr>
                <w:rFonts w:ascii="Arial" w:hAnsi="Arial" w:cs="Arial"/>
                <w:i/>
                <w:color w:val="000000" w:themeColor="text1"/>
                <w:sz w:val="22"/>
                <w:szCs w:val="22"/>
              </w:rPr>
            </w:pPr>
          </w:p>
          <w:p w14:paraId="7ABE6E04" w14:textId="77777777" w:rsidR="00A84021" w:rsidRPr="000B54E5" w:rsidRDefault="00A84021" w:rsidP="00C258B0">
            <w:pPr>
              <w:jc w:val="both"/>
              <w:rPr>
                <w:rFonts w:ascii="Arial" w:hAnsi="Arial" w:cs="Arial"/>
                <w:i/>
                <w:color w:val="000000" w:themeColor="text1"/>
                <w:sz w:val="22"/>
                <w:szCs w:val="22"/>
              </w:rPr>
            </w:pPr>
          </w:p>
          <w:p w14:paraId="067FC863" w14:textId="77777777" w:rsidR="00A84021" w:rsidRPr="00A84021" w:rsidRDefault="00A84021" w:rsidP="00A84021">
            <w:pPr>
              <w:pStyle w:val="BodyText3"/>
              <w:rPr>
                <w:rFonts w:cs="Arial"/>
                <w:i/>
                <w:sz w:val="22"/>
                <w:szCs w:val="24"/>
              </w:rPr>
            </w:pPr>
            <w:r w:rsidRPr="00A84021">
              <w:rPr>
                <w:rFonts w:cs="Arial"/>
                <w:i/>
                <w:sz w:val="22"/>
                <w:szCs w:val="24"/>
              </w:rPr>
              <w:t xml:space="preserve">All of our students have difficulty with social interaction and understanding, flexible use of language, and with expressing their feelings/anxieties in an age appropriate, socially acceptable manner. </w:t>
            </w:r>
          </w:p>
          <w:p w14:paraId="6F37375B" w14:textId="77777777" w:rsidR="00A84021" w:rsidRPr="00A84021" w:rsidRDefault="00A84021" w:rsidP="00A84021">
            <w:pPr>
              <w:pStyle w:val="BodyText3"/>
              <w:rPr>
                <w:rFonts w:cs="Arial"/>
                <w:i/>
                <w:vanish/>
                <w:sz w:val="22"/>
                <w:szCs w:val="24"/>
                <w:specVanish/>
              </w:rPr>
            </w:pPr>
            <w:r w:rsidRPr="00A84021">
              <w:rPr>
                <w:rFonts w:cs="Arial"/>
                <w:i/>
                <w:sz w:val="22"/>
                <w:szCs w:val="24"/>
              </w:rPr>
              <w:t xml:space="preserve">Many of our students are non-verbal or have limited functional language. Children/young adults may communicate that they need help via a range of behaviours. Staff knowledge of children/young adults is key to identifying what is usual behaviour for individual children, and the unusual behaviours which might indicate  </w:t>
            </w:r>
          </w:p>
          <w:p w14:paraId="3453A382" w14:textId="77777777" w:rsidR="00A84021" w:rsidRPr="00A84021" w:rsidRDefault="00A84021" w:rsidP="00A84021">
            <w:pPr>
              <w:pStyle w:val="BodyText3"/>
              <w:rPr>
                <w:rFonts w:cs="Arial"/>
                <w:i/>
                <w:sz w:val="22"/>
                <w:szCs w:val="24"/>
              </w:rPr>
            </w:pPr>
            <w:r w:rsidRPr="00A84021">
              <w:rPr>
                <w:rFonts w:cs="Arial"/>
                <w:i/>
                <w:sz w:val="22"/>
                <w:szCs w:val="24"/>
              </w:rPr>
              <w:t>when there may be safeguarding concerns. Therefore, a variety of methods may be used to identify issues and gain the “voice” of the child such as discussion, play, model making, observations, behaviour charts etc</w:t>
            </w:r>
          </w:p>
          <w:p w14:paraId="5FC9B5B9" w14:textId="77777777" w:rsidR="00C258B0" w:rsidRPr="000B54E5" w:rsidRDefault="00C258B0" w:rsidP="00C258B0">
            <w:pPr>
              <w:jc w:val="both"/>
              <w:rPr>
                <w:rFonts w:ascii="Arial" w:hAnsi="Arial" w:cs="Arial"/>
                <w:i/>
                <w:color w:val="000000" w:themeColor="text1"/>
                <w:sz w:val="22"/>
                <w:szCs w:val="22"/>
              </w:rPr>
            </w:pPr>
          </w:p>
          <w:p w14:paraId="584D68E1" w14:textId="7A3F36CC"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All Staff will notice and listen to children and young people, sharing their concerns with the DSL in writing</w:t>
            </w:r>
            <w:r w:rsidR="006F55F4" w:rsidRPr="000B54E5">
              <w:rPr>
                <w:rFonts w:ascii="Arial" w:hAnsi="Arial" w:cs="Arial"/>
                <w:i/>
                <w:color w:val="000000" w:themeColor="text1"/>
                <w:sz w:val="22"/>
                <w:szCs w:val="22"/>
              </w:rPr>
              <w:t>.</w:t>
            </w:r>
          </w:p>
          <w:p w14:paraId="2CBD5515" w14:textId="77777777" w:rsidR="00C258B0" w:rsidRPr="000B54E5" w:rsidRDefault="00C258B0" w:rsidP="00C258B0">
            <w:pPr>
              <w:jc w:val="both"/>
              <w:rPr>
                <w:rFonts w:ascii="Arial" w:hAnsi="Arial" w:cs="Arial"/>
                <w:i/>
                <w:color w:val="000000" w:themeColor="text1"/>
                <w:sz w:val="22"/>
                <w:szCs w:val="22"/>
              </w:rPr>
            </w:pPr>
          </w:p>
          <w:p w14:paraId="7675DC32" w14:textId="6CEDCF86"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Safeguarding leads will assess, plan, do and review plans</w:t>
            </w:r>
            <w:r w:rsidR="006F55F4" w:rsidRPr="000B54E5">
              <w:rPr>
                <w:rFonts w:ascii="Arial" w:hAnsi="Arial" w:cs="Arial"/>
                <w:i/>
                <w:color w:val="000000" w:themeColor="text1"/>
                <w:sz w:val="22"/>
                <w:szCs w:val="22"/>
              </w:rPr>
              <w:t>.</w:t>
            </w:r>
          </w:p>
          <w:p w14:paraId="228D54A4" w14:textId="77777777" w:rsidR="00C258B0" w:rsidRPr="000B54E5" w:rsidRDefault="00C258B0" w:rsidP="00C258B0">
            <w:pPr>
              <w:jc w:val="both"/>
              <w:rPr>
                <w:rFonts w:ascii="Arial" w:hAnsi="Arial" w:cs="Arial"/>
                <w:i/>
                <w:color w:val="000000" w:themeColor="text1"/>
                <w:sz w:val="22"/>
                <w:szCs w:val="22"/>
              </w:rPr>
            </w:pPr>
          </w:p>
          <w:p w14:paraId="22F4CF67" w14:textId="3795125A"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Senior leaders will analyse safeguarding data and practice to inform strategic planning and staff CDP</w:t>
            </w:r>
            <w:r w:rsidR="006F55F4" w:rsidRPr="000B54E5">
              <w:rPr>
                <w:rFonts w:ascii="Arial" w:hAnsi="Arial" w:cs="Arial"/>
                <w:i/>
                <w:color w:val="000000" w:themeColor="text1"/>
                <w:sz w:val="22"/>
                <w:szCs w:val="22"/>
              </w:rPr>
              <w:t>.</w:t>
            </w:r>
          </w:p>
          <w:p w14:paraId="24C56242"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color w:val="000000" w:themeColor="text1"/>
                <w:sz w:val="22"/>
                <w:szCs w:val="22"/>
              </w:rPr>
              <w:t xml:space="preserve"> </w:t>
            </w:r>
          </w:p>
          <w:p w14:paraId="43574E86"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The DSL will generally lead on liaising with other agencies and setting up the Our Family Plan. This multi-agency plan will then be reviewed </w:t>
            </w:r>
            <w:r w:rsidR="00914ABC" w:rsidRPr="000B54E5">
              <w:rPr>
                <w:rFonts w:ascii="Arial" w:hAnsi="Arial" w:cs="Arial"/>
                <w:i/>
                <w:color w:val="000000" w:themeColor="text1"/>
                <w:sz w:val="22"/>
                <w:szCs w:val="22"/>
              </w:rPr>
              <w:t>regularly,</w:t>
            </w:r>
            <w:r w:rsidRPr="000B54E5">
              <w:rPr>
                <w:rFonts w:ascii="Arial" w:hAnsi="Arial" w:cs="Arial"/>
                <w:i/>
                <w:color w:val="000000" w:themeColor="text1"/>
                <w:sz w:val="22"/>
                <w:szCs w:val="22"/>
              </w:rPr>
              <w:t xml:space="preserve"> and progress updated towards the goals until the unmet safeguarding needs have been addressed. </w:t>
            </w:r>
          </w:p>
          <w:p w14:paraId="6C03A735" w14:textId="77777777" w:rsidR="00991139" w:rsidRPr="000B54E5" w:rsidRDefault="00991139" w:rsidP="00C258B0">
            <w:pPr>
              <w:jc w:val="both"/>
              <w:rPr>
                <w:rFonts w:ascii="Arial" w:hAnsi="Arial" w:cs="Arial"/>
                <w:i/>
                <w:color w:val="000000" w:themeColor="text1"/>
                <w:sz w:val="22"/>
                <w:szCs w:val="22"/>
              </w:rPr>
            </w:pPr>
          </w:p>
          <w:p w14:paraId="61118287" w14:textId="7EF30A35"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In our school although any member of staff can refer a situation to CASS, it is expected that the majority are passed through the DSL team</w:t>
            </w:r>
            <w:r w:rsidR="00E06575" w:rsidRPr="000B54E5">
              <w:rPr>
                <w:rFonts w:ascii="Arial" w:hAnsi="Arial" w:cs="Arial"/>
                <w:i/>
                <w:color w:val="000000" w:themeColor="text1"/>
                <w:sz w:val="22"/>
                <w:szCs w:val="22"/>
              </w:rPr>
              <w:t>.</w:t>
            </w:r>
          </w:p>
        </w:tc>
      </w:tr>
    </w:tbl>
    <w:p w14:paraId="03AFC593" w14:textId="4CDBA19E" w:rsidR="00991CD3" w:rsidRPr="000B54E5" w:rsidRDefault="00991CD3" w:rsidP="00C258B0">
      <w:pPr>
        <w:spacing w:after="0" w:line="240" w:lineRule="auto"/>
        <w:jc w:val="both"/>
        <w:rPr>
          <w:rFonts w:ascii="Arial" w:eastAsia="Times New Roman" w:hAnsi="Arial" w:cs="Arial"/>
          <w:b/>
          <w:color w:val="000000" w:themeColor="text1"/>
          <w:lang w:eastAsia="en-GB"/>
        </w:rPr>
      </w:pPr>
    </w:p>
    <w:p w14:paraId="093B552C"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A0" w:firstRow="1" w:lastRow="0" w:firstColumn="1" w:lastColumn="0" w:noHBand="0" w:noVBand="1"/>
      </w:tblPr>
      <w:tblGrid>
        <w:gridCol w:w="5778"/>
        <w:gridCol w:w="4140"/>
      </w:tblGrid>
      <w:tr w:rsidR="000B54E5" w:rsidRPr="000B54E5" w14:paraId="24D48A7D" w14:textId="77777777" w:rsidTr="00AD484F">
        <w:tc>
          <w:tcPr>
            <w:tcW w:w="5778" w:type="dxa"/>
          </w:tcPr>
          <w:p w14:paraId="443F3860" w14:textId="03A3C68E" w:rsidR="00C258B0" w:rsidRPr="000B54E5" w:rsidRDefault="00C258B0" w:rsidP="00A86875">
            <w:pPr>
              <w:pStyle w:val="Heading2"/>
              <w:outlineLvl w:val="1"/>
              <w:rPr>
                <w:rFonts w:eastAsia="Calibri"/>
                <w:color w:val="000000" w:themeColor="text1"/>
              </w:rPr>
            </w:pPr>
            <w:r w:rsidRPr="000B54E5">
              <w:rPr>
                <w:rFonts w:eastAsia="Calibri"/>
                <w:color w:val="000000" w:themeColor="text1"/>
              </w:rPr>
              <w:lastRenderedPageBreak/>
              <w:t>14.0</w:t>
            </w:r>
            <w:r w:rsidR="00991CD3" w:rsidRPr="000B54E5">
              <w:rPr>
                <w:rFonts w:eastAsia="Calibri"/>
                <w:color w:val="000000" w:themeColor="text1"/>
              </w:rPr>
              <w:tab/>
            </w:r>
            <w:r w:rsidR="0091544C" w:rsidRPr="000B54E5">
              <w:rPr>
                <w:rFonts w:eastAsia="Calibri"/>
                <w:color w:val="000000" w:themeColor="text1"/>
              </w:rPr>
              <w:t xml:space="preserve">Safeguarding </w:t>
            </w:r>
            <w:r w:rsidR="00A6634B">
              <w:rPr>
                <w:rFonts w:eastAsia="Calibri"/>
                <w:color w:val="000000" w:themeColor="text1"/>
              </w:rPr>
              <w:t>s</w:t>
            </w:r>
            <w:r w:rsidR="00A6634B" w:rsidRPr="000B54E5">
              <w:rPr>
                <w:rFonts w:eastAsia="Calibri"/>
                <w:color w:val="000000" w:themeColor="text1"/>
              </w:rPr>
              <w:t xml:space="preserve">tudents </w:t>
            </w:r>
            <w:r w:rsidR="00A86875" w:rsidRPr="000B54E5">
              <w:rPr>
                <w:rFonts w:eastAsia="Calibri"/>
                <w:color w:val="000000" w:themeColor="text1"/>
              </w:rPr>
              <w:t xml:space="preserve">who are </w:t>
            </w:r>
            <w:r w:rsidR="00A6634B">
              <w:rPr>
                <w:rFonts w:eastAsia="Calibri"/>
                <w:color w:val="000000" w:themeColor="text1"/>
              </w:rPr>
              <w:t>v</w:t>
            </w:r>
            <w:r w:rsidR="00A6634B" w:rsidRPr="000B54E5">
              <w:rPr>
                <w:rFonts w:eastAsia="Calibri"/>
                <w:color w:val="000000" w:themeColor="text1"/>
              </w:rPr>
              <w:t xml:space="preserve">ulnerable </w:t>
            </w:r>
            <w:r w:rsidR="00A86875" w:rsidRPr="000B54E5">
              <w:rPr>
                <w:rFonts w:eastAsia="Calibri"/>
                <w:color w:val="000000" w:themeColor="text1"/>
              </w:rPr>
              <w:t xml:space="preserve">to </w:t>
            </w:r>
            <w:r w:rsidR="00A6634B">
              <w:rPr>
                <w:rFonts w:eastAsia="Calibri"/>
                <w:color w:val="000000" w:themeColor="text1"/>
              </w:rPr>
              <w:t>r</w:t>
            </w:r>
            <w:r w:rsidR="00A6634B" w:rsidRPr="000B54E5">
              <w:rPr>
                <w:rFonts w:eastAsia="Calibri"/>
                <w:color w:val="000000" w:themeColor="text1"/>
              </w:rPr>
              <w:t xml:space="preserve">adicalisation </w:t>
            </w:r>
          </w:p>
          <w:p w14:paraId="486287FA" w14:textId="77777777" w:rsidR="00C258B0" w:rsidRPr="000B54E5" w:rsidRDefault="00C258B0" w:rsidP="00C258B0">
            <w:pPr>
              <w:jc w:val="both"/>
              <w:rPr>
                <w:rFonts w:ascii="Arial" w:hAnsi="Arial" w:cs="Arial"/>
                <w:bCs/>
                <w:color w:val="000000" w:themeColor="text1"/>
                <w:sz w:val="22"/>
                <w:szCs w:val="22"/>
              </w:rPr>
            </w:pPr>
          </w:p>
          <w:p w14:paraId="07075824" w14:textId="77777777" w:rsidR="00C258B0" w:rsidRPr="000B54E5" w:rsidRDefault="00C258B0" w:rsidP="00C258B0">
            <w:pPr>
              <w:jc w:val="both"/>
              <w:rPr>
                <w:rFonts w:ascii="Arial" w:hAnsi="Arial" w:cs="Arial"/>
                <w:color w:val="000000" w:themeColor="text1"/>
                <w:sz w:val="22"/>
                <w:szCs w:val="22"/>
              </w:rPr>
            </w:pPr>
            <w:r w:rsidRPr="000B54E5">
              <w:rPr>
                <w:rFonts w:ascii="Arial" w:hAnsi="Arial" w:cs="Arial"/>
                <w:color w:val="000000" w:themeColor="text1"/>
                <w:sz w:val="22"/>
                <w:szCs w:val="22"/>
              </w:rPr>
              <w:t>With effect from 1</w:t>
            </w:r>
            <w:r w:rsidRPr="000B54E5">
              <w:rPr>
                <w:rFonts w:ascii="Arial" w:hAnsi="Arial" w:cs="Arial"/>
                <w:color w:val="000000" w:themeColor="text1"/>
                <w:sz w:val="22"/>
                <w:szCs w:val="22"/>
                <w:vertAlign w:val="superscript"/>
              </w:rPr>
              <w:t>st</w:t>
            </w:r>
            <w:r w:rsidRPr="000B54E5">
              <w:rPr>
                <w:rFonts w:ascii="Arial" w:hAnsi="Arial" w:cs="Arial"/>
                <w:color w:val="000000" w:themeColor="text1"/>
                <w:sz w:val="22"/>
                <w:szCs w:val="22"/>
              </w:rPr>
              <w:t xml:space="preserve"> July 2015, all schools are subject to a duty to have “due regard to the need to prevent people being drawn into terrorism” (section 26, Counter Terrorism and Security Act 2015).  This is known as The Prevent Duty.</w:t>
            </w:r>
          </w:p>
          <w:p w14:paraId="3FCD1A25" w14:textId="77777777" w:rsidR="00C258B0" w:rsidRPr="000B54E5" w:rsidRDefault="00C258B0" w:rsidP="00C258B0">
            <w:pPr>
              <w:jc w:val="both"/>
              <w:rPr>
                <w:rFonts w:ascii="Arial" w:hAnsi="Arial" w:cs="Arial"/>
                <w:bCs/>
                <w:color w:val="000000" w:themeColor="text1"/>
                <w:sz w:val="22"/>
                <w:szCs w:val="22"/>
              </w:rPr>
            </w:pPr>
          </w:p>
          <w:p w14:paraId="3A70D8B4" w14:textId="77777777" w:rsidR="00C258B0" w:rsidRPr="000B54E5" w:rsidRDefault="00C258B0" w:rsidP="00C258B0">
            <w:pPr>
              <w:jc w:val="both"/>
              <w:rPr>
                <w:rFonts w:ascii="Arial" w:eastAsia="Calibri" w:hAnsi="Arial" w:cs="Arial"/>
                <w:color w:val="000000" w:themeColor="text1"/>
                <w:sz w:val="22"/>
                <w:szCs w:val="22"/>
              </w:rPr>
            </w:pPr>
            <w:r w:rsidRPr="000B54E5">
              <w:rPr>
                <w:rFonts w:ascii="Arial" w:hAnsi="Arial" w:cs="Arial"/>
                <w:color w:val="000000" w:themeColor="text1"/>
                <w:sz w:val="22"/>
                <w:szCs w:val="22"/>
              </w:rPr>
              <w:t>The current threat from terrorism in the United Kingdom may include the exploitation of vulnerable people, to involve them in terrorism or in activity in support of terrorism.  The normalisation of extreme views may also make children and young people vulnerable to future manipulation and exploitation.</w:t>
            </w:r>
            <w:r w:rsidRPr="000B54E5">
              <w:rPr>
                <w:rFonts w:ascii="Arial" w:hAnsi="Arial" w:cs="Arial"/>
                <w:bCs/>
                <w:color w:val="000000" w:themeColor="text1"/>
                <w:kern w:val="36"/>
                <w:sz w:val="22"/>
                <w:szCs w:val="22"/>
              </w:rPr>
              <w:t xml:space="preserve"> </w:t>
            </w:r>
          </w:p>
          <w:p w14:paraId="16365460" w14:textId="77777777" w:rsidR="00C258B0" w:rsidRPr="000B54E5" w:rsidRDefault="00C258B0" w:rsidP="00C258B0">
            <w:pPr>
              <w:jc w:val="both"/>
              <w:rPr>
                <w:rFonts w:ascii="Arial" w:hAnsi="Arial" w:cs="Arial"/>
                <w:bCs/>
                <w:color w:val="000000" w:themeColor="text1"/>
                <w:sz w:val="22"/>
                <w:szCs w:val="22"/>
              </w:rPr>
            </w:pPr>
          </w:p>
          <w:p w14:paraId="3193A3DC" w14:textId="3382C2E9" w:rsidR="00A86875" w:rsidRPr="000B54E5" w:rsidRDefault="00C258B0" w:rsidP="00C258B0">
            <w:pPr>
              <w:jc w:val="both"/>
              <w:rPr>
                <w:rFonts w:ascii="Arial" w:hAnsi="Arial" w:cs="Arial"/>
                <w:bCs/>
                <w:color w:val="000000" w:themeColor="text1"/>
                <w:sz w:val="22"/>
                <w:szCs w:val="22"/>
              </w:rPr>
            </w:pPr>
            <w:r w:rsidRPr="000B54E5">
              <w:rPr>
                <w:rFonts w:ascii="Arial" w:hAnsi="Arial" w:cs="Arial"/>
                <w:bCs/>
                <w:color w:val="000000" w:themeColor="text1"/>
                <w:sz w:val="22"/>
                <w:szCs w:val="22"/>
              </w:rPr>
              <w:t>Definitions of radicalisation, terrorism and extremism, and indicators of vulnerability to radicalisation are in Appendix 4.</w:t>
            </w:r>
          </w:p>
        </w:tc>
        <w:tc>
          <w:tcPr>
            <w:tcW w:w="4140" w:type="dxa"/>
            <w:shd w:val="clear" w:color="auto" w:fill="F2F2F2"/>
          </w:tcPr>
          <w:p w14:paraId="63EF5FD3" w14:textId="77777777" w:rsidR="00A84021" w:rsidRPr="00A84021" w:rsidRDefault="00A84021" w:rsidP="00A84021">
            <w:pPr>
              <w:jc w:val="both"/>
              <w:rPr>
                <w:rFonts w:ascii="Arial" w:hAnsi="Arial" w:cs="Arial"/>
                <w:i/>
                <w:color w:val="000000" w:themeColor="text1"/>
                <w:sz w:val="22"/>
                <w:szCs w:val="22"/>
              </w:rPr>
            </w:pPr>
            <w:r w:rsidRPr="00A84021">
              <w:rPr>
                <w:rFonts w:ascii="Arial" w:hAnsi="Arial" w:cs="Arial"/>
                <w:i/>
                <w:color w:val="000000" w:themeColor="text1"/>
                <w:sz w:val="22"/>
                <w:szCs w:val="22"/>
              </w:rPr>
              <w:t>Difficulties with social interaction means that forming appropriate relationships is highly challenging for our children/young adults. This coupled with the extreme isolation suffered by our children/young adults, means that many may use gaming and social media platforms to converse and freely interact with other people in a global environment, liberated from the challenge of personal face/face interaction.</w:t>
            </w:r>
          </w:p>
          <w:p w14:paraId="713C0634" w14:textId="77777777" w:rsidR="00A84021" w:rsidRPr="00A84021" w:rsidRDefault="00A84021" w:rsidP="00A84021">
            <w:pPr>
              <w:jc w:val="both"/>
              <w:rPr>
                <w:rFonts w:ascii="Arial" w:hAnsi="Arial" w:cs="Arial"/>
                <w:i/>
                <w:color w:val="000000" w:themeColor="text1"/>
                <w:sz w:val="22"/>
                <w:szCs w:val="22"/>
              </w:rPr>
            </w:pPr>
          </w:p>
          <w:p w14:paraId="26C6EFF4" w14:textId="77777777" w:rsidR="00A84021" w:rsidRPr="00A84021" w:rsidRDefault="00A84021" w:rsidP="00A84021">
            <w:pPr>
              <w:jc w:val="both"/>
              <w:rPr>
                <w:rFonts w:ascii="Arial" w:hAnsi="Arial" w:cs="Arial"/>
                <w:i/>
                <w:color w:val="000000" w:themeColor="text1"/>
                <w:sz w:val="22"/>
                <w:szCs w:val="22"/>
              </w:rPr>
            </w:pPr>
            <w:r w:rsidRPr="00A84021">
              <w:rPr>
                <w:rFonts w:ascii="Arial" w:hAnsi="Arial" w:cs="Arial"/>
                <w:i/>
                <w:color w:val="000000" w:themeColor="text1"/>
                <w:sz w:val="22"/>
                <w:szCs w:val="22"/>
              </w:rPr>
              <w:t>Our children/young adults, therefore are highly vulnerable to exploitation and radicalisation in all environments, but particularly in the virtual realm, as many engage in this arena devoid of the usual safeguards which exist in the earthly domain.</w:t>
            </w:r>
          </w:p>
          <w:p w14:paraId="38F02F3E" w14:textId="77777777" w:rsidR="00A84021" w:rsidRPr="00A84021" w:rsidRDefault="00A84021" w:rsidP="00A84021">
            <w:pPr>
              <w:jc w:val="both"/>
              <w:rPr>
                <w:rFonts w:ascii="Arial" w:hAnsi="Arial" w:cs="Arial"/>
                <w:i/>
                <w:color w:val="000000" w:themeColor="text1"/>
                <w:sz w:val="22"/>
                <w:szCs w:val="22"/>
              </w:rPr>
            </w:pPr>
          </w:p>
          <w:p w14:paraId="715141ED" w14:textId="77777777" w:rsidR="00A84021" w:rsidRPr="00A84021" w:rsidRDefault="00A84021" w:rsidP="00A84021">
            <w:pPr>
              <w:jc w:val="both"/>
              <w:rPr>
                <w:rFonts w:ascii="Arial" w:hAnsi="Arial" w:cs="Arial"/>
                <w:i/>
                <w:color w:val="000000" w:themeColor="text1"/>
                <w:sz w:val="22"/>
                <w:szCs w:val="22"/>
              </w:rPr>
            </w:pPr>
            <w:r w:rsidRPr="00A84021">
              <w:rPr>
                <w:rFonts w:ascii="Arial" w:hAnsi="Arial" w:cs="Arial"/>
                <w:i/>
                <w:color w:val="000000" w:themeColor="text1"/>
                <w:sz w:val="22"/>
                <w:szCs w:val="22"/>
              </w:rPr>
              <w:t xml:space="preserve">Uffculme School values freedom of speech and the expression of beliefs and ideology as fundamental rights underpinning our society’s values. Children/young adults and teachers have the right to speak freely and voice their opinions. </w:t>
            </w:r>
          </w:p>
          <w:p w14:paraId="555B0A39" w14:textId="77777777" w:rsidR="00A84021" w:rsidRPr="00A84021" w:rsidRDefault="00A84021" w:rsidP="00A84021">
            <w:pPr>
              <w:jc w:val="both"/>
              <w:rPr>
                <w:rFonts w:ascii="Arial" w:hAnsi="Arial" w:cs="Arial"/>
                <w:i/>
                <w:color w:val="000000" w:themeColor="text1"/>
                <w:sz w:val="22"/>
                <w:szCs w:val="22"/>
              </w:rPr>
            </w:pPr>
          </w:p>
          <w:p w14:paraId="1E725FDE" w14:textId="20A4008E" w:rsidR="00C258B0" w:rsidRPr="000B54E5" w:rsidRDefault="00A84021" w:rsidP="00A84021">
            <w:pPr>
              <w:jc w:val="both"/>
              <w:rPr>
                <w:rFonts w:ascii="Arial" w:hAnsi="Arial" w:cs="Arial"/>
                <w:color w:val="000000" w:themeColor="text1"/>
                <w:sz w:val="22"/>
                <w:szCs w:val="22"/>
              </w:rPr>
            </w:pPr>
            <w:r w:rsidRPr="00A84021">
              <w:rPr>
                <w:rFonts w:ascii="Arial" w:hAnsi="Arial" w:cs="Arial"/>
                <w:i/>
                <w:color w:val="000000" w:themeColor="text1"/>
                <w:sz w:val="22"/>
                <w:szCs w:val="22"/>
              </w:rPr>
              <w:t>However, freedom comes with responsibility and free speech that is designed to 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cohesion.</w:t>
            </w:r>
          </w:p>
        </w:tc>
      </w:tr>
      <w:tr w:rsidR="000B54E5" w:rsidRPr="000B54E5" w14:paraId="218287EF" w14:textId="77777777" w:rsidTr="00AD484F">
        <w:tc>
          <w:tcPr>
            <w:tcW w:w="5778" w:type="dxa"/>
          </w:tcPr>
          <w:p w14:paraId="08D191CA" w14:textId="3D04DFB2" w:rsidR="00C258B0" w:rsidRPr="000B54E5" w:rsidRDefault="00453744" w:rsidP="00A86875">
            <w:pPr>
              <w:pStyle w:val="Heading2"/>
              <w:outlineLvl w:val="1"/>
              <w:rPr>
                <w:color w:val="000000" w:themeColor="text1"/>
              </w:rPr>
            </w:pPr>
            <w:r>
              <w:rPr>
                <w:color w:val="000000" w:themeColor="text1"/>
              </w:rPr>
              <w:lastRenderedPageBreak/>
              <w:t>1</w:t>
            </w:r>
            <w:r w:rsidR="00C258B0" w:rsidRPr="000B54E5">
              <w:rPr>
                <w:color w:val="000000" w:themeColor="text1"/>
              </w:rPr>
              <w:t xml:space="preserve">4.1 Risk </w:t>
            </w:r>
            <w:r w:rsidR="00A6634B">
              <w:rPr>
                <w:color w:val="000000" w:themeColor="text1"/>
              </w:rPr>
              <w:t>r</w:t>
            </w:r>
            <w:r w:rsidR="00A6634B" w:rsidRPr="000B54E5">
              <w:rPr>
                <w:color w:val="000000" w:themeColor="text1"/>
              </w:rPr>
              <w:t>eduction</w:t>
            </w:r>
          </w:p>
          <w:p w14:paraId="25246A82" w14:textId="77777777" w:rsidR="00A86875" w:rsidRPr="000B54E5" w:rsidRDefault="00A86875" w:rsidP="00A86875">
            <w:pPr>
              <w:rPr>
                <w:color w:val="000000" w:themeColor="text1"/>
              </w:rPr>
            </w:pPr>
          </w:p>
          <w:p w14:paraId="6AD2A495" w14:textId="18F3FDEF" w:rsidR="00C258B0" w:rsidRPr="000B54E5" w:rsidRDefault="00C258B0" w:rsidP="00C258B0">
            <w:pPr>
              <w:jc w:val="both"/>
              <w:rPr>
                <w:rFonts w:ascii="Arial" w:eastAsia="Calibri" w:hAnsi="Arial" w:cs="Arial"/>
                <w:color w:val="000000" w:themeColor="text1"/>
                <w:sz w:val="22"/>
                <w:szCs w:val="22"/>
              </w:rPr>
            </w:pPr>
            <w:r w:rsidRPr="000B54E5">
              <w:rPr>
                <w:rFonts w:ascii="Arial" w:eastAsia="Calibri" w:hAnsi="Arial" w:cs="Arial"/>
                <w:color w:val="000000" w:themeColor="text1"/>
                <w:sz w:val="22"/>
                <w:szCs w:val="22"/>
              </w:rPr>
              <w:t xml:space="preserve">The school governors, </w:t>
            </w:r>
            <w:r w:rsidR="00A35807" w:rsidRPr="000162CF">
              <w:rPr>
                <w:rFonts w:ascii="Arial" w:eastAsia="Calibri" w:hAnsi="Arial" w:cs="Arial"/>
                <w:bCs/>
                <w:color w:val="000000" w:themeColor="text1"/>
                <w:sz w:val="22"/>
                <w:szCs w:val="22"/>
              </w:rPr>
              <w:t>Headteacher</w:t>
            </w:r>
            <w:r w:rsidRPr="000162CF">
              <w:rPr>
                <w:rFonts w:ascii="Arial" w:eastAsia="Calibri" w:hAnsi="Arial" w:cs="Arial"/>
                <w:color w:val="000000" w:themeColor="text1"/>
                <w:sz w:val="22"/>
                <w:szCs w:val="22"/>
              </w:rPr>
              <w:t xml:space="preserve"> and the DSL will assess the level of risk within the school and put actions in place to reduce that risk.  Risk assessment may include consideration of the school’s RE curriculum, SEND policy, </w:t>
            </w:r>
            <w:r w:rsidR="00A82C20" w:rsidRPr="000162CF">
              <w:rPr>
                <w:rFonts w:ascii="Arial" w:eastAsia="Calibri" w:hAnsi="Arial" w:cs="Arial"/>
                <w:color w:val="000000" w:themeColor="text1"/>
                <w:sz w:val="22"/>
                <w:szCs w:val="22"/>
              </w:rPr>
              <w:t>assembly policy</w:t>
            </w:r>
            <w:r w:rsidRPr="000162CF">
              <w:rPr>
                <w:rFonts w:ascii="Arial" w:eastAsia="Calibri" w:hAnsi="Arial" w:cs="Arial"/>
                <w:color w:val="000000" w:themeColor="text1"/>
                <w:sz w:val="22"/>
                <w:szCs w:val="22"/>
              </w:rPr>
              <w:t xml:space="preserve">, the use of school premises by external agencies, integration of </w:t>
            </w:r>
            <w:r w:rsidR="00A35807" w:rsidRPr="000162CF">
              <w:rPr>
                <w:rFonts w:ascii="Arial" w:eastAsia="Calibri" w:hAnsi="Arial" w:cs="Arial"/>
                <w:bCs/>
                <w:color w:val="000000" w:themeColor="text1"/>
                <w:sz w:val="22"/>
                <w:szCs w:val="22"/>
              </w:rPr>
              <w:t>students</w:t>
            </w:r>
            <w:r w:rsidRPr="000162CF">
              <w:rPr>
                <w:rFonts w:ascii="Arial" w:eastAsia="Calibri" w:hAnsi="Arial" w:cs="Arial"/>
                <w:color w:val="000000" w:themeColor="text1"/>
                <w:sz w:val="22"/>
                <w:szCs w:val="22"/>
              </w:rPr>
              <w:t xml:space="preserve"> by gender and SEN, anti-bullying policy and other issues specific to the school’s profile, community and philosophy. To this end, open source due diligence checks will be undertaken on all external speakers invited</w:t>
            </w:r>
            <w:r w:rsidRPr="000B54E5">
              <w:rPr>
                <w:rFonts w:ascii="Arial" w:eastAsia="Calibri" w:hAnsi="Arial" w:cs="Arial"/>
                <w:color w:val="000000" w:themeColor="text1"/>
                <w:sz w:val="22"/>
                <w:szCs w:val="22"/>
              </w:rPr>
              <w:t xml:space="preserve"> to our school. An example of this can be found </w:t>
            </w:r>
            <w:hyperlink r:id="rId33" w:history="1">
              <w:r w:rsidR="00CA1EE3" w:rsidRPr="000C1A54">
                <w:rPr>
                  <w:rStyle w:val="Hyperlink"/>
                  <w:rFonts w:ascii="Arial" w:eastAsia="Calibri" w:hAnsi="Arial" w:cs="Arial"/>
                  <w:b/>
                  <w:bCs/>
                  <w:color w:val="000000" w:themeColor="text1"/>
                  <w:sz w:val="22"/>
                  <w:szCs w:val="22"/>
                </w:rPr>
                <w:t>here</w:t>
              </w:r>
            </w:hyperlink>
            <w:r w:rsidRPr="000B54E5">
              <w:rPr>
                <w:rFonts w:ascii="Arial" w:eastAsia="Calibri" w:hAnsi="Arial" w:cs="Arial"/>
                <w:color w:val="000000" w:themeColor="text1"/>
                <w:sz w:val="22"/>
                <w:szCs w:val="22"/>
              </w:rPr>
              <w:t xml:space="preserve">: </w:t>
            </w:r>
          </w:p>
          <w:p w14:paraId="2E00DCCB" w14:textId="79DB03EB" w:rsidR="00C258B0" w:rsidRDefault="00C258B0" w:rsidP="00C258B0">
            <w:pPr>
              <w:jc w:val="both"/>
              <w:rPr>
                <w:rFonts w:ascii="Arial" w:eastAsia="Calibri" w:hAnsi="Arial" w:cs="Arial"/>
                <w:color w:val="000000" w:themeColor="text1"/>
                <w:sz w:val="22"/>
                <w:szCs w:val="22"/>
              </w:rPr>
            </w:pPr>
            <w:r w:rsidRPr="000B54E5">
              <w:rPr>
                <w:rFonts w:ascii="Arial" w:eastAsia="Calibri" w:hAnsi="Arial" w:cs="Arial"/>
                <w:color w:val="000000" w:themeColor="text1"/>
                <w:sz w:val="22"/>
                <w:szCs w:val="22"/>
              </w:rPr>
              <w:t xml:space="preserve">           </w:t>
            </w:r>
          </w:p>
          <w:p w14:paraId="62325730" w14:textId="49614C3C" w:rsidR="00834374" w:rsidRPr="000B54E5" w:rsidRDefault="00834374" w:rsidP="00C258B0">
            <w:pPr>
              <w:jc w:val="both"/>
              <w:rPr>
                <w:rFonts w:ascii="Arial" w:eastAsia="Calibri" w:hAnsi="Arial" w:cs="Arial"/>
                <w:color w:val="000000" w:themeColor="text1"/>
                <w:sz w:val="22"/>
                <w:szCs w:val="22"/>
              </w:rPr>
            </w:pPr>
            <w:hyperlink r:id="rId34" w:history="1">
              <w:r w:rsidRPr="00981CB9">
                <w:rPr>
                  <w:rStyle w:val="Hyperlink"/>
                  <w:rFonts w:ascii="Arial" w:eastAsia="Calibri" w:hAnsi="Arial" w:cs="Arial"/>
                </w:rPr>
                <w:t>https://www.birmingham.gov.uk/downloads/download/773/the_prevent_duty</w:t>
              </w:r>
            </w:hyperlink>
            <w:r>
              <w:rPr>
                <w:rFonts w:ascii="Arial" w:eastAsia="Calibri" w:hAnsi="Arial" w:cs="Arial"/>
                <w:color w:val="000000" w:themeColor="text1"/>
                <w:sz w:val="22"/>
                <w:szCs w:val="22"/>
              </w:rPr>
              <w:t xml:space="preserve"> </w:t>
            </w:r>
          </w:p>
          <w:p w14:paraId="72232A8A" w14:textId="77777777" w:rsidR="00C258B0" w:rsidRPr="000B54E5" w:rsidRDefault="00C258B0" w:rsidP="00C258B0">
            <w:pPr>
              <w:jc w:val="both"/>
              <w:rPr>
                <w:rFonts w:ascii="Arial" w:hAnsi="Arial" w:cs="Arial"/>
                <w:color w:val="000000" w:themeColor="text1"/>
                <w:sz w:val="22"/>
                <w:szCs w:val="22"/>
              </w:rPr>
            </w:pPr>
          </w:p>
          <w:p w14:paraId="4A23E552" w14:textId="77777777" w:rsidR="00C258B0" w:rsidRPr="000B54E5" w:rsidRDefault="00C258B0" w:rsidP="00C258B0">
            <w:pPr>
              <w:jc w:val="both"/>
              <w:rPr>
                <w:rFonts w:ascii="Arial" w:hAnsi="Arial" w:cs="Arial"/>
                <w:bCs/>
                <w:color w:val="000000" w:themeColor="text1"/>
                <w:sz w:val="22"/>
                <w:szCs w:val="22"/>
              </w:rPr>
            </w:pPr>
            <w:r w:rsidRPr="000B54E5">
              <w:rPr>
                <w:rFonts w:ascii="Arial" w:hAnsi="Arial" w:cs="Arial"/>
                <w:color w:val="000000" w:themeColor="text1"/>
                <w:sz w:val="22"/>
                <w:szCs w:val="22"/>
              </w:rPr>
              <w:t>The setting is required to identify a Prevent Single Point of Contact (SPOC) who will be the lead within the organisation for safeguarding in relation to protecting individuals from radicalisation and involvement in terrorism: this will normally be the DSL.</w:t>
            </w:r>
            <w:r w:rsidRPr="000B54E5">
              <w:rPr>
                <w:rFonts w:ascii="Arial" w:hAnsi="Arial" w:cs="Arial"/>
                <w:b/>
                <w:color w:val="000000" w:themeColor="text1"/>
                <w:sz w:val="22"/>
                <w:szCs w:val="22"/>
              </w:rPr>
              <w:t xml:space="preserve"> </w:t>
            </w:r>
            <w:r w:rsidRPr="000B54E5">
              <w:rPr>
                <w:rFonts w:ascii="Arial" w:hAnsi="Arial" w:cs="Arial"/>
                <w:color w:val="000000" w:themeColor="text1"/>
                <w:sz w:val="22"/>
                <w:szCs w:val="22"/>
              </w:rPr>
              <w:t>The responsibilities of the SPOC are described in Appendix 5</w:t>
            </w:r>
          </w:p>
          <w:p w14:paraId="5E2157EC" w14:textId="77777777" w:rsidR="00C258B0" w:rsidRPr="000B54E5" w:rsidRDefault="00C258B0" w:rsidP="00C258B0">
            <w:pPr>
              <w:jc w:val="both"/>
              <w:rPr>
                <w:rFonts w:ascii="Arial" w:hAnsi="Arial" w:cs="Arial"/>
                <w:bCs/>
                <w:color w:val="000000" w:themeColor="text1"/>
                <w:kern w:val="36"/>
                <w:sz w:val="22"/>
                <w:szCs w:val="22"/>
              </w:rPr>
            </w:pPr>
          </w:p>
          <w:p w14:paraId="623E0F7E" w14:textId="77777777" w:rsidR="00C2386E" w:rsidRPr="000B54E5" w:rsidRDefault="00C2386E" w:rsidP="00C258B0">
            <w:pPr>
              <w:jc w:val="both"/>
              <w:rPr>
                <w:rFonts w:ascii="Arial" w:hAnsi="Arial" w:cs="Arial"/>
                <w:bCs/>
                <w:color w:val="000000" w:themeColor="text1"/>
                <w:kern w:val="36"/>
                <w:sz w:val="22"/>
                <w:szCs w:val="22"/>
              </w:rPr>
            </w:pPr>
          </w:p>
          <w:p w14:paraId="529B8A4B" w14:textId="77777777" w:rsidR="00C2386E" w:rsidRPr="000B54E5" w:rsidRDefault="00C2386E" w:rsidP="00C258B0">
            <w:pPr>
              <w:jc w:val="both"/>
              <w:rPr>
                <w:rFonts w:ascii="Arial" w:hAnsi="Arial" w:cs="Arial"/>
                <w:bCs/>
                <w:color w:val="000000" w:themeColor="text1"/>
                <w:kern w:val="36"/>
                <w:sz w:val="22"/>
                <w:szCs w:val="22"/>
              </w:rPr>
            </w:pPr>
          </w:p>
          <w:p w14:paraId="2D1C4B17" w14:textId="77777777" w:rsidR="00C2386E" w:rsidRPr="000B54E5" w:rsidRDefault="00C2386E" w:rsidP="00C258B0">
            <w:pPr>
              <w:jc w:val="both"/>
              <w:rPr>
                <w:rFonts w:ascii="Arial" w:hAnsi="Arial" w:cs="Arial"/>
                <w:bCs/>
                <w:color w:val="000000" w:themeColor="text1"/>
                <w:kern w:val="36"/>
                <w:sz w:val="22"/>
                <w:szCs w:val="22"/>
              </w:rPr>
            </w:pPr>
          </w:p>
          <w:p w14:paraId="4036F078" w14:textId="7E75677E" w:rsidR="00C258B0" w:rsidRPr="000B54E5" w:rsidRDefault="00C258B0" w:rsidP="00C258B0">
            <w:pPr>
              <w:jc w:val="both"/>
              <w:rPr>
                <w:rFonts w:ascii="Arial" w:hAnsi="Arial" w:cs="Arial"/>
                <w:bCs/>
                <w:color w:val="000000" w:themeColor="text1"/>
                <w:kern w:val="36"/>
                <w:sz w:val="22"/>
                <w:szCs w:val="22"/>
              </w:rPr>
            </w:pPr>
            <w:r w:rsidRPr="000B54E5">
              <w:rPr>
                <w:rFonts w:ascii="Arial" w:hAnsi="Arial" w:cs="Arial"/>
                <w:bCs/>
                <w:color w:val="000000" w:themeColor="text1"/>
                <w:kern w:val="36"/>
                <w:sz w:val="22"/>
                <w:szCs w:val="22"/>
              </w:rPr>
              <w:t xml:space="preserve">The </w:t>
            </w:r>
            <w:r w:rsidR="00A6634B">
              <w:rPr>
                <w:rFonts w:ascii="Arial" w:hAnsi="Arial" w:cs="Arial"/>
                <w:bCs/>
                <w:color w:val="000000" w:themeColor="text1"/>
                <w:kern w:val="36"/>
                <w:sz w:val="22"/>
                <w:szCs w:val="22"/>
              </w:rPr>
              <w:t>s</w:t>
            </w:r>
            <w:r w:rsidR="00A6634B" w:rsidRPr="000B54E5">
              <w:rPr>
                <w:rFonts w:ascii="Arial" w:hAnsi="Arial" w:cs="Arial"/>
                <w:bCs/>
                <w:color w:val="000000" w:themeColor="text1"/>
                <w:kern w:val="36"/>
                <w:sz w:val="22"/>
                <w:szCs w:val="22"/>
              </w:rPr>
              <w:t xml:space="preserve">chool </w:t>
            </w:r>
            <w:r w:rsidRPr="000B54E5">
              <w:rPr>
                <w:rFonts w:ascii="Arial" w:hAnsi="Arial" w:cs="Arial"/>
                <w:bCs/>
                <w:color w:val="000000" w:themeColor="text1"/>
                <w:kern w:val="36"/>
                <w:sz w:val="22"/>
                <w:szCs w:val="22"/>
              </w:rPr>
              <w:t xml:space="preserve">will monitor online activity within the school to ensure that </w:t>
            </w:r>
            <w:r w:rsidRPr="000162CF">
              <w:rPr>
                <w:rFonts w:ascii="Arial" w:hAnsi="Arial" w:cs="Arial"/>
                <w:bCs/>
                <w:color w:val="000000" w:themeColor="text1"/>
                <w:kern w:val="36"/>
                <w:sz w:val="22"/>
                <w:szCs w:val="22"/>
              </w:rPr>
              <w:t xml:space="preserve">inappropriate sites are not accessed by </w:t>
            </w:r>
            <w:r w:rsidR="00A35807" w:rsidRPr="000162CF">
              <w:rPr>
                <w:rFonts w:ascii="Arial" w:hAnsi="Arial" w:cs="Arial"/>
                <w:color w:val="000000" w:themeColor="text1"/>
                <w:kern w:val="36"/>
                <w:sz w:val="22"/>
                <w:szCs w:val="22"/>
              </w:rPr>
              <w:t>students</w:t>
            </w:r>
            <w:r w:rsidRPr="000162CF">
              <w:rPr>
                <w:rFonts w:ascii="Arial" w:hAnsi="Arial" w:cs="Arial"/>
                <w:bCs/>
                <w:color w:val="000000" w:themeColor="text1"/>
                <w:kern w:val="36"/>
                <w:sz w:val="22"/>
                <w:szCs w:val="22"/>
              </w:rPr>
              <w:t xml:space="preserve"> or staff.</w:t>
            </w:r>
            <w:r w:rsidRPr="000B54E5">
              <w:rPr>
                <w:rFonts w:ascii="Arial" w:hAnsi="Arial" w:cs="Arial"/>
                <w:bCs/>
                <w:color w:val="000000" w:themeColor="text1"/>
                <w:kern w:val="36"/>
                <w:sz w:val="22"/>
                <w:szCs w:val="22"/>
              </w:rPr>
              <w:t xml:space="preserve"> </w:t>
            </w:r>
          </w:p>
          <w:p w14:paraId="16B40F7A" w14:textId="77777777" w:rsidR="00C258B0" w:rsidRPr="000B54E5" w:rsidRDefault="00C258B0" w:rsidP="00C258B0">
            <w:pPr>
              <w:jc w:val="both"/>
              <w:rPr>
                <w:rFonts w:ascii="Arial" w:eastAsia="Calibri" w:hAnsi="Arial" w:cs="Arial"/>
                <w:bCs/>
                <w:color w:val="000000" w:themeColor="text1"/>
                <w:sz w:val="22"/>
                <w:szCs w:val="22"/>
              </w:rPr>
            </w:pPr>
          </w:p>
          <w:p w14:paraId="14C273AB" w14:textId="5892DBA2" w:rsidR="00C258B0" w:rsidRPr="000B54E5" w:rsidRDefault="00C258B0" w:rsidP="00C258B0">
            <w:pPr>
              <w:jc w:val="both"/>
              <w:rPr>
                <w:rFonts w:ascii="Arial" w:eastAsia="Calibri" w:hAnsi="Arial" w:cs="Arial"/>
                <w:bCs/>
                <w:color w:val="000000" w:themeColor="text1"/>
                <w:sz w:val="22"/>
                <w:szCs w:val="22"/>
              </w:rPr>
            </w:pPr>
            <w:r w:rsidRPr="000B54E5">
              <w:rPr>
                <w:rFonts w:ascii="Arial" w:eastAsia="Calibri" w:hAnsi="Arial" w:cs="Arial"/>
                <w:bCs/>
                <w:color w:val="000000" w:themeColor="text1"/>
                <w:sz w:val="22"/>
                <w:szCs w:val="22"/>
              </w:rPr>
              <w:t xml:space="preserve">The </w:t>
            </w:r>
            <w:r w:rsidR="00A6634B">
              <w:rPr>
                <w:rFonts w:ascii="Arial" w:eastAsia="Calibri" w:hAnsi="Arial" w:cs="Arial"/>
                <w:bCs/>
                <w:color w:val="000000" w:themeColor="text1"/>
                <w:sz w:val="22"/>
                <w:szCs w:val="22"/>
              </w:rPr>
              <w:t>s</w:t>
            </w:r>
            <w:r w:rsidR="00A6634B" w:rsidRPr="000B54E5">
              <w:rPr>
                <w:rFonts w:ascii="Arial" w:eastAsia="Calibri" w:hAnsi="Arial" w:cs="Arial"/>
                <w:bCs/>
                <w:color w:val="000000" w:themeColor="text1"/>
                <w:sz w:val="22"/>
                <w:szCs w:val="22"/>
              </w:rPr>
              <w:t xml:space="preserve">chool </w:t>
            </w:r>
            <w:r w:rsidRPr="000B54E5">
              <w:rPr>
                <w:rFonts w:ascii="Arial" w:eastAsia="Calibri" w:hAnsi="Arial" w:cs="Arial"/>
                <w:bCs/>
                <w:color w:val="000000" w:themeColor="text1"/>
                <w:sz w:val="22"/>
                <w:szCs w:val="22"/>
              </w:rPr>
              <w:t>has a duty to cooperate with the Channel programme in the carrying out of its functions, and with the Police in providing information about an individual who is referred to Channel (Section 38, Counter Terrorism and Security Act 2015).</w:t>
            </w:r>
          </w:p>
          <w:p w14:paraId="02DC3161" w14:textId="1A600C7A" w:rsidR="00C258B0" w:rsidRPr="000B54E5" w:rsidRDefault="00C258B0" w:rsidP="00C258B0">
            <w:pPr>
              <w:jc w:val="both"/>
              <w:rPr>
                <w:rFonts w:ascii="Arial" w:eastAsia="Calibri" w:hAnsi="Arial" w:cs="Arial"/>
                <w:bCs/>
                <w:color w:val="000000" w:themeColor="text1"/>
                <w:sz w:val="22"/>
                <w:szCs w:val="22"/>
              </w:rPr>
            </w:pPr>
          </w:p>
          <w:p w14:paraId="71CB6462" w14:textId="77777777" w:rsidR="00010075" w:rsidRPr="000B54E5" w:rsidRDefault="00010075" w:rsidP="00C258B0">
            <w:pPr>
              <w:jc w:val="both"/>
              <w:rPr>
                <w:rFonts w:ascii="Arial" w:eastAsia="Calibri" w:hAnsi="Arial" w:cs="Arial"/>
                <w:bCs/>
                <w:color w:val="000000" w:themeColor="text1"/>
                <w:sz w:val="22"/>
                <w:szCs w:val="22"/>
              </w:rPr>
            </w:pPr>
          </w:p>
          <w:p w14:paraId="5ECBCD14" w14:textId="77777777" w:rsidR="00C258B0" w:rsidRPr="000B54E5" w:rsidRDefault="00C258B0" w:rsidP="00A86875">
            <w:pPr>
              <w:pStyle w:val="Heading2"/>
              <w:outlineLvl w:val="1"/>
              <w:rPr>
                <w:rFonts w:eastAsia="Calibri"/>
                <w:color w:val="000000" w:themeColor="text1"/>
              </w:rPr>
            </w:pPr>
            <w:r w:rsidRPr="000B54E5">
              <w:rPr>
                <w:rFonts w:eastAsia="Calibri"/>
                <w:color w:val="000000" w:themeColor="text1"/>
              </w:rPr>
              <w:t>14.2</w:t>
            </w:r>
            <w:r w:rsidRPr="000B54E5">
              <w:rPr>
                <w:rFonts w:eastAsia="Calibri"/>
                <w:color w:val="000000" w:themeColor="text1"/>
              </w:rPr>
              <w:tab/>
              <w:t>Channel</w:t>
            </w:r>
          </w:p>
          <w:p w14:paraId="4B8760A4" w14:textId="77777777" w:rsidR="00C258B0" w:rsidRPr="000B54E5" w:rsidRDefault="00C258B0" w:rsidP="00C258B0">
            <w:pPr>
              <w:jc w:val="both"/>
              <w:rPr>
                <w:rFonts w:ascii="Arial" w:eastAsia="Calibri" w:hAnsi="Arial" w:cs="Arial"/>
                <w:bCs/>
                <w:color w:val="000000" w:themeColor="text1"/>
                <w:sz w:val="22"/>
                <w:szCs w:val="22"/>
              </w:rPr>
            </w:pPr>
            <w:r w:rsidRPr="000B54E5">
              <w:rPr>
                <w:rFonts w:ascii="Arial" w:eastAsia="Calibri" w:hAnsi="Arial" w:cs="Arial"/>
                <w:bCs/>
                <w:color w:val="000000" w:themeColor="text1"/>
                <w:sz w:val="22"/>
                <w:szCs w:val="22"/>
              </w:rPr>
              <w:t>Channel is a multi-agency approach to provide support to individuals who are at risk of being drawn into terrorist related activity. It is led by the West Midlands Police Counter-Terrorism Unit, and it aims to:</w:t>
            </w:r>
          </w:p>
          <w:p w14:paraId="23934E65" w14:textId="77777777" w:rsidR="00C258B0" w:rsidRPr="000B54E5" w:rsidRDefault="00C258B0" w:rsidP="00920A58">
            <w:pPr>
              <w:numPr>
                <w:ilvl w:val="0"/>
                <w:numId w:val="30"/>
              </w:numPr>
              <w:jc w:val="both"/>
              <w:rPr>
                <w:rFonts w:ascii="Arial" w:eastAsia="Calibri" w:hAnsi="Arial" w:cs="Arial"/>
                <w:bCs/>
                <w:color w:val="000000" w:themeColor="text1"/>
                <w:sz w:val="22"/>
                <w:szCs w:val="22"/>
              </w:rPr>
            </w:pPr>
            <w:r w:rsidRPr="000B54E5">
              <w:rPr>
                <w:rFonts w:ascii="Arial" w:eastAsia="Calibri" w:hAnsi="Arial" w:cs="Arial"/>
                <w:bCs/>
                <w:color w:val="000000" w:themeColor="text1"/>
                <w:sz w:val="22"/>
                <w:szCs w:val="22"/>
              </w:rPr>
              <w:t>Establish an effective multi-agency referral and intervention process to identify vulnerable individuals;</w:t>
            </w:r>
          </w:p>
          <w:p w14:paraId="653331DC" w14:textId="77777777" w:rsidR="00C258B0" w:rsidRPr="000B54E5" w:rsidRDefault="00C258B0" w:rsidP="00920A58">
            <w:pPr>
              <w:numPr>
                <w:ilvl w:val="0"/>
                <w:numId w:val="30"/>
              </w:numPr>
              <w:jc w:val="both"/>
              <w:rPr>
                <w:rFonts w:ascii="Arial" w:eastAsia="Calibri" w:hAnsi="Arial" w:cs="Arial"/>
                <w:bCs/>
                <w:color w:val="000000" w:themeColor="text1"/>
                <w:sz w:val="22"/>
                <w:szCs w:val="22"/>
              </w:rPr>
            </w:pPr>
            <w:r w:rsidRPr="000B54E5">
              <w:rPr>
                <w:rFonts w:ascii="Arial" w:eastAsia="Calibri" w:hAnsi="Arial" w:cs="Arial"/>
                <w:bCs/>
                <w:color w:val="000000" w:themeColor="text1"/>
                <w:sz w:val="22"/>
                <w:szCs w:val="22"/>
              </w:rPr>
              <w:t>Safeguard individuals who might be vulnerable to being radicalised, so that they are not at risk of being drawn into terrorist-related activity; and</w:t>
            </w:r>
          </w:p>
          <w:p w14:paraId="780CB576" w14:textId="77777777" w:rsidR="00C258B0" w:rsidRPr="000B54E5" w:rsidRDefault="00C258B0" w:rsidP="00920A58">
            <w:pPr>
              <w:numPr>
                <w:ilvl w:val="0"/>
                <w:numId w:val="30"/>
              </w:numPr>
              <w:jc w:val="both"/>
              <w:rPr>
                <w:rFonts w:ascii="Arial" w:eastAsia="Calibri" w:hAnsi="Arial" w:cs="Arial"/>
                <w:bCs/>
                <w:color w:val="000000" w:themeColor="text1"/>
                <w:sz w:val="22"/>
                <w:szCs w:val="22"/>
              </w:rPr>
            </w:pPr>
            <w:r w:rsidRPr="000B54E5">
              <w:rPr>
                <w:rFonts w:ascii="Arial" w:eastAsia="Calibri" w:hAnsi="Arial" w:cs="Arial"/>
                <w:bCs/>
                <w:color w:val="000000" w:themeColor="text1"/>
                <w:sz w:val="22"/>
                <w:szCs w:val="22"/>
              </w:rPr>
              <w:t>Provide early intervention to protect and divert people away from the risks they face and reduce vulnerability.</w:t>
            </w:r>
          </w:p>
          <w:p w14:paraId="1A9A6954" w14:textId="77777777" w:rsidR="00C258B0" w:rsidRPr="000B54E5" w:rsidRDefault="00C258B0" w:rsidP="00C258B0">
            <w:pPr>
              <w:jc w:val="both"/>
              <w:rPr>
                <w:rFonts w:ascii="Arial" w:eastAsia="Calibri" w:hAnsi="Arial" w:cs="Arial"/>
                <w:bCs/>
                <w:color w:val="000000" w:themeColor="text1"/>
                <w:sz w:val="22"/>
                <w:szCs w:val="22"/>
              </w:rPr>
            </w:pPr>
            <w:r w:rsidRPr="000B54E5">
              <w:rPr>
                <w:rFonts w:ascii="Arial" w:eastAsia="Calibri" w:hAnsi="Arial" w:cs="Arial"/>
                <w:bCs/>
                <w:color w:val="000000" w:themeColor="text1"/>
                <w:sz w:val="22"/>
                <w:szCs w:val="22"/>
              </w:rPr>
              <w:t xml:space="preserve">Further guidance about duties relating to the risk of radicalisation is available in the Advice for Schools on </w:t>
            </w:r>
            <w:hyperlink r:id="rId35" w:history="1">
              <w:r w:rsidRPr="000C1A54">
                <w:rPr>
                  <w:rFonts w:ascii="Arial" w:eastAsia="Calibri" w:hAnsi="Arial" w:cs="Arial"/>
                  <w:b/>
                  <w:bCs/>
                  <w:color w:val="000000" w:themeColor="text1"/>
                  <w:sz w:val="22"/>
                  <w:szCs w:val="22"/>
                  <w:u w:val="single"/>
                </w:rPr>
                <w:t>The Prevent Duty</w:t>
              </w:r>
            </w:hyperlink>
            <w:r w:rsidRPr="000C1A54">
              <w:rPr>
                <w:rFonts w:ascii="Arial" w:eastAsia="Calibri" w:hAnsi="Arial" w:cs="Arial"/>
                <w:bCs/>
                <w:color w:val="000000" w:themeColor="text1"/>
                <w:sz w:val="22"/>
                <w:szCs w:val="22"/>
                <w:u w:val="single"/>
              </w:rPr>
              <w:t>.</w:t>
            </w:r>
          </w:p>
          <w:p w14:paraId="30C77FED" w14:textId="77777777" w:rsidR="00C258B0" w:rsidRPr="000B54E5" w:rsidRDefault="00C258B0" w:rsidP="00C258B0">
            <w:pPr>
              <w:jc w:val="both"/>
              <w:rPr>
                <w:rFonts w:ascii="Arial" w:eastAsia="Calibri" w:hAnsi="Arial" w:cs="Arial"/>
                <w:color w:val="000000" w:themeColor="text1"/>
                <w:sz w:val="22"/>
                <w:szCs w:val="22"/>
              </w:rPr>
            </w:pPr>
          </w:p>
        </w:tc>
        <w:tc>
          <w:tcPr>
            <w:tcW w:w="4140" w:type="dxa"/>
            <w:shd w:val="clear" w:color="auto" w:fill="F2F2F2"/>
          </w:tcPr>
          <w:p w14:paraId="6468344F" w14:textId="77777777" w:rsidR="00C2386E" w:rsidRPr="000B54E5" w:rsidRDefault="00C2386E" w:rsidP="00C258B0">
            <w:pPr>
              <w:jc w:val="both"/>
              <w:rPr>
                <w:rFonts w:ascii="Arial" w:hAnsi="Arial" w:cs="Arial"/>
                <w:i/>
                <w:color w:val="000000" w:themeColor="text1"/>
                <w:sz w:val="22"/>
                <w:szCs w:val="22"/>
              </w:rPr>
            </w:pPr>
          </w:p>
          <w:p w14:paraId="70837AB7" w14:textId="771E6727" w:rsidR="00C258B0" w:rsidRPr="000B54E5" w:rsidRDefault="00C258B0" w:rsidP="00C258B0">
            <w:pPr>
              <w:jc w:val="both"/>
              <w:rPr>
                <w:rFonts w:ascii="Arial" w:hAnsi="Arial" w:cs="Arial"/>
                <w:color w:val="000000" w:themeColor="text1"/>
                <w:sz w:val="22"/>
                <w:szCs w:val="22"/>
              </w:rPr>
            </w:pPr>
            <w:r w:rsidRPr="000B54E5">
              <w:rPr>
                <w:rFonts w:ascii="Arial" w:hAnsi="Arial" w:cs="Arial"/>
                <w:i/>
                <w:color w:val="000000" w:themeColor="text1"/>
                <w:sz w:val="22"/>
                <w:szCs w:val="22"/>
              </w:rPr>
              <w:t>We are clear that this exploitation and radicalisation must be viewed as a safeguarding concern and that protecting children from the risk of radicalisation from any group (including, but not restricted to, those linked to Islamist ideology, or to Far Right/Neo-Nazi/White Supremacist, Domestic Terrorism, Irish Nationalist and Loyalist paramilitary groups, and extremist Animal Rights movements) is part of our school’s safeguarding duty.</w:t>
            </w:r>
            <w:r w:rsidRPr="000B54E5">
              <w:rPr>
                <w:rFonts w:ascii="Arial" w:hAnsi="Arial" w:cs="Arial"/>
                <w:color w:val="000000" w:themeColor="text1"/>
                <w:sz w:val="22"/>
                <w:szCs w:val="22"/>
              </w:rPr>
              <w:t xml:space="preserve"> </w:t>
            </w:r>
          </w:p>
          <w:p w14:paraId="7F07B397" w14:textId="77777777" w:rsidR="00C258B0" w:rsidRPr="000B54E5" w:rsidRDefault="00C258B0" w:rsidP="00C258B0">
            <w:pPr>
              <w:jc w:val="both"/>
              <w:rPr>
                <w:rFonts w:ascii="Arial" w:hAnsi="Arial" w:cs="Arial"/>
                <w:color w:val="000000" w:themeColor="text1"/>
                <w:sz w:val="22"/>
                <w:szCs w:val="22"/>
              </w:rPr>
            </w:pPr>
          </w:p>
          <w:p w14:paraId="6581A476" w14:textId="77777777" w:rsidR="00C258B0" w:rsidRPr="000B54E5" w:rsidRDefault="00C258B0" w:rsidP="00C258B0">
            <w:pPr>
              <w:jc w:val="both"/>
              <w:rPr>
                <w:rFonts w:ascii="Arial" w:hAnsi="Arial" w:cs="Arial"/>
                <w:i/>
                <w:color w:val="000000" w:themeColor="text1"/>
                <w:sz w:val="22"/>
                <w:szCs w:val="22"/>
              </w:rPr>
            </w:pPr>
          </w:p>
          <w:p w14:paraId="201D39A4" w14:textId="77777777" w:rsidR="00E06575" w:rsidRPr="000B54E5" w:rsidRDefault="00E06575" w:rsidP="00C258B0">
            <w:pPr>
              <w:jc w:val="both"/>
              <w:rPr>
                <w:rFonts w:ascii="Arial" w:hAnsi="Arial" w:cs="Arial"/>
                <w:i/>
                <w:color w:val="000000" w:themeColor="text1"/>
                <w:sz w:val="22"/>
                <w:szCs w:val="22"/>
              </w:rPr>
            </w:pPr>
          </w:p>
          <w:p w14:paraId="369D0611" w14:textId="77777777" w:rsidR="00E06575" w:rsidRPr="000B54E5" w:rsidRDefault="00E06575" w:rsidP="00C258B0">
            <w:pPr>
              <w:jc w:val="both"/>
              <w:rPr>
                <w:rFonts w:ascii="Arial" w:hAnsi="Arial" w:cs="Arial"/>
                <w:i/>
                <w:color w:val="000000" w:themeColor="text1"/>
                <w:sz w:val="22"/>
                <w:szCs w:val="22"/>
              </w:rPr>
            </w:pPr>
          </w:p>
          <w:p w14:paraId="398F1F68" w14:textId="0C5BBE3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The SPOC for our school is:</w:t>
            </w:r>
          </w:p>
          <w:p w14:paraId="42B498C5" w14:textId="7E456378"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Name:</w:t>
            </w:r>
            <w:r w:rsidR="00CA1EE3" w:rsidRPr="000B54E5">
              <w:rPr>
                <w:rFonts w:ascii="Arial" w:hAnsi="Arial" w:cs="Arial"/>
                <w:i/>
                <w:color w:val="000000" w:themeColor="text1"/>
                <w:sz w:val="22"/>
                <w:szCs w:val="22"/>
              </w:rPr>
              <w:t xml:space="preserve"> </w:t>
            </w:r>
            <w:r w:rsidR="000162CF">
              <w:rPr>
                <w:rFonts w:ascii="Arial" w:hAnsi="Arial" w:cs="Arial"/>
                <w:b/>
                <w:bCs/>
                <w:i/>
                <w:color w:val="000000" w:themeColor="text1"/>
                <w:sz w:val="22"/>
                <w:szCs w:val="22"/>
              </w:rPr>
              <w:t xml:space="preserve">Clare Pemberton </w:t>
            </w:r>
          </w:p>
          <w:p w14:paraId="25559C0E" w14:textId="77777777" w:rsidR="00C258B0" w:rsidRPr="000162CF" w:rsidRDefault="00C258B0" w:rsidP="00C258B0">
            <w:pPr>
              <w:jc w:val="both"/>
              <w:rPr>
                <w:rFonts w:ascii="Arial" w:hAnsi="Arial" w:cs="Arial"/>
                <w:i/>
                <w:color w:val="000000" w:themeColor="text1"/>
                <w:sz w:val="22"/>
                <w:szCs w:val="22"/>
              </w:rPr>
            </w:pPr>
          </w:p>
          <w:p w14:paraId="0A75DAC1" w14:textId="30C31384" w:rsidR="00C258B0" w:rsidRPr="000B54E5" w:rsidRDefault="00C258B0" w:rsidP="00C258B0">
            <w:pPr>
              <w:jc w:val="both"/>
              <w:rPr>
                <w:rFonts w:ascii="Arial" w:eastAsia="Calibri" w:hAnsi="Arial" w:cs="Arial"/>
                <w:i/>
                <w:color w:val="000000" w:themeColor="text1"/>
                <w:sz w:val="22"/>
                <w:szCs w:val="22"/>
              </w:rPr>
            </w:pPr>
            <w:r w:rsidRPr="000162CF">
              <w:rPr>
                <w:rFonts w:ascii="Arial" w:eastAsia="Calibri" w:hAnsi="Arial" w:cs="Arial"/>
                <w:i/>
                <w:color w:val="000000" w:themeColor="text1"/>
                <w:sz w:val="22"/>
                <w:szCs w:val="22"/>
              </w:rPr>
              <w:t xml:space="preserve">All staff within our school </w:t>
            </w:r>
            <w:r w:rsidRPr="000162CF">
              <w:rPr>
                <w:rFonts w:ascii="Arial" w:hAnsi="Arial" w:cs="Arial"/>
                <w:bCs/>
                <w:i/>
                <w:color w:val="000000" w:themeColor="text1"/>
                <w:kern w:val="36"/>
                <w:sz w:val="22"/>
                <w:szCs w:val="22"/>
              </w:rPr>
              <w:t>will be alert to changes in a</w:t>
            </w:r>
            <w:r w:rsidR="000162CF" w:rsidRPr="000162CF">
              <w:rPr>
                <w:rFonts w:ascii="Arial" w:hAnsi="Arial" w:cs="Arial"/>
                <w:bCs/>
                <w:i/>
                <w:color w:val="000000" w:themeColor="text1"/>
                <w:kern w:val="36"/>
                <w:sz w:val="22"/>
                <w:szCs w:val="22"/>
              </w:rPr>
              <w:t xml:space="preserve"> </w:t>
            </w:r>
            <w:r w:rsidRPr="000162CF">
              <w:rPr>
                <w:rFonts w:ascii="Arial" w:hAnsi="Arial" w:cs="Arial"/>
                <w:i/>
                <w:color w:val="000000" w:themeColor="text1"/>
                <w:kern w:val="36"/>
                <w:sz w:val="22"/>
                <w:szCs w:val="22"/>
              </w:rPr>
              <w:t>child/young person’s</w:t>
            </w:r>
            <w:r w:rsidRPr="000162CF">
              <w:rPr>
                <w:rFonts w:ascii="Arial" w:hAnsi="Arial" w:cs="Arial"/>
                <w:bCs/>
                <w:i/>
                <w:color w:val="000000" w:themeColor="text1"/>
                <w:kern w:val="36"/>
                <w:sz w:val="22"/>
                <w:szCs w:val="22"/>
              </w:rPr>
              <w:t xml:space="preserve"> behaviour or attitude which</w:t>
            </w:r>
            <w:r w:rsidRPr="000B54E5">
              <w:rPr>
                <w:rFonts w:ascii="Arial" w:hAnsi="Arial" w:cs="Arial"/>
                <w:bCs/>
                <w:i/>
                <w:color w:val="000000" w:themeColor="text1"/>
                <w:kern w:val="36"/>
                <w:sz w:val="22"/>
                <w:szCs w:val="22"/>
              </w:rPr>
              <w:t xml:space="preserve"> could indicate that they </w:t>
            </w:r>
            <w:proofErr w:type="gramStart"/>
            <w:r w:rsidRPr="000B54E5">
              <w:rPr>
                <w:rFonts w:ascii="Arial" w:hAnsi="Arial" w:cs="Arial"/>
                <w:bCs/>
                <w:i/>
                <w:color w:val="000000" w:themeColor="text1"/>
                <w:kern w:val="36"/>
                <w:sz w:val="22"/>
                <w:szCs w:val="22"/>
              </w:rPr>
              <w:t>are in need of</w:t>
            </w:r>
            <w:proofErr w:type="gramEnd"/>
            <w:r w:rsidRPr="000B54E5">
              <w:rPr>
                <w:rFonts w:ascii="Arial" w:hAnsi="Arial" w:cs="Arial"/>
                <w:bCs/>
                <w:i/>
                <w:color w:val="000000" w:themeColor="text1"/>
                <w:kern w:val="36"/>
                <w:sz w:val="22"/>
                <w:szCs w:val="22"/>
              </w:rPr>
              <w:t xml:space="preserve"> help or protection.</w:t>
            </w:r>
          </w:p>
          <w:p w14:paraId="6655DD33" w14:textId="77777777" w:rsidR="00C258B0" w:rsidRPr="000B54E5" w:rsidRDefault="00C258B0" w:rsidP="00C258B0">
            <w:pPr>
              <w:jc w:val="both"/>
              <w:rPr>
                <w:rFonts w:ascii="Arial" w:eastAsia="Calibri" w:hAnsi="Arial" w:cs="Arial"/>
                <w:i/>
                <w:color w:val="000000" w:themeColor="text1"/>
                <w:sz w:val="22"/>
                <w:szCs w:val="22"/>
              </w:rPr>
            </w:pPr>
          </w:p>
          <w:p w14:paraId="0713EB7C" w14:textId="77777777" w:rsidR="00C258B0" w:rsidRPr="000B54E5" w:rsidRDefault="00C258B0" w:rsidP="00C258B0">
            <w:pPr>
              <w:jc w:val="both"/>
              <w:rPr>
                <w:rFonts w:ascii="Arial" w:hAnsi="Arial" w:cs="Arial"/>
                <w:bCs/>
                <w:i/>
                <w:color w:val="000000" w:themeColor="text1"/>
                <w:kern w:val="36"/>
                <w:sz w:val="22"/>
                <w:szCs w:val="22"/>
              </w:rPr>
            </w:pPr>
          </w:p>
          <w:p w14:paraId="223DB47D" w14:textId="249F1234" w:rsidR="00C258B0" w:rsidRPr="000B54E5" w:rsidRDefault="00C258B0" w:rsidP="00C258B0">
            <w:pPr>
              <w:jc w:val="both"/>
              <w:rPr>
                <w:rFonts w:ascii="Arial" w:eastAsia="Calibri" w:hAnsi="Arial" w:cs="Arial"/>
                <w:i/>
                <w:color w:val="000000" w:themeColor="text1"/>
                <w:sz w:val="22"/>
                <w:szCs w:val="22"/>
              </w:rPr>
            </w:pPr>
            <w:r w:rsidRPr="000B54E5">
              <w:rPr>
                <w:rFonts w:ascii="Arial" w:hAnsi="Arial" w:cs="Arial"/>
                <w:bCs/>
                <w:i/>
                <w:color w:val="000000" w:themeColor="text1"/>
                <w:kern w:val="36"/>
                <w:sz w:val="22"/>
                <w:szCs w:val="22"/>
              </w:rPr>
              <w:t xml:space="preserve">We will use specialist online monitoring software, which in this school is called </w:t>
            </w:r>
            <w:proofErr w:type="spellStart"/>
            <w:r w:rsidR="00834374">
              <w:rPr>
                <w:rFonts w:ascii="Arial" w:hAnsi="Arial" w:cs="Arial"/>
                <w:b/>
                <w:i/>
                <w:color w:val="000000" w:themeColor="text1"/>
                <w:kern w:val="36"/>
                <w:sz w:val="22"/>
                <w:szCs w:val="22"/>
              </w:rPr>
              <w:t>Impero</w:t>
            </w:r>
            <w:proofErr w:type="spellEnd"/>
            <w:r w:rsidR="00834374">
              <w:rPr>
                <w:rFonts w:ascii="Arial" w:hAnsi="Arial" w:cs="Arial"/>
                <w:b/>
                <w:i/>
                <w:color w:val="000000" w:themeColor="text1"/>
                <w:kern w:val="36"/>
                <w:sz w:val="22"/>
                <w:szCs w:val="22"/>
              </w:rPr>
              <w:t xml:space="preserve"> Ed Protect</w:t>
            </w:r>
          </w:p>
          <w:p w14:paraId="3441DAFB" w14:textId="77777777" w:rsidR="00C258B0" w:rsidRPr="000B54E5" w:rsidRDefault="00C258B0" w:rsidP="00C258B0">
            <w:pPr>
              <w:jc w:val="both"/>
              <w:rPr>
                <w:rFonts w:ascii="Arial" w:eastAsia="Calibri" w:hAnsi="Arial" w:cs="Arial"/>
                <w:i/>
                <w:color w:val="000000" w:themeColor="text1"/>
                <w:sz w:val="22"/>
                <w:szCs w:val="22"/>
              </w:rPr>
            </w:pPr>
          </w:p>
          <w:p w14:paraId="4246644C" w14:textId="18FAB0DA" w:rsidR="00C258B0" w:rsidRPr="000B54E5" w:rsidRDefault="00C258B0" w:rsidP="00C258B0">
            <w:pPr>
              <w:jc w:val="both"/>
              <w:rPr>
                <w:rFonts w:ascii="Arial" w:hAnsi="Arial" w:cs="Arial"/>
                <w:i/>
                <w:color w:val="000000" w:themeColor="text1"/>
                <w:sz w:val="22"/>
                <w:szCs w:val="22"/>
              </w:rPr>
            </w:pPr>
            <w:r w:rsidRPr="000B54E5">
              <w:rPr>
                <w:rFonts w:ascii="Arial" w:hAnsi="Arial" w:cs="Arial"/>
                <w:bCs/>
                <w:i/>
                <w:color w:val="000000" w:themeColor="text1"/>
                <w:sz w:val="22"/>
                <w:szCs w:val="22"/>
              </w:rPr>
              <w:t>Our school will make referrals to Channel if we are concerned that an individual might be vulnerable to radicalisation</w:t>
            </w:r>
            <w:r w:rsidR="00C2386E" w:rsidRPr="000B54E5">
              <w:rPr>
                <w:rFonts w:ascii="Arial" w:hAnsi="Arial" w:cs="Arial"/>
                <w:bCs/>
                <w:i/>
                <w:color w:val="000000" w:themeColor="text1"/>
                <w:sz w:val="22"/>
                <w:szCs w:val="22"/>
              </w:rPr>
              <w:t>.</w:t>
            </w:r>
          </w:p>
        </w:tc>
      </w:tr>
    </w:tbl>
    <w:p w14:paraId="27A5AAE0"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0B54E5" w14:paraId="12EF2725" w14:textId="77777777" w:rsidTr="00AD484F">
        <w:tc>
          <w:tcPr>
            <w:tcW w:w="5778" w:type="dxa"/>
          </w:tcPr>
          <w:p w14:paraId="22492119" w14:textId="472991A9" w:rsidR="00C258B0" w:rsidRPr="000B54E5" w:rsidRDefault="00C258B0" w:rsidP="001700A5">
            <w:pPr>
              <w:pStyle w:val="Heading2"/>
              <w:outlineLvl w:val="1"/>
              <w:rPr>
                <w:rFonts w:eastAsia="Calibri"/>
                <w:color w:val="000000" w:themeColor="text1"/>
              </w:rPr>
            </w:pPr>
            <w:r w:rsidRPr="000B54E5">
              <w:rPr>
                <w:rFonts w:eastAsia="Calibri"/>
                <w:color w:val="000000" w:themeColor="text1"/>
              </w:rPr>
              <w:lastRenderedPageBreak/>
              <w:t>15.0</w:t>
            </w:r>
            <w:r w:rsidR="00AD484F" w:rsidRPr="000B54E5">
              <w:rPr>
                <w:rFonts w:eastAsia="Calibri"/>
                <w:color w:val="000000" w:themeColor="text1"/>
              </w:rPr>
              <w:tab/>
            </w:r>
            <w:r w:rsidR="00A86875" w:rsidRPr="000B54E5">
              <w:rPr>
                <w:rFonts w:eastAsia="Calibri"/>
                <w:color w:val="000000" w:themeColor="text1"/>
              </w:rPr>
              <w:t>Pupils/</w:t>
            </w:r>
            <w:r w:rsidR="00A82C20">
              <w:rPr>
                <w:rFonts w:eastAsia="Calibri"/>
                <w:color w:val="000000" w:themeColor="text1"/>
              </w:rPr>
              <w:t>s</w:t>
            </w:r>
            <w:r w:rsidR="00A82C20" w:rsidRPr="000B54E5">
              <w:rPr>
                <w:rFonts w:eastAsia="Calibri"/>
                <w:color w:val="000000" w:themeColor="text1"/>
              </w:rPr>
              <w:t xml:space="preserve">tudents </w:t>
            </w:r>
            <w:r w:rsidR="00A86875" w:rsidRPr="000B54E5">
              <w:rPr>
                <w:rFonts w:eastAsia="Calibri"/>
                <w:color w:val="000000" w:themeColor="text1"/>
              </w:rPr>
              <w:t xml:space="preserve">who are </w:t>
            </w:r>
            <w:r w:rsidR="00A82C20">
              <w:rPr>
                <w:rFonts w:eastAsia="Calibri"/>
                <w:color w:val="000000" w:themeColor="text1"/>
              </w:rPr>
              <w:t>v</w:t>
            </w:r>
            <w:r w:rsidR="00A82C20" w:rsidRPr="000B54E5">
              <w:rPr>
                <w:rFonts w:eastAsia="Calibri"/>
                <w:color w:val="000000" w:themeColor="text1"/>
              </w:rPr>
              <w:t xml:space="preserve">ulnerable </w:t>
            </w:r>
            <w:r w:rsidR="00A86875" w:rsidRPr="000B54E5">
              <w:rPr>
                <w:rFonts w:eastAsia="Calibri"/>
                <w:color w:val="000000" w:themeColor="text1"/>
              </w:rPr>
              <w:t xml:space="preserve">to </w:t>
            </w:r>
            <w:r w:rsidR="00A82C20">
              <w:rPr>
                <w:rFonts w:eastAsia="Calibri"/>
                <w:color w:val="000000" w:themeColor="text1"/>
              </w:rPr>
              <w:t>e</w:t>
            </w:r>
            <w:r w:rsidR="00A82C20" w:rsidRPr="000B54E5">
              <w:rPr>
                <w:rFonts w:eastAsia="Calibri"/>
                <w:color w:val="000000" w:themeColor="text1"/>
              </w:rPr>
              <w:t>xploitation</w:t>
            </w:r>
            <w:r w:rsidR="00075BF9" w:rsidRPr="000B54E5">
              <w:rPr>
                <w:rFonts w:eastAsia="Calibri"/>
                <w:color w:val="000000" w:themeColor="text1"/>
              </w:rPr>
              <w:t xml:space="preserve">, </w:t>
            </w:r>
            <w:r w:rsidR="00A82C20">
              <w:rPr>
                <w:rFonts w:eastAsia="Calibri"/>
                <w:color w:val="000000" w:themeColor="text1"/>
              </w:rPr>
              <w:t>t</w:t>
            </w:r>
            <w:r w:rsidR="00A82C20" w:rsidRPr="000B54E5">
              <w:rPr>
                <w:rFonts w:eastAsia="Calibri"/>
                <w:color w:val="000000" w:themeColor="text1"/>
              </w:rPr>
              <w:t>rafficking</w:t>
            </w:r>
            <w:r w:rsidR="00075BF9" w:rsidRPr="000B54E5">
              <w:rPr>
                <w:rFonts w:eastAsia="Calibri"/>
                <w:color w:val="000000" w:themeColor="text1"/>
              </w:rPr>
              <w:t>, or so-called ‘</w:t>
            </w:r>
            <w:r w:rsidR="00A82C20">
              <w:rPr>
                <w:rFonts w:eastAsia="Calibri"/>
                <w:color w:val="000000" w:themeColor="text1"/>
              </w:rPr>
              <w:t>h</w:t>
            </w:r>
            <w:r w:rsidR="00A82C20" w:rsidRPr="000B54E5">
              <w:rPr>
                <w:rFonts w:eastAsia="Calibri"/>
                <w:color w:val="000000" w:themeColor="text1"/>
              </w:rPr>
              <w:t>onour</w:t>
            </w:r>
            <w:r w:rsidR="00075BF9" w:rsidRPr="000B54E5">
              <w:rPr>
                <w:rFonts w:eastAsia="Calibri"/>
                <w:color w:val="000000" w:themeColor="text1"/>
              </w:rPr>
              <w:t>-</w:t>
            </w:r>
            <w:r w:rsidR="007B3B10" w:rsidRPr="000B54E5">
              <w:rPr>
                <w:rFonts w:eastAsia="Calibri"/>
                <w:color w:val="000000" w:themeColor="text1"/>
              </w:rPr>
              <w:t>b</w:t>
            </w:r>
            <w:r w:rsidR="00075BF9" w:rsidRPr="000B54E5">
              <w:rPr>
                <w:rFonts w:eastAsia="Calibri"/>
                <w:color w:val="000000" w:themeColor="text1"/>
              </w:rPr>
              <w:t xml:space="preserve">ased’ </w:t>
            </w:r>
            <w:r w:rsidR="00A82C20">
              <w:rPr>
                <w:rFonts w:eastAsia="Calibri"/>
                <w:color w:val="000000" w:themeColor="text1"/>
              </w:rPr>
              <w:t>a</w:t>
            </w:r>
            <w:r w:rsidR="00A82C20" w:rsidRPr="000B54E5">
              <w:rPr>
                <w:rFonts w:eastAsia="Calibri"/>
                <w:color w:val="000000" w:themeColor="text1"/>
              </w:rPr>
              <w:t xml:space="preserve">buse </w:t>
            </w:r>
            <w:r w:rsidR="00075BF9" w:rsidRPr="000B54E5">
              <w:rPr>
                <w:rFonts w:eastAsia="Calibri"/>
                <w:color w:val="000000" w:themeColor="text1"/>
              </w:rPr>
              <w:t xml:space="preserve">(including </w:t>
            </w:r>
            <w:r w:rsidR="00A82C20">
              <w:rPr>
                <w:rFonts w:eastAsia="Calibri"/>
                <w:color w:val="000000" w:themeColor="text1"/>
              </w:rPr>
              <w:t>f</w:t>
            </w:r>
            <w:r w:rsidR="00A82C20" w:rsidRPr="000B54E5">
              <w:rPr>
                <w:rFonts w:eastAsia="Calibri"/>
                <w:color w:val="000000" w:themeColor="text1"/>
              </w:rPr>
              <w:t xml:space="preserve">emale </w:t>
            </w:r>
            <w:r w:rsidR="00A82C20">
              <w:rPr>
                <w:rFonts w:eastAsia="Calibri"/>
                <w:color w:val="000000" w:themeColor="text1"/>
              </w:rPr>
              <w:t>g</w:t>
            </w:r>
            <w:r w:rsidR="00A82C20" w:rsidRPr="000B54E5">
              <w:rPr>
                <w:rFonts w:eastAsia="Calibri"/>
                <w:color w:val="000000" w:themeColor="text1"/>
              </w:rPr>
              <w:t xml:space="preserve">enital </w:t>
            </w:r>
            <w:r w:rsidR="00A82C20">
              <w:rPr>
                <w:rFonts w:eastAsia="Calibri"/>
                <w:color w:val="000000" w:themeColor="text1"/>
              </w:rPr>
              <w:t>m</w:t>
            </w:r>
            <w:r w:rsidR="00A82C20" w:rsidRPr="000B54E5">
              <w:rPr>
                <w:rFonts w:eastAsia="Calibri"/>
                <w:color w:val="000000" w:themeColor="text1"/>
              </w:rPr>
              <w:t xml:space="preserve">utilation </w:t>
            </w:r>
            <w:r w:rsidR="00075BF9" w:rsidRPr="000B54E5">
              <w:rPr>
                <w:rFonts w:eastAsia="Calibri"/>
                <w:color w:val="000000" w:themeColor="text1"/>
              </w:rPr>
              <w:t xml:space="preserve">and </w:t>
            </w:r>
            <w:r w:rsidR="00A82C20">
              <w:rPr>
                <w:rFonts w:eastAsia="Calibri"/>
                <w:color w:val="000000" w:themeColor="text1"/>
              </w:rPr>
              <w:t>f</w:t>
            </w:r>
            <w:r w:rsidR="00A82C20" w:rsidRPr="000B54E5">
              <w:rPr>
                <w:rFonts w:eastAsia="Calibri"/>
                <w:color w:val="000000" w:themeColor="text1"/>
              </w:rPr>
              <w:t xml:space="preserve">orced </w:t>
            </w:r>
            <w:r w:rsidR="00A82C20">
              <w:rPr>
                <w:rFonts w:eastAsia="Calibri"/>
                <w:color w:val="000000" w:themeColor="text1"/>
              </w:rPr>
              <w:t>m</w:t>
            </w:r>
            <w:r w:rsidR="00A82C20" w:rsidRPr="000B54E5">
              <w:rPr>
                <w:rFonts w:eastAsia="Calibri"/>
                <w:color w:val="000000" w:themeColor="text1"/>
              </w:rPr>
              <w:t>arriage</w:t>
            </w:r>
            <w:r w:rsidR="00075BF9" w:rsidRPr="000B54E5">
              <w:rPr>
                <w:rFonts w:eastAsia="Calibri"/>
                <w:color w:val="000000" w:themeColor="text1"/>
              </w:rPr>
              <w:t xml:space="preserve">) </w:t>
            </w:r>
          </w:p>
          <w:p w14:paraId="6A877AB8" w14:textId="77777777" w:rsidR="00C258B0" w:rsidRPr="000B54E5" w:rsidRDefault="00C258B0" w:rsidP="00C258B0">
            <w:pPr>
              <w:jc w:val="both"/>
              <w:rPr>
                <w:rFonts w:ascii="Arial" w:eastAsia="Calibri" w:hAnsi="Arial" w:cs="Arial"/>
                <w:color w:val="000000" w:themeColor="text1"/>
                <w:sz w:val="22"/>
                <w:szCs w:val="22"/>
              </w:rPr>
            </w:pPr>
          </w:p>
          <w:p w14:paraId="6A7BDF59" w14:textId="77777777" w:rsidR="00C258B0" w:rsidRPr="000B54E5" w:rsidRDefault="00C258B0" w:rsidP="00C258B0">
            <w:pPr>
              <w:jc w:val="both"/>
              <w:rPr>
                <w:rFonts w:ascii="Arial" w:hAnsi="Arial" w:cs="Arial"/>
                <w:color w:val="000000" w:themeColor="text1"/>
                <w:sz w:val="22"/>
                <w:szCs w:val="22"/>
              </w:rPr>
            </w:pPr>
            <w:r w:rsidRPr="000B54E5">
              <w:rPr>
                <w:rFonts w:ascii="Arial" w:hAnsi="Arial" w:cs="Arial"/>
                <w:color w:val="000000" w:themeColor="text1"/>
                <w:sz w:val="22"/>
                <w:szCs w:val="22"/>
              </w:rPr>
              <w:t xml:space="preserve">With effect from October 2015, all schools are subject to a mandatory reporting requirement in respect of female genital mutilation (FGM).  When a teacher suspects or discovers that an act of FGM is going to be or has been carried out on a girl aged under 18, that teacher has a statutory duty to report it to the Police. </w:t>
            </w:r>
          </w:p>
          <w:p w14:paraId="2D3458DD" w14:textId="77777777" w:rsidR="00C258B0" w:rsidRPr="000B54E5" w:rsidRDefault="00C258B0" w:rsidP="00C258B0">
            <w:pPr>
              <w:ind w:left="360"/>
              <w:jc w:val="both"/>
              <w:rPr>
                <w:rFonts w:ascii="Arial" w:hAnsi="Arial" w:cs="Arial"/>
                <w:color w:val="000000" w:themeColor="text1"/>
                <w:sz w:val="22"/>
                <w:szCs w:val="22"/>
              </w:rPr>
            </w:pPr>
          </w:p>
          <w:p w14:paraId="4C41CF9B" w14:textId="77777777" w:rsidR="00C258B0" w:rsidRPr="000B54E5" w:rsidRDefault="00C258B0" w:rsidP="00C258B0">
            <w:pPr>
              <w:jc w:val="both"/>
              <w:rPr>
                <w:rFonts w:ascii="Arial" w:hAnsi="Arial" w:cs="Arial"/>
                <w:color w:val="000000" w:themeColor="text1"/>
                <w:sz w:val="22"/>
                <w:szCs w:val="22"/>
              </w:rPr>
            </w:pPr>
            <w:r w:rsidRPr="000B54E5">
              <w:rPr>
                <w:rFonts w:ascii="Arial" w:hAnsi="Arial" w:cs="Arial"/>
                <w:color w:val="000000" w:themeColor="text1"/>
                <w:sz w:val="22"/>
                <w:szCs w:val="22"/>
              </w:rPr>
              <w:t xml:space="preserve">Failure to report such cases will result in disciplinary sanctions.  </w:t>
            </w:r>
          </w:p>
          <w:p w14:paraId="13C6456D" w14:textId="77777777" w:rsidR="00C258B0" w:rsidRPr="000B54E5" w:rsidRDefault="00C258B0" w:rsidP="00C258B0">
            <w:pPr>
              <w:jc w:val="both"/>
              <w:rPr>
                <w:rFonts w:ascii="Arial" w:hAnsi="Arial" w:cs="Arial"/>
                <w:color w:val="000000" w:themeColor="text1"/>
                <w:sz w:val="22"/>
                <w:szCs w:val="22"/>
              </w:rPr>
            </w:pPr>
          </w:p>
          <w:p w14:paraId="38623174" w14:textId="77777777" w:rsidR="00C258B0" w:rsidRPr="000B54E5" w:rsidRDefault="00C258B0" w:rsidP="00C258B0">
            <w:pPr>
              <w:jc w:val="both"/>
              <w:rPr>
                <w:rFonts w:ascii="Arial" w:hAnsi="Arial" w:cs="Arial"/>
                <w:color w:val="000000" w:themeColor="text1"/>
                <w:sz w:val="22"/>
                <w:szCs w:val="22"/>
              </w:rPr>
            </w:pPr>
            <w:r w:rsidRPr="000B54E5">
              <w:rPr>
                <w:rFonts w:ascii="Arial" w:hAnsi="Arial" w:cs="Arial"/>
                <w:color w:val="000000" w:themeColor="text1"/>
                <w:sz w:val="22"/>
                <w:szCs w:val="22"/>
              </w:rPr>
              <w:t>The teacher</w:t>
            </w:r>
            <w:r w:rsidRPr="000B54E5">
              <w:rPr>
                <w:rFonts w:ascii="Arial" w:hAnsi="Arial" w:cs="Arial"/>
                <w:iCs/>
                <w:color w:val="000000" w:themeColor="text1"/>
                <w:sz w:val="22"/>
                <w:szCs w:val="22"/>
              </w:rPr>
              <w:t xml:space="preserve"> will also discuss the situation with the DSL who will consult Birmingham Children’s Trust before a decision is made as to whether the mandatory reporting duty applies.</w:t>
            </w:r>
          </w:p>
          <w:p w14:paraId="2A0FF43A" w14:textId="77777777" w:rsidR="00C258B0" w:rsidRPr="000B54E5" w:rsidRDefault="00C258B0" w:rsidP="00C258B0">
            <w:pPr>
              <w:jc w:val="both"/>
              <w:rPr>
                <w:rFonts w:ascii="Arial" w:hAnsi="Arial" w:cs="Arial"/>
                <w:color w:val="000000" w:themeColor="text1"/>
                <w:sz w:val="22"/>
                <w:szCs w:val="22"/>
              </w:rPr>
            </w:pPr>
          </w:p>
        </w:tc>
        <w:tc>
          <w:tcPr>
            <w:tcW w:w="4140" w:type="dxa"/>
            <w:shd w:val="clear" w:color="auto" w:fill="F2F2F2"/>
          </w:tcPr>
          <w:p w14:paraId="41191AAE" w14:textId="2CF254C4"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This means that in our school we ensure:</w:t>
            </w:r>
          </w:p>
          <w:p w14:paraId="7B21553B" w14:textId="77777777" w:rsidR="00C258B0" w:rsidRPr="000B54E5" w:rsidRDefault="00C258B0" w:rsidP="00C258B0">
            <w:pPr>
              <w:jc w:val="both"/>
              <w:rPr>
                <w:rFonts w:ascii="Arial" w:hAnsi="Arial" w:cs="Arial"/>
                <w:i/>
                <w:color w:val="000000" w:themeColor="text1"/>
                <w:sz w:val="22"/>
                <w:szCs w:val="22"/>
              </w:rPr>
            </w:pPr>
          </w:p>
          <w:p w14:paraId="48CFB856"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Our staff are supported to talk to families and local communities about sensitive concerns in relation to their children and to find ways to address them together wherever possible.</w:t>
            </w:r>
          </w:p>
          <w:p w14:paraId="63DF977A" w14:textId="77777777" w:rsidR="00C258B0" w:rsidRPr="000B54E5" w:rsidRDefault="00C258B0" w:rsidP="00C258B0">
            <w:pPr>
              <w:jc w:val="both"/>
              <w:rPr>
                <w:rFonts w:ascii="Arial" w:hAnsi="Arial" w:cs="Arial"/>
                <w:i/>
                <w:color w:val="000000" w:themeColor="text1"/>
                <w:sz w:val="22"/>
                <w:szCs w:val="22"/>
              </w:rPr>
            </w:pPr>
          </w:p>
          <w:p w14:paraId="13C3142A"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All staff are up to date on the latest advice and guidance provided to assist in addressing specific vulnerabilities and forms of exploitation around;</w:t>
            </w:r>
          </w:p>
          <w:p w14:paraId="3DE957DD" w14:textId="20C5D79D" w:rsidR="00C258B0" w:rsidRPr="000B54E5" w:rsidRDefault="00C258B0" w:rsidP="00920A58">
            <w:pPr>
              <w:numPr>
                <w:ilvl w:val="0"/>
                <w:numId w:val="31"/>
              </w:num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Forced </w:t>
            </w:r>
            <w:r w:rsidR="002D5EB9">
              <w:rPr>
                <w:rFonts w:ascii="Arial" w:hAnsi="Arial" w:cs="Arial"/>
                <w:i/>
                <w:color w:val="000000" w:themeColor="text1"/>
                <w:sz w:val="22"/>
                <w:szCs w:val="22"/>
              </w:rPr>
              <w:t>m</w:t>
            </w:r>
            <w:r w:rsidR="002D5EB9" w:rsidRPr="000B54E5">
              <w:rPr>
                <w:rFonts w:ascii="Arial" w:hAnsi="Arial" w:cs="Arial"/>
                <w:i/>
                <w:color w:val="000000" w:themeColor="text1"/>
                <w:sz w:val="22"/>
                <w:szCs w:val="22"/>
              </w:rPr>
              <w:t>arriage</w:t>
            </w:r>
          </w:p>
          <w:p w14:paraId="3BDC9380" w14:textId="77777777" w:rsidR="00C258B0" w:rsidRPr="000B54E5" w:rsidRDefault="00C258B0" w:rsidP="00920A58">
            <w:pPr>
              <w:numPr>
                <w:ilvl w:val="0"/>
                <w:numId w:val="31"/>
              </w:numPr>
              <w:jc w:val="both"/>
              <w:rPr>
                <w:rFonts w:ascii="Arial" w:hAnsi="Arial" w:cs="Arial"/>
                <w:i/>
                <w:color w:val="000000" w:themeColor="text1"/>
                <w:sz w:val="22"/>
                <w:szCs w:val="22"/>
              </w:rPr>
            </w:pPr>
            <w:r w:rsidRPr="000B54E5">
              <w:rPr>
                <w:rFonts w:ascii="Arial" w:hAnsi="Arial" w:cs="Arial"/>
                <w:i/>
                <w:color w:val="000000" w:themeColor="text1"/>
                <w:sz w:val="22"/>
                <w:szCs w:val="22"/>
              </w:rPr>
              <w:t>FGM</w:t>
            </w:r>
          </w:p>
          <w:p w14:paraId="181363A7" w14:textId="77777777" w:rsidR="00C258B0" w:rsidRPr="000B54E5" w:rsidRDefault="00C258B0" w:rsidP="00920A58">
            <w:pPr>
              <w:numPr>
                <w:ilvl w:val="0"/>
                <w:numId w:val="31"/>
              </w:numPr>
              <w:jc w:val="both"/>
              <w:rPr>
                <w:rFonts w:ascii="Arial" w:hAnsi="Arial" w:cs="Arial"/>
                <w:i/>
                <w:color w:val="000000" w:themeColor="text1"/>
                <w:sz w:val="22"/>
                <w:szCs w:val="22"/>
              </w:rPr>
            </w:pPr>
            <w:r w:rsidRPr="000B54E5">
              <w:rPr>
                <w:rFonts w:ascii="Arial" w:hAnsi="Arial" w:cs="Arial"/>
                <w:i/>
                <w:color w:val="000000" w:themeColor="text1"/>
                <w:sz w:val="22"/>
                <w:szCs w:val="22"/>
              </w:rPr>
              <w:t>Honour based abuse</w:t>
            </w:r>
          </w:p>
          <w:p w14:paraId="3AE2C274" w14:textId="77777777" w:rsidR="00C258B0" w:rsidRPr="000B54E5" w:rsidRDefault="00C258B0" w:rsidP="00920A58">
            <w:pPr>
              <w:numPr>
                <w:ilvl w:val="0"/>
                <w:numId w:val="31"/>
              </w:numPr>
              <w:jc w:val="both"/>
              <w:rPr>
                <w:rFonts w:ascii="Arial" w:hAnsi="Arial" w:cs="Arial"/>
                <w:i/>
                <w:color w:val="000000" w:themeColor="text1"/>
                <w:sz w:val="22"/>
                <w:szCs w:val="22"/>
              </w:rPr>
            </w:pPr>
            <w:r w:rsidRPr="000B54E5">
              <w:rPr>
                <w:rFonts w:ascii="Arial" w:hAnsi="Arial" w:cs="Arial"/>
                <w:i/>
                <w:color w:val="000000" w:themeColor="text1"/>
                <w:sz w:val="22"/>
                <w:szCs w:val="22"/>
              </w:rPr>
              <w:t>Trafficking</w:t>
            </w:r>
          </w:p>
          <w:p w14:paraId="284AAC3E" w14:textId="1A2C2BC5" w:rsidR="00C258B0" w:rsidRPr="000B54E5" w:rsidRDefault="00C258B0" w:rsidP="00920A58">
            <w:pPr>
              <w:numPr>
                <w:ilvl w:val="0"/>
                <w:numId w:val="31"/>
              </w:num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Criminal </w:t>
            </w:r>
            <w:r w:rsidR="002D5EB9">
              <w:rPr>
                <w:rFonts w:ascii="Arial" w:hAnsi="Arial" w:cs="Arial"/>
                <w:i/>
                <w:color w:val="000000" w:themeColor="text1"/>
                <w:sz w:val="22"/>
                <w:szCs w:val="22"/>
              </w:rPr>
              <w:t>e</w:t>
            </w:r>
            <w:r w:rsidR="002D5EB9" w:rsidRPr="000B54E5">
              <w:rPr>
                <w:rFonts w:ascii="Arial" w:hAnsi="Arial" w:cs="Arial"/>
                <w:i/>
                <w:color w:val="000000" w:themeColor="text1"/>
                <w:sz w:val="22"/>
                <w:szCs w:val="22"/>
              </w:rPr>
              <w:t xml:space="preserve">xploitation </w:t>
            </w:r>
            <w:r w:rsidR="002D5EB9">
              <w:rPr>
                <w:rFonts w:ascii="Arial" w:hAnsi="Arial" w:cs="Arial"/>
                <w:i/>
                <w:color w:val="000000" w:themeColor="text1"/>
                <w:sz w:val="22"/>
                <w:szCs w:val="22"/>
              </w:rPr>
              <w:t>and</w:t>
            </w:r>
            <w:r w:rsidR="002D5EB9" w:rsidRPr="000B54E5">
              <w:rPr>
                <w:rFonts w:ascii="Arial" w:hAnsi="Arial" w:cs="Arial"/>
                <w:i/>
                <w:color w:val="000000" w:themeColor="text1"/>
                <w:sz w:val="22"/>
                <w:szCs w:val="22"/>
              </w:rPr>
              <w:t xml:space="preserve"> </w:t>
            </w:r>
            <w:r w:rsidR="002D5EB9">
              <w:rPr>
                <w:rFonts w:ascii="Arial" w:hAnsi="Arial" w:cs="Arial"/>
                <w:i/>
                <w:color w:val="000000" w:themeColor="text1"/>
                <w:sz w:val="22"/>
                <w:szCs w:val="22"/>
              </w:rPr>
              <w:t>g</w:t>
            </w:r>
            <w:r w:rsidR="002D5EB9" w:rsidRPr="000B54E5">
              <w:rPr>
                <w:rFonts w:ascii="Arial" w:hAnsi="Arial" w:cs="Arial"/>
                <w:i/>
                <w:color w:val="000000" w:themeColor="text1"/>
                <w:sz w:val="22"/>
                <w:szCs w:val="22"/>
              </w:rPr>
              <w:t xml:space="preserve">ang </w:t>
            </w:r>
            <w:r w:rsidR="002D5EB9">
              <w:rPr>
                <w:rFonts w:ascii="Arial" w:hAnsi="Arial" w:cs="Arial"/>
                <w:i/>
                <w:color w:val="000000" w:themeColor="text1"/>
                <w:sz w:val="22"/>
                <w:szCs w:val="22"/>
              </w:rPr>
              <w:t>a</w:t>
            </w:r>
            <w:r w:rsidR="002D5EB9" w:rsidRPr="000B54E5">
              <w:rPr>
                <w:rFonts w:ascii="Arial" w:hAnsi="Arial" w:cs="Arial"/>
                <w:i/>
                <w:color w:val="000000" w:themeColor="text1"/>
                <w:sz w:val="22"/>
                <w:szCs w:val="22"/>
              </w:rPr>
              <w:t>ffiliation</w:t>
            </w:r>
          </w:p>
          <w:p w14:paraId="53BE80AB" w14:textId="77777777" w:rsidR="00C258B0" w:rsidRPr="000B54E5" w:rsidRDefault="00C258B0" w:rsidP="00C258B0">
            <w:pPr>
              <w:jc w:val="both"/>
              <w:rPr>
                <w:rFonts w:ascii="Arial" w:hAnsi="Arial" w:cs="Arial"/>
                <w:i/>
                <w:color w:val="000000" w:themeColor="text1"/>
                <w:sz w:val="22"/>
                <w:szCs w:val="22"/>
              </w:rPr>
            </w:pPr>
          </w:p>
          <w:p w14:paraId="4E5AF829" w14:textId="77777777" w:rsidR="00C258B0" w:rsidRPr="000B54E5" w:rsidRDefault="00C258B0" w:rsidP="00C258B0">
            <w:pPr>
              <w:jc w:val="both"/>
              <w:rPr>
                <w:rFonts w:ascii="Arial" w:hAnsi="Arial" w:cs="Arial"/>
                <w:color w:val="000000" w:themeColor="text1"/>
                <w:sz w:val="22"/>
                <w:szCs w:val="22"/>
              </w:rPr>
            </w:pPr>
            <w:r w:rsidRPr="000B54E5">
              <w:rPr>
                <w:rFonts w:ascii="Arial" w:hAnsi="Arial" w:cs="Arial"/>
                <w:i/>
                <w:color w:val="000000" w:themeColor="text1"/>
                <w:sz w:val="22"/>
                <w:szCs w:val="22"/>
              </w:rPr>
              <w:t>Our staff will be supported to recognise warning signs and symptoms in relation to each specific issue, and include such issues, in an age appropriate way, in their lesson plans.</w:t>
            </w:r>
          </w:p>
        </w:tc>
      </w:tr>
    </w:tbl>
    <w:p w14:paraId="7BBD7FA5"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p w14:paraId="2FD6C88A" w14:textId="77777777" w:rsidR="00AD484F" w:rsidRPr="000B54E5" w:rsidRDefault="00AD484F"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0B54E5" w14:paraId="3135F2F7" w14:textId="77777777" w:rsidTr="00AD484F">
        <w:tc>
          <w:tcPr>
            <w:tcW w:w="5778" w:type="dxa"/>
          </w:tcPr>
          <w:p w14:paraId="5DD829AD" w14:textId="7DCBD2B2" w:rsidR="00C258B0" w:rsidRPr="000B54E5" w:rsidRDefault="00C258B0" w:rsidP="001700A5">
            <w:pPr>
              <w:pStyle w:val="Heading2"/>
              <w:outlineLvl w:val="1"/>
              <w:rPr>
                <w:rFonts w:eastAsia="Calibri"/>
                <w:color w:val="000000" w:themeColor="text1"/>
              </w:rPr>
            </w:pPr>
            <w:r w:rsidRPr="000B54E5">
              <w:rPr>
                <w:rFonts w:eastAsia="Calibri"/>
                <w:color w:val="000000" w:themeColor="text1"/>
              </w:rPr>
              <w:t>16.0</w:t>
            </w:r>
            <w:r w:rsidR="00AD484F" w:rsidRPr="000B54E5">
              <w:rPr>
                <w:rFonts w:eastAsia="Calibri"/>
                <w:color w:val="000000" w:themeColor="text1"/>
              </w:rPr>
              <w:tab/>
            </w:r>
            <w:r w:rsidR="001700A5" w:rsidRPr="000B54E5">
              <w:rPr>
                <w:rFonts w:eastAsia="Calibri"/>
                <w:color w:val="000000" w:themeColor="text1"/>
              </w:rPr>
              <w:t xml:space="preserve">Children </w:t>
            </w:r>
            <w:r w:rsidR="00A82C20">
              <w:rPr>
                <w:rFonts w:eastAsia="Calibri"/>
                <w:color w:val="000000" w:themeColor="text1"/>
              </w:rPr>
              <w:t>m</w:t>
            </w:r>
            <w:r w:rsidR="00A82C20" w:rsidRPr="000B54E5">
              <w:rPr>
                <w:rFonts w:eastAsia="Calibri"/>
                <w:color w:val="000000" w:themeColor="text1"/>
              </w:rPr>
              <w:t xml:space="preserve">issing </w:t>
            </w:r>
            <w:r w:rsidR="00A82C20">
              <w:rPr>
                <w:rFonts w:eastAsia="Calibri"/>
                <w:color w:val="000000" w:themeColor="text1"/>
              </w:rPr>
              <w:t>e</w:t>
            </w:r>
            <w:r w:rsidR="00A82C20" w:rsidRPr="000B54E5">
              <w:rPr>
                <w:rFonts w:eastAsia="Calibri"/>
                <w:color w:val="000000" w:themeColor="text1"/>
              </w:rPr>
              <w:t>ducation</w:t>
            </w:r>
          </w:p>
          <w:p w14:paraId="48C3BFFE" w14:textId="77777777" w:rsidR="00C258B0" w:rsidRPr="000B54E5" w:rsidRDefault="00C258B0" w:rsidP="00C258B0">
            <w:pPr>
              <w:jc w:val="both"/>
              <w:rPr>
                <w:rFonts w:ascii="Arial" w:eastAsia="Calibri" w:hAnsi="Arial" w:cs="Arial"/>
                <w:color w:val="000000" w:themeColor="text1"/>
                <w:sz w:val="22"/>
                <w:szCs w:val="22"/>
              </w:rPr>
            </w:pPr>
          </w:p>
          <w:p w14:paraId="18A94D91" w14:textId="77777777" w:rsidR="00C258B0" w:rsidRPr="000B54E5" w:rsidRDefault="00C258B0" w:rsidP="00C258B0">
            <w:pPr>
              <w:jc w:val="both"/>
              <w:rPr>
                <w:rFonts w:ascii="Arial" w:eastAsia="Arial" w:hAnsi="Arial" w:cs="Arial"/>
                <w:color w:val="000000" w:themeColor="text1"/>
                <w:sz w:val="22"/>
                <w:szCs w:val="22"/>
              </w:rPr>
            </w:pPr>
            <w:r w:rsidRPr="000B54E5">
              <w:rPr>
                <w:rFonts w:ascii="Arial" w:hAnsi="Arial" w:cs="Arial"/>
                <w:color w:val="000000" w:themeColor="text1"/>
                <w:sz w:val="22"/>
                <w:szCs w:val="22"/>
              </w:rPr>
              <w:t xml:space="preserve">A child </w:t>
            </w:r>
            <w:r w:rsidRPr="000B54E5">
              <w:rPr>
                <w:rFonts w:ascii="Arial" w:eastAsia="Arial" w:hAnsi="Arial" w:cs="Arial"/>
                <w:color w:val="000000" w:themeColor="text1"/>
                <w:spacing w:val="1"/>
                <w:sz w:val="22"/>
                <w:szCs w:val="22"/>
              </w:rPr>
              <w:t>g</w:t>
            </w:r>
            <w:r w:rsidRPr="000B54E5">
              <w:rPr>
                <w:rFonts w:ascii="Arial" w:eastAsia="Arial" w:hAnsi="Arial" w:cs="Arial"/>
                <w:color w:val="000000" w:themeColor="text1"/>
                <w:sz w:val="22"/>
                <w:szCs w:val="22"/>
              </w:rPr>
              <w:t>o</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z w:val="22"/>
                <w:szCs w:val="22"/>
              </w:rPr>
              <w:t>ng</w:t>
            </w:r>
            <w:r w:rsidRPr="000B54E5">
              <w:rPr>
                <w:rFonts w:ascii="Arial" w:eastAsia="Arial" w:hAnsi="Arial" w:cs="Arial"/>
                <w:color w:val="000000" w:themeColor="text1"/>
                <w:spacing w:val="-2"/>
                <w:sz w:val="22"/>
                <w:szCs w:val="22"/>
              </w:rPr>
              <w:t xml:space="preserve"> </w:t>
            </w:r>
            <w:r w:rsidRPr="000B54E5">
              <w:rPr>
                <w:rFonts w:ascii="Arial" w:eastAsia="Arial" w:hAnsi="Arial" w:cs="Arial"/>
                <w:color w:val="000000" w:themeColor="text1"/>
                <w:sz w:val="22"/>
                <w:szCs w:val="22"/>
              </w:rPr>
              <w:t>miss</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z w:val="22"/>
                <w:szCs w:val="22"/>
              </w:rPr>
              <w:t>ng</w:t>
            </w:r>
            <w:r w:rsidRPr="000B54E5">
              <w:rPr>
                <w:rFonts w:ascii="Arial" w:eastAsia="Arial" w:hAnsi="Arial" w:cs="Arial"/>
                <w:color w:val="000000" w:themeColor="text1"/>
                <w:spacing w:val="1"/>
                <w:sz w:val="22"/>
                <w:szCs w:val="22"/>
              </w:rPr>
              <w:t xml:space="preserve"> and or patterns of unauthorised absence, </w:t>
            </w:r>
            <w:r w:rsidRPr="000B54E5">
              <w:rPr>
                <w:rFonts w:ascii="Arial" w:eastAsia="Arial" w:hAnsi="Arial" w:cs="Arial"/>
                <w:color w:val="000000" w:themeColor="text1"/>
                <w:sz w:val="22"/>
                <w:szCs w:val="22"/>
              </w:rPr>
              <w:t>par</w:t>
            </w:r>
            <w:r w:rsidRPr="000B54E5">
              <w:rPr>
                <w:rFonts w:ascii="Arial" w:eastAsia="Arial" w:hAnsi="Arial" w:cs="Arial"/>
                <w:color w:val="000000" w:themeColor="text1"/>
                <w:spacing w:val="1"/>
                <w:sz w:val="22"/>
                <w:szCs w:val="22"/>
              </w:rPr>
              <w:t>t</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z w:val="22"/>
                <w:szCs w:val="22"/>
              </w:rPr>
              <w:t>cu</w:t>
            </w:r>
            <w:r w:rsidRPr="000B54E5">
              <w:rPr>
                <w:rFonts w:ascii="Arial" w:eastAsia="Arial" w:hAnsi="Arial" w:cs="Arial"/>
                <w:color w:val="000000" w:themeColor="text1"/>
                <w:spacing w:val="1"/>
                <w:sz w:val="22"/>
                <w:szCs w:val="22"/>
              </w:rPr>
              <w:t>l</w:t>
            </w:r>
            <w:r w:rsidRPr="000B54E5">
              <w:rPr>
                <w:rFonts w:ascii="Arial" w:eastAsia="Arial" w:hAnsi="Arial" w:cs="Arial"/>
                <w:color w:val="000000" w:themeColor="text1"/>
                <w:sz w:val="22"/>
                <w:szCs w:val="22"/>
              </w:rPr>
              <w:t>ar</w:t>
            </w:r>
            <w:r w:rsidRPr="000B54E5">
              <w:rPr>
                <w:rFonts w:ascii="Arial" w:eastAsia="Arial" w:hAnsi="Arial" w:cs="Arial"/>
                <w:color w:val="000000" w:themeColor="text1"/>
                <w:spacing w:val="-1"/>
                <w:sz w:val="22"/>
                <w:szCs w:val="22"/>
              </w:rPr>
              <w:t>l</w:t>
            </w:r>
            <w:r w:rsidRPr="000B54E5">
              <w:rPr>
                <w:rFonts w:ascii="Arial" w:eastAsia="Arial" w:hAnsi="Arial" w:cs="Arial"/>
                <w:color w:val="000000" w:themeColor="text1"/>
                <w:sz w:val="22"/>
                <w:szCs w:val="22"/>
              </w:rPr>
              <w:t>y</w:t>
            </w:r>
            <w:r w:rsidRPr="000B54E5">
              <w:rPr>
                <w:rFonts w:ascii="Arial" w:eastAsia="Arial" w:hAnsi="Arial" w:cs="Arial"/>
                <w:color w:val="000000" w:themeColor="text1"/>
                <w:spacing w:val="-1"/>
                <w:sz w:val="22"/>
                <w:szCs w:val="22"/>
              </w:rPr>
              <w:t xml:space="preserve"> </w:t>
            </w:r>
            <w:r w:rsidRPr="000B54E5">
              <w:rPr>
                <w:rFonts w:ascii="Arial" w:eastAsia="Arial" w:hAnsi="Arial" w:cs="Arial"/>
                <w:color w:val="000000" w:themeColor="text1"/>
                <w:sz w:val="22"/>
                <w:szCs w:val="22"/>
              </w:rPr>
              <w:t>repeated</w:t>
            </w:r>
            <w:r w:rsidRPr="000B54E5">
              <w:rPr>
                <w:rFonts w:ascii="Arial" w:eastAsia="Arial" w:hAnsi="Arial" w:cs="Arial"/>
                <w:color w:val="000000" w:themeColor="text1"/>
                <w:spacing w:val="-1"/>
                <w:sz w:val="22"/>
                <w:szCs w:val="22"/>
              </w:rPr>
              <w:t>l</w:t>
            </w:r>
            <w:r w:rsidRPr="000B54E5">
              <w:rPr>
                <w:rFonts w:ascii="Arial" w:eastAsia="Arial" w:hAnsi="Arial" w:cs="Arial"/>
                <w:color w:val="000000" w:themeColor="text1"/>
                <w:sz w:val="22"/>
                <w:szCs w:val="22"/>
              </w:rPr>
              <w:t>y, can act as a v</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pacing w:val="1"/>
                <w:sz w:val="22"/>
                <w:szCs w:val="22"/>
              </w:rPr>
              <w:t>t</w:t>
            </w:r>
            <w:r w:rsidRPr="000B54E5">
              <w:rPr>
                <w:rFonts w:ascii="Arial" w:eastAsia="Arial" w:hAnsi="Arial" w:cs="Arial"/>
                <w:color w:val="000000" w:themeColor="text1"/>
                <w:sz w:val="22"/>
                <w:szCs w:val="22"/>
              </w:rPr>
              <w:t>al</w:t>
            </w:r>
            <w:r w:rsidRPr="000B54E5">
              <w:rPr>
                <w:rFonts w:ascii="Arial" w:eastAsia="Arial" w:hAnsi="Arial" w:cs="Arial"/>
                <w:color w:val="000000" w:themeColor="text1"/>
                <w:spacing w:val="-2"/>
                <w:sz w:val="22"/>
                <w:szCs w:val="22"/>
              </w:rPr>
              <w:t xml:space="preserve"> </w:t>
            </w:r>
            <w:r w:rsidRPr="000B54E5">
              <w:rPr>
                <w:rFonts w:ascii="Arial" w:eastAsia="Arial" w:hAnsi="Arial" w:cs="Arial"/>
                <w:color w:val="000000" w:themeColor="text1"/>
                <w:spacing w:val="-1"/>
                <w:sz w:val="22"/>
                <w:szCs w:val="22"/>
              </w:rPr>
              <w:t>w</w:t>
            </w:r>
            <w:r w:rsidRPr="000B54E5">
              <w:rPr>
                <w:rFonts w:ascii="Arial" w:eastAsia="Arial" w:hAnsi="Arial" w:cs="Arial"/>
                <w:color w:val="000000" w:themeColor="text1"/>
                <w:sz w:val="22"/>
                <w:szCs w:val="22"/>
              </w:rPr>
              <w:t>arn</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z w:val="22"/>
                <w:szCs w:val="22"/>
              </w:rPr>
              <w:t>ng s</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z w:val="22"/>
                <w:szCs w:val="22"/>
              </w:rPr>
              <w:t>gn of</w:t>
            </w:r>
            <w:r w:rsidRPr="000B54E5">
              <w:rPr>
                <w:rFonts w:ascii="Arial" w:eastAsia="Arial" w:hAnsi="Arial" w:cs="Arial"/>
                <w:color w:val="000000" w:themeColor="text1"/>
                <w:spacing w:val="-1"/>
                <w:sz w:val="22"/>
                <w:szCs w:val="22"/>
              </w:rPr>
              <w:t xml:space="preserve"> </w:t>
            </w:r>
            <w:r w:rsidRPr="000B54E5">
              <w:rPr>
                <w:rFonts w:ascii="Arial" w:eastAsia="Arial" w:hAnsi="Arial" w:cs="Arial"/>
                <w:color w:val="000000" w:themeColor="text1"/>
                <w:sz w:val="22"/>
                <w:szCs w:val="22"/>
              </w:rPr>
              <w:t>a range of</w:t>
            </w:r>
            <w:r w:rsidRPr="000B54E5">
              <w:rPr>
                <w:rFonts w:ascii="Arial" w:eastAsia="Arial" w:hAnsi="Arial" w:cs="Arial"/>
                <w:color w:val="000000" w:themeColor="text1"/>
                <w:spacing w:val="-1"/>
                <w:sz w:val="22"/>
                <w:szCs w:val="22"/>
              </w:rPr>
              <w:t xml:space="preserve"> </w:t>
            </w:r>
            <w:r w:rsidRPr="000B54E5">
              <w:rPr>
                <w:rFonts w:ascii="Arial" w:eastAsia="Arial" w:hAnsi="Arial" w:cs="Arial"/>
                <w:color w:val="000000" w:themeColor="text1"/>
                <w:sz w:val="22"/>
                <w:szCs w:val="22"/>
              </w:rPr>
              <w:t>safeguard</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z w:val="22"/>
                <w:szCs w:val="22"/>
              </w:rPr>
              <w:t>ng</w:t>
            </w:r>
            <w:r w:rsidRPr="000B54E5">
              <w:rPr>
                <w:rFonts w:ascii="Arial" w:eastAsia="Arial" w:hAnsi="Arial" w:cs="Arial"/>
                <w:color w:val="000000" w:themeColor="text1"/>
                <w:spacing w:val="-1"/>
                <w:sz w:val="22"/>
                <w:szCs w:val="22"/>
              </w:rPr>
              <w:t xml:space="preserve"> </w:t>
            </w:r>
            <w:r w:rsidRPr="000B54E5">
              <w:rPr>
                <w:rFonts w:ascii="Arial" w:eastAsia="Arial" w:hAnsi="Arial" w:cs="Arial"/>
                <w:color w:val="000000" w:themeColor="text1"/>
                <w:sz w:val="22"/>
                <w:szCs w:val="22"/>
              </w:rPr>
              <w:t>r</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z w:val="22"/>
                <w:szCs w:val="22"/>
              </w:rPr>
              <w:t>sks, inc</w:t>
            </w:r>
            <w:r w:rsidRPr="000B54E5">
              <w:rPr>
                <w:rFonts w:ascii="Arial" w:eastAsia="Arial" w:hAnsi="Arial" w:cs="Arial"/>
                <w:color w:val="000000" w:themeColor="text1"/>
                <w:spacing w:val="-1"/>
                <w:sz w:val="22"/>
                <w:szCs w:val="22"/>
              </w:rPr>
              <w:t>l</w:t>
            </w:r>
            <w:r w:rsidRPr="000B54E5">
              <w:rPr>
                <w:rFonts w:ascii="Arial" w:eastAsia="Arial" w:hAnsi="Arial" w:cs="Arial"/>
                <w:color w:val="000000" w:themeColor="text1"/>
                <w:sz w:val="22"/>
                <w:szCs w:val="22"/>
              </w:rPr>
              <w:t>ud</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z w:val="22"/>
                <w:szCs w:val="22"/>
              </w:rPr>
              <w:t>ng abu</w:t>
            </w:r>
            <w:r w:rsidRPr="000B54E5">
              <w:rPr>
                <w:rFonts w:ascii="Arial" w:eastAsia="Arial" w:hAnsi="Arial" w:cs="Arial"/>
                <w:color w:val="000000" w:themeColor="text1"/>
                <w:spacing w:val="1"/>
                <w:sz w:val="22"/>
                <w:szCs w:val="22"/>
              </w:rPr>
              <w:t>s</w:t>
            </w:r>
            <w:r w:rsidRPr="000B54E5">
              <w:rPr>
                <w:rFonts w:ascii="Arial" w:eastAsia="Arial" w:hAnsi="Arial" w:cs="Arial"/>
                <w:color w:val="000000" w:themeColor="text1"/>
                <w:sz w:val="22"/>
                <w:szCs w:val="22"/>
              </w:rPr>
              <w:t>e</w:t>
            </w:r>
            <w:r w:rsidRPr="000B54E5">
              <w:rPr>
                <w:rFonts w:ascii="Arial" w:eastAsia="Arial" w:hAnsi="Arial" w:cs="Arial"/>
                <w:color w:val="000000" w:themeColor="text1"/>
                <w:spacing w:val="1"/>
                <w:sz w:val="22"/>
                <w:szCs w:val="22"/>
              </w:rPr>
              <w:t xml:space="preserve"> </w:t>
            </w:r>
            <w:r w:rsidRPr="000B54E5">
              <w:rPr>
                <w:rFonts w:ascii="Arial" w:eastAsia="Arial" w:hAnsi="Arial" w:cs="Arial"/>
                <w:color w:val="000000" w:themeColor="text1"/>
                <w:sz w:val="22"/>
                <w:szCs w:val="22"/>
              </w:rPr>
              <w:t>and neg</w:t>
            </w:r>
            <w:r w:rsidRPr="000B54E5">
              <w:rPr>
                <w:rFonts w:ascii="Arial" w:eastAsia="Arial" w:hAnsi="Arial" w:cs="Arial"/>
                <w:color w:val="000000" w:themeColor="text1"/>
                <w:spacing w:val="-1"/>
                <w:sz w:val="22"/>
                <w:szCs w:val="22"/>
              </w:rPr>
              <w:t>l</w:t>
            </w:r>
            <w:r w:rsidRPr="000B54E5">
              <w:rPr>
                <w:rFonts w:ascii="Arial" w:eastAsia="Arial" w:hAnsi="Arial" w:cs="Arial"/>
                <w:color w:val="000000" w:themeColor="text1"/>
                <w:spacing w:val="1"/>
                <w:sz w:val="22"/>
                <w:szCs w:val="22"/>
              </w:rPr>
              <w:t>e</w:t>
            </w:r>
            <w:r w:rsidRPr="000B54E5">
              <w:rPr>
                <w:rFonts w:ascii="Arial" w:eastAsia="Arial" w:hAnsi="Arial" w:cs="Arial"/>
                <w:color w:val="000000" w:themeColor="text1"/>
                <w:sz w:val="22"/>
                <w:szCs w:val="22"/>
              </w:rPr>
              <w:t>c</w:t>
            </w:r>
            <w:r w:rsidRPr="000B54E5">
              <w:rPr>
                <w:rFonts w:ascii="Arial" w:eastAsia="Arial" w:hAnsi="Arial" w:cs="Arial"/>
                <w:color w:val="000000" w:themeColor="text1"/>
                <w:spacing w:val="1"/>
                <w:sz w:val="22"/>
                <w:szCs w:val="22"/>
              </w:rPr>
              <w:t>t</w:t>
            </w:r>
            <w:r w:rsidRPr="000B54E5">
              <w:rPr>
                <w:rFonts w:ascii="Arial" w:eastAsia="Arial" w:hAnsi="Arial" w:cs="Arial"/>
                <w:color w:val="000000" w:themeColor="text1"/>
                <w:sz w:val="22"/>
                <w:szCs w:val="22"/>
              </w:rPr>
              <w:t xml:space="preserve">, </w:t>
            </w:r>
            <w:r w:rsidRPr="000B54E5">
              <w:rPr>
                <w:rFonts w:ascii="Arial" w:eastAsia="Arial" w:hAnsi="Arial" w:cs="Arial"/>
                <w:color w:val="000000" w:themeColor="text1"/>
                <w:spacing w:val="-1"/>
                <w:sz w:val="22"/>
                <w:szCs w:val="22"/>
              </w:rPr>
              <w:t>w</w:t>
            </w:r>
            <w:r w:rsidRPr="000B54E5">
              <w:rPr>
                <w:rFonts w:ascii="Arial" w:eastAsia="Arial" w:hAnsi="Arial" w:cs="Arial"/>
                <w:color w:val="000000" w:themeColor="text1"/>
                <w:sz w:val="22"/>
                <w:szCs w:val="22"/>
              </w:rPr>
              <w:t>h</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z w:val="22"/>
                <w:szCs w:val="22"/>
              </w:rPr>
              <w:t xml:space="preserve">ch </w:t>
            </w:r>
            <w:r w:rsidRPr="000B54E5">
              <w:rPr>
                <w:rFonts w:ascii="Arial" w:eastAsia="Arial" w:hAnsi="Arial" w:cs="Arial"/>
                <w:color w:val="000000" w:themeColor="text1"/>
                <w:spacing w:val="-1"/>
                <w:sz w:val="22"/>
                <w:szCs w:val="22"/>
              </w:rPr>
              <w:t>m</w:t>
            </w:r>
            <w:r w:rsidRPr="000B54E5">
              <w:rPr>
                <w:rFonts w:ascii="Arial" w:eastAsia="Arial" w:hAnsi="Arial" w:cs="Arial"/>
                <w:color w:val="000000" w:themeColor="text1"/>
                <w:sz w:val="22"/>
                <w:szCs w:val="22"/>
              </w:rPr>
              <w:t>ay incl</w:t>
            </w:r>
            <w:r w:rsidRPr="000B54E5">
              <w:rPr>
                <w:rFonts w:ascii="Arial" w:eastAsia="Arial" w:hAnsi="Arial" w:cs="Arial"/>
                <w:color w:val="000000" w:themeColor="text1"/>
                <w:spacing w:val="1"/>
                <w:sz w:val="22"/>
                <w:szCs w:val="22"/>
              </w:rPr>
              <w:t>u</w:t>
            </w:r>
            <w:r w:rsidRPr="000B54E5">
              <w:rPr>
                <w:rFonts w:ascii="Arial" w:eastAsia="Arial" w:hAnsi="Arial" w:cs="Arial"/>
                <w:color w:val="000000" w:themeColor="text1"/>
                <w:sz w:val="22"/>
                <w:szCs w:val="22"/>
              </w:rPr>
              <w:t>de s</w:t>
            </w:r>
            <w:r w:rsidRPr="000B54E5">
              <w:rPr>
                <w:rFonts w:ascii="Arial" w:eastAsia="Arial" w:hAnsi="Arial" w:cs="Arial"/>
                <w:color w:val="000000" w:themeColor="text1"/>
                <w:spacing w:val="1"/>
                <w:sz w:val="22"/>
                <w:szCs w:val="22"/>
              </w:rPr>
              <w:t>e</w:t>
            </w:r>
            <w:r w:rsidRPr="000B54E5">
              <w:rPr>
                <w:rFonts w:ascii="Arial" w:eastAsia="Arial" w:hAnsi="Arial" w:cs="Arial"/>
                <w:color w:val="000000" w:themeColor="text1"/>
                <w:sz w:val="22"/>
                <w:szCs w:val="22"/>
              </w:rPr>
              <w:t>xual abuse</w:t>
            </w:r>
            <w:r w:rsidRPr="000B54E5">
              <w:rPr>
                <w:rFonts w:ascii="Arial" w:eastAsia="Arial" w:hAnsi="Arial" w:cs="Arial"/>
                <w:color w:val="000000" w:themeColor="text1"/>
                <w:spacing w:val="1"/>
                <w:sz w:val="22"/>
                <w:szCs w:val="22"/>
              </w:rPr>
              <w:t xml:space="preserve"> </w:t>
            </w:r>
            <w:r w:rsidRPr="000B54E5">
              <w:rPr>
                <w:rFonts w:ascii="Arial" w:eastAsia="Arial" w:hAnsi="Arial" w:cs="Arial"/>
                <w:color w:val="000000" w:themeColor="text1"/>
                <w:sz w:val="22"/>
                <w:szCs w:val="22"/>
              </w:rPr>
              <w:t>or</w:t>
            </w:r>
            <w:r w:rsidRPr="000B54E5">
              <w:rPr>
                <w:rFonts w:ascii="Arial" w:eastAsia="Arial" w:hAnsi="Arial" w:cs="Arial"/>
                <w:color w:val="000000" w:themeColor="text1"/>
                <w:spacing w:val="1"/>
                <w:sz w:val="22"/>
                <w:szCs w:val="22"/>
              </w:rPr>
              <w:t xml:space="preserve"> </w:t>
            </w:r>
            <w:r w:rsidRPr="000B54E5">
              <w:rPr>
                <w:rFonts w:ascii="Arial" w:eastAsia="Arial" w:hAnsi="Arial" w:cs="Arial"/>
                <w:color w:val="000000" w:themeColor="text1"/>
                <w:sz w:val="22"/>
                <w:szCs w:val="22"/>
              </w:rPr>
              <w:t>e</w:t>
            </w:r>
            <w:r w:rsidRPr="000B54E5">
              <w:rPr>
                <w:rFonts w:ascii="Arial" w:eastAsia="Arial" w:hAnsi="Arial" w:cs="Arial"/>
                <w:color w:val="000000" w:themeColor="text1"/>
                <w:spacing w:val="-1"/>
                <w:sz w:val="22"/>
                <w:szCs w:val="22"/>
              </w:rPr>
              <w:t>x</w:t>
            </w:r>
            <w:r w:rsidRPr="000B54E5">
              <w:rPr>
                <w:rFonts w:ascii="Arial" w:eastAsia="Arial" w:hAnsi="Arial" w:cs="Arial"/>
                <w:color w:val="000000" w:themeColor="text1"/>
                <w:sz w:val="22"/>
                <w:szCs w:val="22"/>
              </w:rPr>
              <w:t>p</w:t>
            </w:r>
            <w:r w:rsidRPr="000B54E5">
              <w:rPr>
                <w:rFonts w:ascii="Arial" w:eastAsia="Arial" w:hAnsi="Arial" w:cs="Arial"/>
                <w:color w:val="000000" w:themeColor="text1"/>
                <w:spacing w:val="-1"/>
                <w:sz w:val="22"/>
                <w:szCs w:val="22"/>
              </w:rPr>
              <w:t>l</w:t>
            </w:r>
            <w:r w:rsidRPr="000B54E5">
              <w:rPr>
                <w:rFonts w:ascii="Arial" w:eastAsia="Arial" w:hAnsi="Arial" w:cs="Arial"/>
                <w:color w:val="000000" w:themeColor="text1"/>
                <w:spacing w:val="1"/>
                <w:sz w:val="22"/>
                <w:szCs w:val="22"/>
              </w:rPr>
              <w:t>o</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pacing w:val="1"/>
                <w:sz w:val="22"/>
                <w:szCs w:val="22"/>
              </w:rPr>
              <w:t>t</w:t>
            </w:r>
            <w:r w:rsidRPr="000B54E5">
              <w:rPr>
                <w:rFonts w:ascii="Arial" w:eastAsia="Arial" w:hAnsi="Arial" w:cs="Arial"/>
                <w:color w:val="000000" w:themeColor="text1"/>
                <w:sz w:val="22"/>
                <w:szCs w:val="22"/>
              </w:rPr>
              <w:t>a</w:t>
            </w:r>
            <w:r w:rsidRPr="000B54E5">
              <w:rPr>
                <w:rFonts w:ascii="Arial" w:eastAsia="Arial" w:hAnsi="Arial" w:cs="Arial"/>
                <w:color w:val="000000" w:themeColor="text1"/>
                <w:spacing w:val="1"/>
                <w:sz w:val="22"/>
                <w:szCs w:val="22"/>
              </w:rPr>
              <w:t>ti</w:t>
            </w:r>
            <w:r w:rsidRPr="000B54E5">
              <w:rPr>
                <w:rFonts w:ascii="Arial" w:eastAsia="Arial" w:hAnsi="Arial" w:cs="Arial"/>
                <w:color w:val="000000" w:themeColor="text1"/>
                <w:sz w:val="22"/>
                <w:szCs w:val="22"/>
              </w:rPr>
              <w:t>on;</w:t>
            </w:r>
            <w:r w:rsidRPr="000B54E5">
              <w:rPr>
                <w:rFonts w:ascii="Arial" w:eastAsia="Arial" w:hAnsi="Arial" w:cs="Arial"/>
                <w:color w:val="000000" w:themeColor="text1"/>
                <w:spacing w:val="-2"/>
                <w:sz w:val="22"/>
                <w:szCs w:val="22"/>
              </w:rPr>
              <w:t xml:space="preserve"> </w:t>
            </w:r>
            <w:r w:rsidRPr="000C1A54">
              <w:rPr>
                <w:rFonts w:ascii="Arial" w:eastAsia="Arial" w:hAnsi="Arial" w:cs="Arial"/>
                <w:color w:val="000000" w:themeColor="text1"/>
                <w:sz w:val="22"/>
                <w:szCs w:val="22"/>
              </w:rPr>
              <w:t>ch</w:t>
            </w:r>
            <w:r w:rsidRPr="000C1A54">
              <w:rPr>
                <w:rFonts w:ascii="Arial" w:eastAsia="Arial" w:hAnsi="Arial" w:cs="Arial"/>
                <w:color w:val="000000" w:themeColor="text1"/>
                <w:spacing w:val="-1"/>
                <w:sz w:val="22"/>
                <w:szCs w:val="22"/>
              </w:rPr>
              <w:t>il</w:t>
            </w:r>
            <w:r w:rsidRPr="000C1A54">
              <w:rPr>
                <w:rFonts w:ascii="Arial" w:eastAsia="Arial" w:hAnsi="Arial" w:cs="Arial"/>
                <w:color w:val="000000" w:themeColor="text1"/>
                <w:sz w:val="22"/>
                <w:szCs w:val="22"/>
              </w:rPr>
              <w:t>d crim</w:t>
            </w:r>
            <w:r w:rsidRPr="000C1A54">
              <w:rPr>
                <w:rFonts w:ascii="Arial" w:eastAsia="Arial" w:hAnsi="Arial" w:cs="Arial"/>
                <w:color w:val="000000" w:themeColor="text1"/>
                <w:spacing w:val="-1"/>
                <w:sz w:val="22"/>
                <w:szCs w:val="22"/>
              </w:rPr>
              <w:t>i</w:t>
            </w:r>
            <w:r w:rsidRPr="000C1A54">
              <w:rPr>
                <w:rFonts w:ascii="Arial" w:eastAsia="Arial" w:hAnsi="Arial" w:cs="Arial"/>
                <w:color w:val="000000" w:themeColor="text1"/>
                <w:sz w:val="22"/>
                <w:szCs w:val="22"/>
              </w:rPr>
              <w:t xml:space="preserve">nal </w:t>
            </w:r>
            <w:r w:rsidRPr="000C1A54">
              <w:rPr>
                <w:rFonts w:ascii="Arial" w:eastAsia="Arial" w:hAnsi="Arial" w:cs="Arial"/>
                <w:color w:val="000000" w:themeColor="text1"/>
                <w:spacing w:val="1"/>
                <w:sz w:val="22"/>
                <w:szCs w:val="22"/>
              </w:rPr>
              <w:t>e</w:t>
            </w:r>
            <w:r w:rsidRPr="000C1A54">
              <w:rPr>
                <w:rFonts w:ascii="Arial" w:eastAsia="Arial" w:hAnsi="Arial" w:cs="Arial"/>
                <w:color w:val="000000" w:themeColor="text1"/>
                <w:spacing w:val="-1"/>
                <w:sz w:val="22"/>
                <w:szCs w:val="22"/>
              </w:rPr>
              <w:t>x</w:t>
            </w:r>
            <w:r w:rsidRPr="000C1A54">
              <w:rPr>
                <w:rFonts w:ascii="Arial" w:eastAsia="Arial" w:hAnsi="Arial" w:cs="Arial"/>
                <w:color w:val="000000" w:themeColor="text1"/>
                <w:sz w:val="22"/>
                <w:szCs w:val="22"/>
              </w:rPr>
              <w:t>p</w:t>
            </w:r>
            <w:r w:rsidRPr="000C1A54">
              <w:rPr>
                <w:rFonts w:ascii="Arial" w:eastAsia="Arial" w:hAnsi="Arial" w:cs="Arial"/>
                <w:color w:val="000000" w:themeColor="text1"/>
                <w:spacing w:val="1"/>
                <w:sz w:val="22"/>
                <w:szCs w:val="22"/>
              </w:rPr>
              <w:t>lo</w:t>
            </w:r>
            <w:r w:rsidRPr="000C1A54">
              <w:rPr>
                <w:rFonts w:ascii="Arial" w:eastAsia="Arial" w:hAnsi="Arial" w:cs="Arial"/>
                <w:color w:val="000000" w:themeColor="text1"/>
                <w:spacing w:val="-1"/>
                <w:sz w:val="22"/>
                <w:szCs w:val="22"/>
              </w:rPr>
              <w:t>i</w:t>
            </w:r>
            <w:r w:rsidRPr="000C1A54">
              <w:rPr>
                <w:rFonts w:ascii="Arial" w:eastAsia="Arial" w:hAnsi="Arial" w:cs="Arial"/>
                <w:color w:val="000000" w:themeColor="text1"/>
                <w:spacing w:val="1"/>
                <w:sz w:val="22"/>
                <w:szCs w:val="22"/>
              </w:rPr>
              <w:t>t</w:t>
            </w:r>
            <w:r w:rsidRPr="000C1A54">
              <w:rPr>
                <w:rFonts w:ascii="Arial" w:eastAsia="Arial" w:hAnsi="Arial" w:cs="Arial"/>
                <w:color w:val="000000" w:themeColor="text1"/>
                <w:sz w:val="22"/>
                <w:szCs w:val="22"/>
              </w:rPr>
              <w:t>a</w:t>
            </w:r>
            <w:r w:rsidRPr="000C1A54">
              <w:rPr>
                <w:rFonts w:ascii="Arial" w:eastAsia="Arial" w:hAnsi="Arial" w:cs="Arial"/>
                <w:color w:val="000000" w:themeColor="text1"/>
                <w:spacing w:val="1"/>
                <w:sz w:val="22"/>
                <w:szCs w:val="22"/>
              </w:rPr>
              <w:t>t</w:t>
            </w:r>
            <w:r w:rsidRPr="000C1A54">
              <w:rPr>
                <w:rFonts w:ascii="Arial" w:eastAsia="Arial" w:hAnsi="Arial" w:cs="Arial"/>
                <w:color w:val="000000" w:themeColor="text1"/>
                <w:spacing w:val="-1"/>
                <w:sz w:val="22"/>
                <w:szCs w:val="22"/>
              </w:rPr>
              <w:t>i</w:t>
            </w:r>
            <w:r w:rsidRPr="000C1A54">
              <w:rPr>
                <w:rFonts w:ascii="Arial" w:eastAsia="Arial" w:hAnsi="Arial" w:cs="Arial"/>
                <w:color w:val="000000" w:themeColor="text1"/>
                <w:sz w:val="22"/>
                <w:szCs w:val="22"/>
              </w:rPr>
              <w:t>on</w:t>
            </w:r>
            <w:r w:rsidRPr="000B54E5">
              <w:rPr>
                <w:rFonts w:ascii="Arial" w:eastAsia="Arial" w:hAnsi="Arial" w:cs="Arial"/>
                <w:color w:val="000000" w:themeColor="text1"/>
                <w:sz w:val="22"/>
                <w:szCs w:val="22"/>
              </w:rPr>
              <w:t>;</w:t>
            </w:r>
            <w:r w:rsidRPr="000B54E5">
              <w:rPr>
                <w:rFonts w:ascii="Arial" w:eastAsia="Arial" w:hAnsi="Arial" w:cs="Arial"/>
                <w:color w:val="000000" w:themeColor="text1"/>
                <w:spacing w:val="-2"/>
                <w:sz w:val="22"/>
                <w:szCs w:val="22"/>
              </w:rPr>
              <w:t xml:space="preserve"> </w:t>
            </w:r>
            <w:r w:rsidRPr="000B54E5">
              <w:rPr>
                <w:rFonts w:ascii="Arial" w:eastAsia="Arial" w:hAnsi="Arial" w:cs="Arial"/>
                <w:color w:val="000000" w:themeColor="text1"/>
                <w:sz w:val="22"/>
                <w:szCs w:val="22"/>
              </w:rPr>
              <w:t>mental hea</w:t>
            </w:r>
            <w:r w:rsidRPr="000B54E5">
              <w:rPr>
                <w:rFonts w:ascii="Arial" w:eastAsia="Arial" w:hAnsi="Arial" w:cs="Arial"/>
                <w:color w:val="000000" w:themeColor="text1"/>
                <w:spacing w:val="-1"/>
                <w:sz w:val="22"/>
                <w:szCs w:val="22"/>
              </w:rPr>
              <w:t>l</w:t>
            </w:r>
            <w:r w:rsidRPr="000B54E5">
              <w:rPr>
                <w:rFonts w:ascii="Arial" w:eastAsia="Arial" w:hAnsi="Arial" w:cs="Arial"/>
                <w:color w:val="000000" w:themeColor="text1"/>
                <w:spacing w:val="1"/>
                <w:sz w:val="22"/>
                <w:szCs w:val="22"/>
              </w:rPr>
              <w:t>t</w:t>
            </w:r>
            <w:r w:rsidRPr="000B54E5">
              <w:rPr>
                <w:rFonts w:ascii="Arial" w:eastAsia="Arial" w:hAnsi="Arial" w:cs="Arial"/>
                <w:color w:val="000000" w:themeColor="text1"/>
                <w:sz w:val="22"/>
                <w:szCs w:val="22"/>
              </w:rPr>
              <w:t>h</w:t>
            </w:r>
            <w:r w:rsidRPr="000B54E5">
              <w:rPr>
                <w:rFonts w:ascii="Arial" w:eastAsia="Arial" w:hAnsi="Arial" w:cs="Arial"/>
                <w:color w:val="000000" w:themeColor="text1"/>
                <w:spacing w:val="-1"/>
                <w:sz w:val="22"/>
                <w:szCs w:val="22"/>
              </w:rPr>
              <w:t xml:space="preserve"> </w:t>
            </w:r>
            <w:r w:rsidRPr="000B54E5">
              <w:rPr>
                <w:rFonts w:ascii="Arial" w:eastAsia="Arial" w:hAnsi="Arial" w:cs="Arial"/>
                <w:color w:val="000000" w:themeColor="text1"/>
                <w:sz w:val="22"/>
                <w:szCs w:val="22"/>
              </w:rPr>
              <w:t>pro</w:t>
            </w:r>
            <w:r w:rsidRPr="000B54E5">
              <w:rPr>
                <w:rFonts w:ascii="Arial" w:eastAsia="Arial" w:hAnsi="Arial" w:cs="Arial"/>
                <w:color w:val="000000" w:themeColor="text1"/>
                <w:spacing w:val="1"/>
                <w:sz w:val="22"/>
                <w:szCs w:val="22"/>
              </w:rPr>
              <w:t>b</w:t>
            </w:r>
            <w:r w:rsidRPr="000B54E5">
              <w:rPr>
                <w:rFonts w:ascii="Arial" w:eastAsia="Arial" w:hAnsi="Arial" w:cs="Arial"/>
                <w:color w:val="000000" w:themeColor="text1"/>
                <w:spacing w:val="-1"/>
                <w:sz w:val="22"/>
                <w:szCs w:val="22"/>
              </w:rPr>
              <w:t>l</w:t>
            </w:r>
            <w:r w:rsidRPr="000B54E5">
              <w:rPr>
                <w:rFonts w:ascii="Arial" w:eastAsia="Arial" w:hAnsi="Arial" w:cs="Arial"/>
                <w:color w:val="000000" w:themeColor="text1"/>
                <w:sz w:val="22"/>
                <w:szCs w:val="22"/>
              </w:rPr>
              <w:t>ems; subs</w:t>
            </w:r>
            <w:r w:rsidRPr="000B54E5">
              <w:rPr>
                <w:rFonts w:ascii="Arial" w:eastAsia="Arial" w:hAnsi="Arial" w:cs="Arial"/>
                <w:color w:val="000000" w:themeColor="text1"/>
                <w:spacing w:val="-1"/>
                <w:sz w:val="22"/>
                <w:szCs w:val="22"/>
              </w:rPr>
              <w:t>t</w:t>
            </w:r>
            <w:r w:rsidRPr="000B54E5">
              <w:rPr>
                <w:rFonts w:ascii="Arial" w:eastAsia="Arial" w:hAnsi="Arial" w:cs="Arial"/>
                <w:color w:val="000000" w:themeColor="text1"/>
                <w:sz w:val="22"/>
                <w:szCs w:val="22"/>
              </w:rPr>
              <w:t>ance</w:t>
            </w:r>
            <w:r w:rsidRPr="000B54E5">
              <w:rPr>
                <w:rFonts w:ascii="Arial" w:eastAsia="Arial" w:hAnsi="Arial" w:cs="Arial"/>
                <w:color w:val="000000" w:themeColor="text1"/>
                <w:spacing w:val="-1"/>
                <w:sz w:val="22"/>
                <w:szCs w:val="22"/>
              </w:rPr>
              <w:t xml:space="preserve"> </w:t>
            </w:r>
            <w:r w:rsidRPr="000B54E5">
              <w:rPr>
                <w:rFonts w:ascii="Arial" w:eastAsia="Arial" w:hAnsi="Arial" w:cs="Arial"/>
                <w:color w:val="000000" w:themeColor="text1"/>
                <w:sz w:val="22"/>
                <w:szCs w:val="22"/>
              </w:rPr>
              <w:t>abu</w:t>
            </w:r>
            <w:r w:rsidRPr="000B54E5">
              <w:rPr>
                <w:rFonts w:ascii="Arial" w:eastAsia="Arial" w:hAnsi="Arial" w:cs="Arial"/>
                <w:color w:val="000000" w:themeColor="text1"/>
                <w:spacing w:val="1"/>
                <w:sz w:val="22"/>
                <w:szCs w:val="22"/>
              </w:rPr>
              <w:t>s</w:t>
            </w:r>
            <w:r w:rsidRPr="000B54E5">
              <w:rPr>
                <w:rFonts w:ascii="Arial" w:eastAsia="Arial" w:hAnsi="Arial" w:cs="Arial"/>
                <w:color w:val="000000" w:themeColor="text1"/>
                <w:sz w:val="22"/>
                <w:szCs w:val="22"/>
              </w:rPr>
              <w:t>e and other</w:t>
            </w:r>
            <w:r w:rsidRPr="000B54E5">
              <w:rPr>
                <w:rFonts w:ascii="Arial" w:eastAsia="Arial" w:hAnsi="Arial" w:cs="Arial"/>
                <w:color w:val="000000" w:themeColor="text1"/>
                <w:spacing w:val="-1"/>
                <w:sz w:val="22"/>
                <w:szCs w:val="22"/>
              </w:rPr>
              <w:t xml:space="preserve"> i</w:t>
            </w:r>
            <w:r w:rsidRPr="000B54E5">
              <w:rPr>
                <w:rFonts w:ascii="Arial" w:eastAsia="Arial" w:hAnsi="Arial" w:cs="Arial"/>
                <w:color w:val="000000" w:themeColor="text1"/>
                <w:sz w:val="22"/>
                <w:szCs w:val="22"/>
              </w:rPr>
              <w:t>ssues. Early</w:t>
            </w:r>
            <w:r w:rsidRPr="000B54E5">
              <w:rPr>
                <w:rFonts w:ascii="Arial" w:eastAsia="Arial" w:hAnsi="Arial" w:cs="Arial"/>
                <w:color w:val="000000" w:themeColor="text1"/>
                <w:spacing w:val="-2"/>
                <w:sz w:val="22"/>
                <w:szCs w:val="22"/>
              </w:rPr>
              <w:t xml:space="preserve"> </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z w:val="22"/>
                <w:szCs w:val="22"/>
              </w:rPr>
              <w:t>ntervent</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z w:val="22"/>
                <w:szCs w:val="22"/>
              </w:rPr>
              <w:t>on</w:t>
            </w:r>
            <w:r w:rsidRPr="000B54E5">
              <w:rPr>
                <w:rFonts w:ascii="Arial" w:eastAsia="Arial" w:hAnsi="Arial" w:cs="Arial"/>
                <w:color w:val="000000" w:themeColor="text1"/>
                <w:spacing w:val="-2"/>
                <w:sz w:val="22"/>
                <w:szCs w:val="22"/>
              </w:rPr>
              <w:t xml:space="preserve"> </w:t>
            </w:r>
            <w:r w:rsidRPr="000B54E5">
              <w:rPr>
                <w:rFonts w:ascii="Arial" w:eastAsia="Arial" w:hAnsi="Arial" w:cs="Arial"/>
                <w:color w:val="000000" w:themeColor="text1"/>
                <w:sz w:val="22"/>
                <w:szCs w:val="22"/>
              </w:rPr>
              <w:t xml:space="preserve">is necessary </w:t>
            </w:r>
            <w:r w:rsidRPr="000B54E5">
              <w:rPr>
                <w:rFonts w:ascii="Arial" w:eastAsia="Arial" w:hAnsi="Arial" w:cs="Arial"/>
                <w:color w:val="000000" w:themeColor="text1"/>
                <w:spacing w:val="1"/>
                <w:sz w:val="22"/>
                <w:szCs w:val="22"/>
              </w:rPr>
              <w:t>t</w:t>
            </w:r>
            <w:r w:rsidRPr="000B54E5">
              <w:rPr>
                <w:rFonts w:ascii="Arial" w:eastAsia="Arial" w:hAnsi="Arial" w:cs="Arial"/>
                <w:color w:val="000000" w:themeColor="text1"/>
                <w:sz w:val="22"/>
                <w:szCs w:val="22"/>
              </w:rPr>
              <w:t>o</w:t>
            </w:r>
            <w:r w:rsidRPr="000B54E5">
              <w:rPr>
                <w:rFonts w:ascii="Arial" w:eastAsia="Arial" w:hAnsi="Arial" w:cs="Arial"/>
                <w:color w:val="000000" w:themeColor="text1"/>
                <w:spacing w:val="-1"/>
                <w:sz w:val="22"/>
                <w:szCs w:val="22"/>
              </w:rPr>
              <w:t xml:space="preserve"> i</w:t>
            </w:r>
            <w:r w:rsidRPr="000B54E5">
              <w:rPr>
                <w:rFonts w:ascii="Arial" w:eastAsia="Arial" w:hAnsi="Arial" w:cs="Arial"/>
                <w:color w:val="000000" w:themeColor="text1"/>
                <w:sz w:val="22"/>
                <w:szCs w:val="22"/>
              </w:rPr>
              <w:t>dent</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pacing w:val="1"/>
                <w:sz w:val="22"/>
                <w:szCs w:val="22"/>
              </w:rPr>
              <w:t>f</w:t>
            </w:r>
            <w:r w:rsidRPr="000B54E5">
              <w:rPr>
                <w:rFonts w:ascii="Arial" w:eastAsia="Arial" w:hAnsi="Arial" w:cs="Arial"/>
                <w:color w:val="000000" w:themeColor="text1"/>
                <w:sz w:val="22"/>
                <w:szCs w:val="22"/>
              </w:rPr>
              <w:t>y</w:t>
            </w:r>
            <w:r w:rsidRPr="000B54E5">
              <w:rPr>
                <w:rFonts w:ascii="Arial" w:eastAsia="Arial" w:hAnsi="Arial" w:cs="Arial"/>
                <w:color w:val="000000" w:themeColor="text1"/>
                <w:spacing w:val="-1"/>
                <w:sz w:val="22"/>
                <w:szCs w:val="22"/>
              </w:rPr>
              <w:t xml:space="preserve"> </w:t>
            </w:r>
            <w:r w:rsidRPr="000B54E5">
              <w:rPr>
                <w:rFonts w:ascii="Arial" w:eastAsia="Arial" w:hAnsi="Arial" w:cs="Arial"/>
                <w:color w:val="000000" w:themeColor="text1"/>
                <w:spacing w:val="1"/>
                <w:sz w:val="22"/>
                <w:szCs w:val="22"/>
              </w:rPr>
              <w:t>t</w:t>
            </w:r>
            <w:r w:rsidRPr="000B54E5">
              <w:rPr>
                <w:rFonts w:ascii="Arial" w:eastAsia="Arial" w:hAnsi="Arial" w:cs="Arial"/>
                <w:color w:val="000000" w:themeColor="text1"/>
                <w:sz w:val="22"/>
                <w:szCs w:val="22"/>
              </w:rPr>
              <w:t>he</w:t>
            </w:r>
            <w:r w:rsidRPr="000B54E5">
              <w:rPr>
                <w:rFonts w:ascii="Arial" w:eastAsia="Arial" w:hAnsi="Arial" w:cs="Arial"/>
                <w:color w:val="000000" w:themeColor="text1"/>
                <w:spacing w:val="-1"/>
                <w:sz w:val="22"/>
                <w:szCs w:val="22"/>
              </w:rPr>
              <w:t xml:space="preserve"> </w:t>
            </w:r>
            <w:r w:rsidRPr="000B54E5">
              <w:rPr>
                <w:rFonts w:ascii="Arial" w:eastAsia="Arial" w:hAnsi="Arial" w:cs="Arial"/>
                <w:color w:val="000000" w:themeColor="text1"/>
                <w:sz w:val="22"/>
                <w:szCs w:val="22"/>
              </w:rPr>
              <w:t>e</w:t>
            </w:r>
            <w:r w:rsidRPr="000B54E5">
              <w:rPr>
                <w:rFonts w:ascii="Arial" w:eastAsia="Arial" w:hAnsi="Arial" w:cs="Arial"/>
                <w:color w:val="000000" w:themeColor="text1"/>
                <w:spacing w:val="-1"/>
                <w:sz w:val="22"/>
                <w:szCs w:val="22"/>
              </w:rPr>
              <w:t>xi</w:t>
            </w:r>
            <w:r w:rsidRPr="000B54E5">
              <w:rPr>
                <w:rFonts w:ascii="Arial" w:eastAsia="Arial" w:hAnsi="Arial" w:cs="Arial"/>
                <w:color w:val="000000" w:themeColor="text1"/>
                <w:sz w:val="22"/>
                <w:szCs w:val="22"/>
              </w:rPr>
              <w:t>s</w:t>
            </w:r>
            <w:r w:rsidRPr="000B54E5">
              <w:rPr>
                <w:rFonts w:ascii="Arial" w:eastAsia="Arial" w:hAnsi="Arial" w:cs="Arial"/>
                <w:color w:val="000000" w:themeColor="text1"/>
                <w:spacing w:val="1"/>
                <w:sz w:val="22"/>
                <w:szCs w:val="22"/>
              </w:rPr>
              <w:t>t</w:t>
            </w:r>
            <w:r w:rsidRPr="000B54E5">
              <w:rPr>
                <w:rFonts w:ascii="Arial" w:eastAsia="Arial" w:hAnsi="Arial" w:cs="Arial"/>
                <w:color w:val="000000" w:themeColor="text1"/>
                <w:sz w:val="22"/>
                <w:szCs w:val="22"/>
              </w:rPr>
              <w:t>en</w:t>
            </w:r>
            <w:r w:rsidRPr="000B54E5">
              <w:rPr>
                <w:rFonts w:ascii="Arial" w:eastAsia="Arial" w:hAnsi="Arial" w:cs="Arial"/>
                <w:color w:val="000000" w:themeColor="text1"/>
                <w:spacing w:val="1"/>
                <w:sz w:val="22"/>
                <w:szCs w:val="22"/>
              </w:rPr>
              <w:t>c</w:t>
            </w:r>
            <w:r w:rsidRPr="000B54E5">
              <w:rPr>
                <w:rFonts w:ascii="Arial" w:eastAsia="Arial" w:hAnsi="Arial" w:cs="Arial"/>
                <w:color w:val="000000" w:themeColor="text1"/>
                <w:sz w:val="22"/>
                <w:szCs w:val="22"/>
              </w:rPr>
              <w:t>e of</w:t>
            </w:r>
            <w:r w:rsidRPr="000B54E5">
              <w:rPr>
                <w:rFonts w:ascii="Arial" w:eastAsia="Arial" w:hAnsi="Arial" w:cs="Arial"/>
                <w:color w:val="000000" w:themeColor="text1"/>
                <w:spacing w:val="-1"/>
                <w:sz w:val="22"/>
                <w:szCs w:val="22"/>
              </w:rPr>
              <w:t xml:space="preserve"> </w:t>
            </w:r>
            <w:r w:rsidRPr="000B54E5">
              <w:rPr>
                <w:rFonts w:ascii="Arial" w:eastAsia="Arial" w:hAnsi="Arial" w:cs="Arial"/>
                <w:color w:val="000000" w:themeColor="text1"/>
                <w:sz w:val="22"/>
                <w:szCs w:val="22"/>
              </w:rPr>
              <w:t>any under</w:t>
            </w:r>
            <w:r w:rsidRPr="000B54E5">
              <w:rPr>
                <w:rFonts w:ascii="Arial" w:eastAsia="Arial" w:hAnsi="Arial" w:cs="Arial"/>
                <w:color w:val="000000" w:themeColor="text1"/>
                <w:spacing w:val="-1"/>
                <w:sz w:val="22"/>
                <w:szCs w:val="22"/>
              </w:rPr>
              <w:t>l</w:t>
            </w:r>
            <w:r w:rsidRPr="000B54E5">
              <w:rPr>
                <w:rFonts w:ascii="Arial" w:eastAsia="Arial" w:hAnsi="Arial" w:cs="Arial"/>
                <w:color w:val="000000" w:themeColor="text1"/>
                <w:sz w:val="22"/>
                <w:szCs w:val="22"/>
              </w:rPr>
              <w:t>y</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z w:val="22"/>
                <w:szCs w:val="22"/>
              </w:rPr>
              <w:t>ng saf</w:t>
            </w:r>
            <w:r w:rsidRPr="000B54E5">
              <w:rPr>
                <w:rFonts w:ascii="Arial" w:eastAsia="Arial" w:hAnsi="Arial" w:cs="Arial"/>
                <w:color w:val="000000" w:themeColor="text1"/>
                <w:spacing w:val="1"/>
                <w:sz w:val="22"/>
                <w:szCs w:val="22"/>
              </w:rPr>
              <w:t>e</w:t>
            </w:r>
            <w:r w:rsidRPr="000B54E5">
              <w:rPr>
                <w:rFonts w:ascii="Arial" w:eastAsia="Arial" w:hAnsi="Arial" w:cs="Arial"/>
                <w:color w:val="000000" w:themeColor="text1"/>
                <w:sz w:val="22"/>
                <w:szCs w:val="22"/>
              </w:rPr>
              <w:t>guard</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z w:val="22"/>
                <w:szCs w:val="22"/>
              </w:rPr>
              <w:t>ng</w:t>
            </w:r>
            <w:r w:rsidRPr="000B54E5">
              <w:rPr>
                <w:rFonts w:ascii="Arial" w:eastAsia="Arial" w:hAnsi="Arial" w:cs="Arial"/>
                <w:color w:val="000000" w:themeColor="text1"/>
                <w:spacing w:val="-2"/>
                <w:sz w:val="22"/>
                <w:szCs w:val="22"/>
              </w:rPr>
              <w:t xml:space="preserve"> </w:t>
            </w:r>
            <w:r w:rsidRPr="000B54E5">
              <w:rPr>
                <w:rFonts w:ascii="Arial" w:eastAsia="Arial" w:hAnsi="Arial" w:cs="Arial"/>
                <w:color w:val="000000" w:themeColor="text1"/>
                <w:sz w:val="22"/>
                <w:szCs w:val="22"/>
              </w:rPr>
              <w:t>r</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z w:val="22"/>
                <w:szCs w:val="22"/>
              </w:rPr>
              <w:t xml:space="preserve">sks and </w:t>
            </w:r>
            <w:r w:rsidRPr="000B54E5">
              <w:rPr>
                <w:rFonts w:ascii="Arial" w:eastAsia="Arial" w:hAnsi="Arial" w:cs="Arial"/>
                <w:color w:val="000000" w:themeColor="text1"/>
                <w:spacing w:val="1"/>
                <w:sz w:val="22"/>
                <w:szCs w:val="22"/>
              </w:rPr>
              <w:t>t</w:t>
            </w:r>
            <w:r w:rsidRPr="000B54E5">
              <w:rPr>
                <w:rFonts w:ascii="Arial" w:eastAsia="Arial" w:hAnsi="Arial" w:cs="Arial"/>
                <w:color w:val="000000" w:themeColor="text1"/>
                <w:sz w:val="22"/>
                <w:szCs w:val="22"/>
              </w:rPr>
              <w:t>o</w:t>
            </w:r>
            <w:r w:rsidRPr="000B54E5">
              <w:rPr>
                <w:rFonts w:ascii="Arial" w:eastAsia="Arial" w:hAnsi="Arial" w:cs="Arial"/>
                <w:color w:val="000000" w:themeColor="text1"/>
                <w:spacing w:val="-1"/>
                <w:sz w:val="22"/>
                <w:szCs w:val="22"/>
              </w:rPr>
              <w:t xml:space="preserve"> </w:t>
            </w:r>
            <w:r w:rsidRPr="000B54E5">
              <w:rPr>
                <w:rFonts w:ascii="Arial" w:eastAsia="Arial" w:hAnsi="Arial" w:cs="Arial"/>
                <w:color w:val="000000" w:themeColor="text1"/>
                <w:sz w:val="22"/>
                <w:szCs w:val="22"/>
              </w:rPr>
              <w:t>he</w:t>
            </w:r>
            <w:r w:rsidRPr="000B54E5">
              <w:rPr>
                <w:rFonts w:ascii="Arial" w:eastAsia="Arial" w:hAnsi="Arial" w:cs="Arial"/>
                <w:color w:val="000000" w:themeColor="text1"/>
                <w:spacing w:val="-1"/>
                <w:sz w:val="22"/>
                <w:szCs w:val="22"/>
              </w:rPr>
              <w:t>l</w:t>
            </w:r>
            <w:r w:rsidRPr="000B54E5">
              <w:rPr>
                <w:rFonts w:ascii="Arial" w:eastAsia="Arial" w:hAnsi="Arial" w:cs="Arial"/>
                <w:color w:val="000000" w:themeColor="text1"/>
                <w:sz w:val="22"/>
                <w:szCs w:val="22"/>
              </w:rPr>
              <w:t>p prevent</w:t>
            </w:r>
            <w:r w:rsidRPr="000B54E5">
              <w:rPr>
                <w:rFonts w:ascii="Arial" w:eastAsia="Arial" w:hAnsi="Arial" w:cs="Arial"/>
                <w:color w:val="000000" w:themeColor="text1"/>
                <w:spacing w:val="1"/>
                <w:sz w:val="22"/>
                <w:szCs w:val="22"/>
              </w:rPr>
              <w:t xml:space="preserve"> t</w:t>
            </w:r>
            <w:r w:rsidRPr="000B54E5">
              <w:rPr>
                <w:rFonts w:ascii="Arial" w:eastAsia="Arial" w:hAnsi="Arial" w:cs="Arial"/>
                <w:color w:val="000000" w:themeColor="text1"/>
                <w:sz w:val="22"/>
                <w:szCs w:val="22"/>
              </w:rPr>
              <w:t>he</w:t>
            </w:r>
            <w:r w:rsidRPr="000B54E5">
              <w:rPr>
                <w:rFonts w:ascii="Arial" w:eastAsia="Arial" w:hAnsi="Arial" w:cs="Arial"/>
                <w:color w:val="000000" w:themeColor="text1"/>
                <w:spacing w:val="-1"/>
                <w:sz w:val="22"/>
                <w:szCs w:val="22"/>
              </w:rPr>
              <w:t xml:space="preserve"> </w:t>
            </w:r>
            <w:r w:rsidRPr="000B54E5">
              <w:rPr>
                <w:rFonts w:ascii="Arial" w:eastAsia="Arial" w:hAnsi="Arial" w:cs="Arial"/>
                <w:color w:val="000000" w:themeColor="text1"/>
                <w:sz w:val="22"/>
                <w:szCs w:val="22"/>
              </w:rPr>
              <w:t>r</w:t>
            </w:r>
            <w:r w:rsidRPr="000B54E5">
              <w:rPr>
                <w:rFonts w:ascii="Arial" w:eastAsia="Arial" w:hAnsi="Arial" w:cs="Arial"/>
                <w:color w:val="000000" w:themeColor="text1"/>
                <w:spacing w:val="-1"/>
                <w:sz w:val="22"/>
                <w:szCs w:val="22"/>
              </w:rPr>
              <w:t>is</w:t>
            </w:r>
            <w:r w:rsidRPr="000B54E5">
              <w:rPr>
                <w:rFonts w:ascii="Arial" w:eastAsia="Arial" w:hAnsi="Arial" w:cs="Arial"/>
                <w:color w:val="000000" w:themeColor="text1"/>
                <w:sz w:val="22"/>
                <w:szCs w:val="22"/>
              </w:rPr>
              <w:t>k of</w:t>
            </w:r>
            <w:r w:rsidRPr="000B54E5">
              <w:rPr>
                <w:rFonts w:ascii="Arial" w:eastAsia="Arial" w:hAnsi="Arial" w:cs="Arial"/>
                <w:color w:val="000000" w:themeColor="text1"/>
                <w:spacing w:val="-2"/>
                <w:sz w:val="22"/>
                <w:szCs w:val="22"/>
              </w:rPr>
              <w:t xml:space="preserve"> </w:t>
            </w:r>
            <w:r w:rsidRPr="000B54E5">
              <w:rPr>
                <w:rFonts w:ascii="Arial" w:eastAsia="Arial" w:hAnsi="Arial" w:cs="Arial"/>
                <w:color w:val="000000" w:themeColor="text1"/>
                <w:spacing w:val="1"/>
                <w:sz w:val="22"/>
                <w:szCs w:val="22"/>
              </w:rPr>
              <w:t>t</w:t>
            </w:r>
            <w:r w:rsidRPr="000B54E5">
              <w:rPr>
                <w:rFonts w:ascii="Arial" w:eastAsia="Arial" w:hAnsi="Arial" w:cs="Arial"/>
                <w:color w:val="000000" w:themeColor="text1"/>
                <w:sz w:val="22"/>
                <w:szCs w:val="22"/>
              </w:rPr>
              <w:t>hem</w:t>
            </w:r>
            <w:r w:rsidRPr="000B54E5">
              <w:rPr>
                <w:rFonts w:ascii="Arial" w:eastAsia="Arial" w:hAnsi="Arial" w:cs="Arial"/>
                <w:color w:val="000000" w:themeColor="text1"/>
                <w:spacing w:val="-1"/>
                <w:sz w:val="22"/>
                <w:szCs w:val="22"/>
              </w:rPr>
              <w:t xml:space="preserve"> </w:t>
            </w:r>
            <w:r w:rsidRPr="000B54E5">
              <w:rPr>
                <w:rFonts w:ascii="Arial" w:eastAsia="Arial" w:hAnsi="Arial" w:cs="Arial"/>
                <w:color w:val="000000" w:themeColor="text1"/>
                <w:sz w:val="22"/>
                <w:szCs w:val="22"/>
              </w:rPr>
              <w:t>go</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z w:val="22"/>
                <w:szCs w:val="22"/>
              </w:rPr>
              <w:t>ng miss</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z w:val="22"/>
                <w:szCs w:val="22"/>
              </w:rPr>
              <w:t xml:space="preserve">ng </w:t>
            </w:r>
            <w:r w:rsidRPr="000B54E5">
              <w:rPr>
                <w:rFonts w:ascii="Arial" w:eastAsia="Arial" w:hAnsi="Arial" w:cs="Arial"/>
                <w:color w:val="000000" w:themeColor="text1"/>
                <w:spacing w:val="-1"/>
                <w:sz w:val="22"/>
                <w:szCs w:val="22"/>
              </w:rPr>
              <w:t>i</w:t>
            </w:r>
            <w:r w:rsidRPr="000B54E5">
              <w:rPr>
                <w:rFonts w:ascii="Arial" w:eastAsia="Arial" w:hAnsi="Arial" w:cs="Arial"/>
                <w:color w:val="000000" w:themeColor="text1"/>
                <w:sz w:val="22"/>
                <w:szCs w:val="22"/>
              </w:rPr>
              <w:t xml:space="preserve">n </w:t>
            </w:r>
            <w:r w:rsidRPr="000B54E5">
              <w:rPr>
                <w:rFonts w:ascii="Arial" w:eastAsia="Arial" w:hAnsi="Arial" w:cs="Arial"/>
                <w:color w:val="000000" w:themeColor="text1"/>
                <w:spacing w:val="1"/>
                <w:sz w:val="22"/>
                <w:szCs w:val="22"/>
              </w:rPr>
              <w:t>f</w:t>
            </w:r>
            <w:r w:rsidRPr="000B54E5">
              <w:rPr>
                <w:rFonts w:ascii="Arial" w:eastAsia="Arial" w:hAnsi="Arial" w:cs="Arial"/>
                <w:color w:val="000000" w:themeColor="text1"/>
                <w:sz w:val="22"/>
                <w:szCs w:val="22"/>
              </w:rPr>
              <w:t>uture.</w:t>
            </w:r>
          </w:p>
          <w:p w14:paraId="3211626F" w14:textId="77777777" w:rsidR="00C258B0" w:rsidRPr="000B54E5" w:rsidRDefault="00C258B0" w:rsidP="00C258B0">
            <w:pPr>
              <w:ind w:left="240"/>
              <w:jc w:val="both"/>
              <w:rPr>
                <w:rFonts w:ascii="Arial" w:eastAsia="Arial" w:hAnsi="Arial" w:cs="Arial"/>
                <w:color w:val="000000" w:themeColor="text1"/>
                <w:sz w:val="22"/>
                <w:szCs w:val="22"/>
              </w:rPr>
            </w:pPr>
          </w:p>
          <w:p w14:paraId="5FF9FCFC" w14:textId="2AD76F35" w:rsidR="00C258B0" w:rsidRPr="000B54E5" w:rsidRDefault="00C258B0" w:rsidP="00C258B0">
            <w:pPr>
              <w:jc w:val="both"/>
              <w:rPr>
                <w:rFonts w:ascii="Arial" w:hAnsi="Arial" w:cs="Arial"/>
                <w:color w:val="000000" w:themeColor="text1"/>
                <w:sz w:val="22"/>
                <w:szCs w:val="22"/>
              </w:rPr>
            </w:pPr>
            <w:r w:rsidRPr="000B54E5">
              <w:rPr>
                <w:rFonts w:ascii="Arial" w:eastAsia="Arial" w:hAnsi="Arial" w:cs="Arial"/>
                <w:color w:val="000000" w:themeColor="text1"/>
                <w:sz w:val="22"/>
                <w:szCs w:val="22"/>
              </w:rPr>
              <w:t xml:space="preserve">Work around attendance and </w:t>
            </w:r>
            <w:r w:rsidR="00A82C20">
              <w:rPr>
                <w:rFonts w:ascii="Arial" w:eastAsia="Arial" w:hAnsi="Arial" w:cs="Arial"/>
                <w:color w:val="000000" w:themeColor="text1"/>
                <w:sz w:val="22"/>
                <w:szCs w:val="22"/>
              </w:rPr>
              <w:t>c</w:t>
            </w:r>
            <w:r w:rsidR="00A82C20" w:rsidRPr="000B54E5">
              <w:rPr>
                <w:rFonts w:ascii="Arial" w:eastAsia="Arial" w:hAnsi="Arial" w:cs="Arial"/>
                <w:color w:val="000000" w:themeColor="text1"/>
                <w:sz w:val="22"/>
                <w:szCs w:val="22"/>
              </w:rPr>
              <w:t xml:space="preserve">hildren </w:t>
            </w:r>
            <w:r w:rsidR="00A82C20">
              <w:rPr>
                <w:rFonts w:ascii="Arial" w:eastAsia="Arial" w:hAnsi="Arial" w:cs="Arial"/>
                <w:color w:val="000000" w:themeColor="text1"/>
                <w:sz w:val="22"/>
                <w:szCs w:val="22"/>
              </w:rPr>
              <w:t>m</w:t>
            </w:r>
            <w:r w:rsidR="00A82C20" w:rsidRPr="000B54E5">
              <w:rPr>
                <w:rFonts w:ascii="Arial" w:eastAsia="Arial" w:hAnsi="Arial" w:cs="Arial"/>
                <w:color w:val="000000" w:themeColor="text1"/>
                <w:sz w:val="22"/>
                <w:szCs w:val="22"/>
              </w:rPr>
              <w:t xml:space="preserve">issing </w:t>
            </w:r>
            <w:r w:rsidRPr="000B54E5">
              <w:rPr>
                <w:rFonts w:ascii="Arial" w:eastAsia="Arial" w:hAnsi="Arial" w:cs="Arial"/>
                <w:color w:val="000000" w:themeColor="text1"/>
                <w:sz w:val="22"/>
                <w:szCs w:val="22"/>
              </w:rPr>
              <w:t xml:space="preserve">from </w:t>
            </w:r>
            <w:r w:rsidR="00A82C20">
              <w:rPr>
                <w:rFonts w:ascii="Arial" w:eastAsia="Arial" w:hAnsi="Arial" w:cs="Arial"/>
                <w:color w:val="000000" w:themeColor="text1"/>
                <w:sz w:val="22"/>
                <w:szCs w:val="22"/>
              </w:rPr>
              <w:t>e</w:t>
            </w:r>
            <w:r w:rsidR="00A82C20" w:rsidRPr="000B54E5">
              <w:rPr>
                <w:rFonts w:ascii="Arial" w:eastAsia="Arial" w:hAnsi="Arial" w:cs="Arial"/>
                <w:color w:val="000000" w:themeColor="text1"/>
                <w:sz w:val="22"/>
                <w:szCs w:val="22"/>
              </w:rPr>
              <w:t xml:space="preserve">ducation </w:t>
            </w:r>
            <w:r w:rsidRPr="000B54E5">
              <w:rPr>
                <w:rFonts w:ascii="Arial" w:eastAsia="Arial" w:hAnsi="Arial" w:cs="Arial"/>
                <w:color w:val="000000" w:themeColor="text1"/>
                <w:sz w:val="22"/>
                <w:szCs w:val="22"/>
              </w:rPr>
              <w:t>will be coordinated with safeguarding interventions.</w:t>
            </w:r>
          </w:p>
          <w:p w14:paraId="146B4663" w14:textId="77777777" w:rsidR="00C258B0" w:rsidRPr="000B54E5" w:rsidRDefault="00C258B0" w:rsidP="00C258B0">
            <w:pPr>
              <w:jc w:val="both"/>
              <w:rPr>
                <w:rFonts w:ascii="Arial" w:hAnsi="Arial" w:cs="Arial"/>
                <w:color w:val="000000" w:themeColor="text1"/>
                <w:sz w:val="22"/>
                <w:szCs w:val="22"/>
              </w:rPr>
            </w:pPr>
          </w:p>
          <w:p w14:paraId="7277FA96" w14:textId="77777777" w:rsidR="00C258B0" w:rsidRPr="000B54E5" w:rsidRDefault="00C258B0" w:rsidP="00C258B0">
            <w:pPr>
              <w:jc w:val="both"/>
              <w:rPr>
                <w:rFonts w:ascii="Arial" w:hAnsi="Arial" w:cs="Arial"/>
                <w:color w:val="000000" w:themeColor="text1"/>
                <w:sz w:val="22"/>
                <w:szCs w:val="22"/>
              </w:rPr>
            </w:pPr>
            <w:r w:rsidRPr="000B54E5">
              <w:rPr>
                <w:rFonts w:ascii="Arial" w:hAnsi="Arial" w:cs="Arial"/>
                <w:color w:val="000000" w:themeColor="text1"/>
                <w:sz w:val="22"/>
                <w:szCs w:val="22"/>
              </w:rPr>
              <w:t>The school must notify the Local Authority of any pupil/student who has been absent without the school’s permission for a continuous period of 5 days or more after making reasonable enquiries</w:t>
            </w:r>
          </w:p>
          <w:p w14:paraId="7FD5364A" w14:textId="77777777" w:rsidR="00C258B0" w:rsidRPr="000B54E5" w:rsidRDefault="00C258B0" w:rsidP="00C258B0">
            <w:pPr>
              <w:jc w:val="both"/>
              <w:rPr>
                <w:rFonts w:ascii="Arial" w:hAnsi="Arial" w:cs="Arial"/>
                <w:color w:val="000000" w:themeColor="text1"/>
                <w:sz w:val="22"/>
                <w:szCs w:val="22"/>
              </w:rPr>
            </w:pPr>
          </w:p>
          <w:p w14:paraId="3190A101" w14:textId="77777777" w:rsidR="00C258B0" w:rsidRPr="000B54E5" w:rsidRDefault="00C258B0" w:rsidP="00C258B0">
            <w:pPr>
              <w:jc w:val="both"/>
              <w:rPr>
                <w:rFonts w:ascii="Arial" w:hAnsi="Arial" w:cs="Arial"/>
                <w:color w:val="000000" w:themeColor="text1"/>
                <w:sz w:val="22"/>
                <w:szCs w:val="22"/>
              </w:rPr>
            </w:pPr>
            <w:bookmarkStart w:id="2" w:name="_Hlk57558787"/>
            <w:r w:rsidRPr="000B54E5">
              <w:rPr>
                <w:rFonts w:ascii="Arial" w:hAnsi="Arial" w:cs="Arial"/>
                <w:color w:val="000000" w:themeColor="text1"/>
                <w:sz w:val="22"/>
                <w:szCs w:val="22"/>
              </w:rPr>
              <w:t>The school (regardless of designation) must also notify the Local Authority of any pupil/student who is to be deleted from the admission register under any of the prescribed regulations outlined in the Education (Pupil Registration) (England) Regulations 2016 amendments</w:t>
            </w:r>
          </w:p>
          <w:bookmarkEnd w:id="2"/>
          <w:p w14:paraId="147D8167" w14:textId="77777777" w:rsidR="00C258B0" w:rsidRPr="000B54E5" w:rsidRDefault="00C258B0" w:rsidP="00AD484F">
            <w:pPr>
              <w:jc w:val="both"/>
              <w:rPr>
                <w:rFonts w:ascii="Arial" w:hAnsi="Arial" w:cs="Arial"/>
                <w:color w:val="000000" w:themeColor="text1"/>
                <w:sz w:val="22"/>
                <w:szCs w:val="22"/>
              </w:rPr>
            </w:pPr>
          </w:p>
        </w:tc>
        <w:tc>
          <w:tcPr>
            <w:tcW w:w="4140" w:type="dxa"/>
            <w:shd w:val="clear" w:color="auto" w:fill="F2F2F2"/>
          </w:tcPr>
          <w:p w14:paraId="2DD9FE52" w14:textId="77777777" w:rsidR="00C258B0" w:rsidRPr="000B54E5" w:rsidRDefault="00C258B0" w:rsidP="00C258B0">
            <w:pPr>
              <w:jc w:val="both"/>
              <w:rPr>
                <w:rFonts w:ascii="Arial" w:eastAsia="Arial" w:hAnsi="Arial" w:cs="Arial"/>
                <w:i/>
                <w:color w:val="000000" w:themeColor="text1"/>
                <w:sz w:val="22"/>
                <w:szCs w:val="22"/>
              </w:rPr>
            </w:pPr>
            <w:r w:rsidRPr="000B54E5">
              <w:rPr>
                <w:rFonts w:ascii="Arial" w:hAnsi="Arial" w:cs="Arial"/>
                <w:i/>
                <w:color w:val="000000" w:themeColor="text1"/>
                <w:sz w:val="22"/>
                <w:szCs w:val="22"/>
              </w:rPr>
              <w:t>This means that in our school we will:</w:t>
            </w:r>
            <w:r w:rsidRPr="000B54E5">
              <w:rPr>
                <w:rFonts w:ascii="Arial" w:eastAsia="Arial" w:hAnsi="Arial" w:cs="Arial"/>
                <w:i/>
                <w:color w:val="000000" w:themeColor="text1"/>
                <w:sz w:val="22"/>
                <w:szCs w:val="22"/>
              </w:rPr>
              <w:t xml:space="preserve"> </w:t>
            </w:r>
          </w:p>
          <w:p w14:paraId="1EFE6895" w14:textId="77777777" w:rsidR="00C258B0" w:rsidRPr="000B54E5" w:rsidRDefault="00C258B0" w:rsidP="00C258B0">
            <w:pPr>
              <w:jc w:val="both"/>
              <w:rPr>
                <w:rFonts w:ascii="Arial" w:eastAsia="Arial" w:hAnsi="Arial" w:cs="Arial"/>
                <w:i/>
                <w:color w:val="000000" w:themeColor="text1"/>
                <w:sz w:val="22"/>
                <w:szCs w:val="22"/>
              </w:rPr>
            </w:pPr>
          </w:p>
          <w:p w14:paraId="20FED8F9" w14:textId="77777777" w:rsidR="00C258B0" w:rsidRPr="000B54E5" w:rsidRDefault="00C258B0" w:rsidP="00C258B0">
            <w:pPr>
              <w:jc w:val="both"/>
              <w:rPr>
                <w:rFonts w:ascii="Arial" w:eastAsia="Arial" w:hAnsi="Arial" w:cs="Arial"/>
                <w:i/>
                <w:color w:val="000000" w:themeColor="text1"/>
                <w:spacing w:val="-1"/>
                <w:sz w:val="22"/>
                <w:szCs w:val="22"/>
              </w:rPr>
            </w:pPr>
            <w:r w:rsidRPr="000B54E5">
              <w:rPr>
                <w:rFonts w:ascii="Arial" w:eastAsia="Arial" w:hAnsi="Arial" w:cs="Arial"/>
                <w:i/>
                <w:color w:val="000000" w:themeColor="text1"/>
                <w:sz w:val="22"/>
                <w:szCs w:val="22"/>
              </w:rPr>
              <w:t>Ho</w:t>
            </w:r>
            <w:r w:rsidRPr="000B54E5">
              <w:rPr>
                <w:rFonts w:ascii="Arial" w:eastAsia="Arial" w:hAnsi="Arial" w:cs="Arial"/>
                <w:i/>
                <w:color w:val="000000" w:themeColor="text1"/>
                <w:spacing w:val="-1"/>
                <w:sz w:val="22"/>
                <w:szCs w:val="22"/>
              </w:rPr>
              <w:t>l</w:t>
            </w:r>
            <w:r w:rsidRPr="000B54E5">
              <w:rPr>
                <w:rFonts w:ascii="Arial" w:eastAsia="Arial" w:hAnsi="Arial" w:cs="Arial"/>
                <w:i/>
                <w:color w:val="000000" w:themeColor="text1"/>
                <w:sz w:val="22"/>
                <w:szCs w:val="22"/>
              </w:rPr>
              <w:t xml:space="preserve">d two or more emergency contact numbers </w:t>
            </w:r>
            <w:r w:rsidRPr="000B54E5">
              <w:rPr>
                <w:rFonts w:ascii="Arial" w:eastAsia="Arial" w:hAnsi="Arial" w:cs="Arial"/>
                <w:i/>
                <w:color w:val="000000" w:themeColor="text1"/>
                <w:spacing w:val="-1"/>
                <w:sz w:val="22"/>
                <w:szCs w:val="22"/>
              </w:rPr>
              <w:t>f</w:t>
            </w:r>
            <w:r w:rsidRPr="000B54E5">
              <w:rPr>
                <w:rFonts w:ascii="Arial" w:eastAsia="Arial" w:hAnsi="Arial" w:cs="Arial"/>
                <w:i/>
                <w:color w:val="000000" w:themeColor="text1"/>
                <w:sz w:val="22"/>
                <w:szCs w:val="22"/>
              </w:rPr>
              <w:t>or each pup</w:t>
            </w:r>
            <w:r w:rsidRPr="000B54E5">
              <w:rPr>
                <w:rFonts w:ascii="Arial" w:eastAsia="Arial" w:hAnsi="Arial" w:cs="Arial"/>
                <w:i/>
                <w:color w:val="000000" w:themeColor="text1"/>
                <w:spacing w:val="-1"/>
                <w:sz w:val="22"/>
                <w:szCs w:val="22"/>
              </w:rPr>
              <w:t>il.</w:t>
            </w:r>
          </w:p>
          <w:p w14:paraId="6BD68ED0" w14:textId="77777777" w:rsidR="00C258B0" w:rsidRPr="000B54E5" w:rsidRDefault="00C258B0" w:rsidP="00C258B0">
            <w:pPr>
              <w:jc w:val="both"/>
              <w:rPr>
                <w:rFonts w:ascii="Arial" w:eastAsia="Arial" w:hAnsi="Arial" w:cs="Arial"/>
                <w:i/>
                <w:color w:val="000000" w:themeColor="text1"/>
                <w:spacing w:val="-1"/>
                <w:sz w:val="22"/>
                <w:szCs w:val="22"/>
              </w:rPr>
            </w:pPr>
          </w:p>
          <w:p w14:paraId="2131B0E8" w14:textId="77777777" w:rsidR="00C258B0" w:rsidRPr="000B54E5" w:rsidRDefault="00C258B0" w:rsidP="00C258B0">
            <w:pPr>
              <w:jc w:val="both"/>
              <w:rPr>
                <w:rFonts w:ascii="Arial" w:eastAsia="Arial" w:hAnsi="Arial" w:cs="Arial"/>
                <w:i/>
                <w:color w:val="000000" w:themeColor="text1"/>
                <w:spacing w:val="-1"/>
                <w:sz w:val="22"/>
                <w:szCs w:val="22"/>
              </w:rPr>
            </w:pPr>
            <w:r w:rsidRPr="000B54E5">
              <w:rPr>
                <w:rFonts w:ascii="Arial" w:eastAsia="Arial" w:hAnsi="Arial" w:cs="Arial"/>
                <w:i/>
                <w:color w:val="000000" w:themeColor="text1"/>
                <w:spacing w:val="-1"/>
                <w:sz w:val="22"/>
                <w:szCs w:val="22"/>
              </w:rPr>
              <w:t>All our attendance work will liaise closely with the DSL.</w:t>
            </w:r>
          </w:p>
          <w:p w14:paraId="0A5C8B20" w14:textId="77777777" w:rsidR="00C258B0" w:rsidRPr="000B54E5" w:rsidRDefault="00C258B0" w:rsidP="00C258B0">
            <w:pPr>
              <w:jc w:val="both"/>
              <w:rPr>
                <w:rFonts w:ascii="Arial" w:eastAsia="Arial" w:hAnsi="Arial" w:cs="Arial"/>
                <w:i/>
                <w:color w:val="000000" w:themeColor="text1"/>
                <w:spacing w:val="-1"/>
                <w:sz w:val="22"/>
                <w:szCs w:val="22"/>
              </w:rPr>
            </w:pPr>
          </w:p>
          <w:p w14:paraId="368D7A97" w14:textId="029A4769" w:rsidR="00C258B0" w:rsidRDefault="00834374" w:rsidP="00C258B0">
            <w:pPr>
              <w:jc w:val="both"/>
              <w:rPr>
                <w:rFonts w:ascii="Arial" w:hAnsi="Arial" w:cs="Arial"/>
                <w:i/>
                <w:color w:val="000000" w:themeColor="text1"/>
                <w:sz w:val="22"/>
                <w:szCs w:val="22"/>
              </w:rPr>
            </w:pPr>
            <w:r w:rsidRPr="00834374">
              <w:rPr>
                <w:rFonts w:ascii="Arial" w:hAnsi="Arial" w:cs="Arial"/>
                <w:i/>
                <w:color w:val="000000" w:themeColor="text1"/>
                <w:sz w:val="22"/>
                <w:szCs w:val="22"/>
              </w:rPr>
              <w:t>We will adapt our attendance monitoring on an individual basis to ensure the safety of each child/young adult</w:t>
            </w:r>
            <w:r>
              <w:rPr>
                <w:rFonts w:ascii="Arial" w:hAnsi="Arial" w:cs="Arial"/>
                <w:i/>
                <w:color w:val="000000" w:themeColor="text1"/>
                <w:sz w:val="22"/>
                <w:szCs w:val="22"/>
              </w:rPr>
              <w:t xml:space="preserve">s </w:t>
            </w:r>
            <w:r w:rsidRPr="00834374">
              <w:rPr>
                <w:rFonts w:ascii="Arial" w:hAnsi="Arial" w:cs="Arial"/>
                <w:i/>
                <w:color w:val="000000" w:themeColor="text1"/>
                <w:sz w:val="22"/>
                <w:szCs w:val="22"/>
              </w:rPr>
              <w:t xml:space="preserve">at our school. This considers absences through Mental Health concerns associated with ASD. </w:t>
            </w:r>
          </w:p>
          <w:p w14:paraId="2EBA15F2" w14:textId="77777777" w:rsidR="00834374" w:rsidRPr="000B54E5" w:rsidRDefault="00834374" w:rsidP="00C258B0">
            <w:pPr>
              <w:jc w:val="both"/>
              <w:rPr>
                <w:rFonts w:ascii="Arial" w:hAnsi="Arial" w:cs="Arial"/>
                <w:i/>
                <w:color w:val="000000" w:themeColor="text1"/>
                <w:sz w:val="22"/>
                <w:szCs w:val="22"/>
              </w:rPr>
            </w:pPr>
          </w:p>
          <w:p w14:paraId="6CA4B218" w14:textId="0040B1C3"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Our school will demonstrate that we have taken reasonable enquiries to ascertain the whereabouts of </w:t>
            </w:r>
            <w:r w:rsidR="00A35807">
              <w:rPr>
                <w:rFonts w:ascii="Arial" w:hAnsi="Arial" w:cs="Arial"/>
                <w:b/>
                <w:bCs/>
                <w:i/>
                <w:color w:val="000000" w:themeColor="text1"/>
                <w:sz w:val="22"/>
                <w:szCs w:val="22"/>
              </w:rPr>
              <w:t>students</w:t>
            </w:r>
            <w:r w:rsidRPr="000B54E5">
              <w:rPr>
                <w:rFonts w:ascii="Arial" w:hAnsi="Arial" w:cs="Arial"/>
                <w:i/>
                <w:color w:val="000000" w:themeColor="text1"/>
                <w:sz w:val="22"/>
                <w:szCs w:val="22"/>
              </w:rPr>
              <w:t xml:space="preserve"> that would be considered ‘missing’.</w:t>
            </w:r>
          </w:p>
          <w:p w14:paraId="05512840" w14:textId="77777777" w:rsidR="00C258B0" w:rsidRPr="000B54E5" w:rsidRDefault="00C258B0" w:rsidP="00C258B0">
            <w:pPr>
              <w:jc w:val="both"/>
              <w:rPr>
                <w:rFonts w:ascii="Arial" w:hAnsi="Arial" w:cs="Arial"/>
                <w:i/>
                <w:color w:val="000000" w:themeColor="text1"/>
                <w:sz w:val="22"/>
                <w:szCs w:val="22"/>
              </w:rPr>
            </w:pPr>
          </w:p>
          <w:p w14:paraId="1581D786" w14:textId="77777777" w:rsidR="00C258B0" w:rsidRPr="000B54E5" w:rsidRDefault="00C258B0" w:rsidP="00C258B0">
            <w:pPr>
              <w:jc w:val="both"/>
              <w:rPr>
                <w:rFonts w:ascii="Arial" w:hAnsi="Arial" w:cs="Arial"/>
                <w:color w:val="000000" w:themeColor="text1"/>
                <w:sz w:val="22"/>
                <w:szCs w:val="22"/>
              </w:rPr>
            </w:pPr>
            <w:r w:rsidRPr="000B54E5">
              <w:rPr>
                <w:rFonts w:ascii="Arial" w:hAnsi="Arial" w:cs="Arial"/>
                <w:i/>
                <w:color w:val="000000" w:themeColor="text1"/>
                <w:sz w:val="22"/>
                <w:szCs w:val="22"/>
              </w:rPr>
              <w:t>We will work closely with the CME Team, School Admissions Service, Education Legal Intervention Team and the Elective Home Education Team</w:t>
            </w:r>
          </w:p>
        </w:tc>
      </w:tr>
    </w:tbl>
    <w:p w14:paraId="7DB6CBE9"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p w14:paraId="68B9B635"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0B54E5" w14:paraId="19E0F88C" w14:textId="77777777" w:rsidTr="00AD484F">
        <w:tc>
          <w:tcPr>
            <w:tcW w:w="5778" w:type="dxa"/>
          </w:tcPr>
          <w:p w14:paraId="3790062A" w14:textId="015540F7" w:rsidR="00C258B0" w:rsidRPr="000B54E5" w:rsidRDefault="00C258B0" w:rsidP="000B54E5">
            <w:pPr>
              <w:pStyle w:val="Heading2"/>
              <w:outlineLvl w:val="1"/>
              <w:rPr>
                <w:rFonts w:eastAsia="Arial"/>
              </w:rPr>
            </w:pPr>
            <w:r w:rsidRPr="000B54E5">
              <w:rPr>
                <w:rFonts w:eastAsia="Arial"/>
              </w:rPr>
              <w:lastRenderedPageBreak/>
              <w:t>17.0</w:t>
            </w:r>
            <w:r w:rsidR="00AD484F" w:rsidRPr="000B54E5">
              <w:rPr>
                <w:rFonts w:eastAsia="Arial"/>
              </w:rPr>
              <w:tab/>
            </w:r>
            <w:r w:rsidR="00BF557F" w:rsidRPr="000B54E5">
              <w:rPr>
                <w:rFonts w:eastAsia="Arial"/>
              </w:rPr>
              <w:t xml:space="preserve">Peer on </w:t>
            </w:r>
            <w:r w:rsidR="002D5EB9">
              <w:rPr>
                <w:rFonts w:eastAsia="Arial"/>
              </w:rPr>
              <w:t>p</w:t>
            </w:r>
            <w:r w:rsidR="002D5EB9" w:rsidRPr="000B54E5">
              <w:rPr>
                <w:rFonts w:eastAsia="Arial"/>
              </w:rPr>
              <w:t>eer</w:t>
            </w:r>
            <w:r w:rsidR="00BF557F" w:rsidRPr="000B54E5">
              <w:rPr>
                <w:rFonts w:eastAsia="Arial"/>
              </w:rPr>
              <w:t>/</w:t>
            </w:r>
            <w:r w:rsidR="002D5EB9">
              <w:rPr>
                <w:rFonts w:eastAsia="Arial"/>
              </w:rPr>
              <w:t>c</w:t>
            </w:r>
            <w:r w:rsidR="002D5EB9" w:rsidRPr="000B54E5">
              <w:rPr>
                <w:rFonts w:eastAsia="Arial"/>
              </w:rPr>
              <w:t xml:space="preserve">hild </w:t>
            </w:r>
            <w:r w:rsidR="00BF557F" w:rsidRPr="000B54E5">
              <w:rPr>
                <w:rFonts w:eastAsia="Arial"/>
              </w:rPr>
              <w:t xml:space="preserve">on </w:t>
            </w:r>
            <w:r w:rsidR="002D5EB9">
              <w:rPr>
                <w:rFonts w:eastAsia="Arial"/>
              </w:rPr>
              <w:t>c</w:t>
            </w:r>
            <w:r w:rsidR="002D5EB9" w:rsidRPr="000B54E5">
              <w:rPr>
                <w:rFonts w:eastAsia="Arial"/>
              </w:rPr>
              <w:t xml:space="preserve">hild </w:t>
            </w:r>
            <w:r w:rsidR="002D5EB9">
              <w:rPr>
                <w:rFonts w:eastAsia="Arial"/>
              </w:rPr>
              <w:t>a</w:t>
            </w:r>
            <w:r w:rsidR="002D5EB9" w:rsidRPr="000B54E5">
              <w:rPr>
                <w:rFonts w:eastAsia="Arial"/>
              </w:rPr>
              <w:t>buse</w:t>
            </w:r>
          </w:p>
          <w:p w14:paraId="2B495D37" w14:textId="77777777" w:rsidR="00C258B0" w:rsidRPr="000B54E5" w:rsidRDefault="00C258B0" w:rsidP="00C258B0">
            <w:pPr>
              <w:tabs>
                <w:tab w:val="left" w:pos="820"/>
              </w:tabs>
              <w:spacing w:before="32"/>
              <w:ind w:left="360" w:right="-20"/>
              <w:jc w:val="both"/>
              <w:rPr>
                <w:rFonts w:ascii="Arial" w:eastAsia="Arial" w:hAnsi="Arial" w:cs="Arial"/>
                <w:color w:val="000000" w:themeColor="text1"/>
                <w:sz w:val="22"/>
                <w:szCs w:val="22"/>
              </w:rPr>
            </w:pPr>
          </w:p>
          <w:p w14:paraId="3889C64C" w14:textId="3688AB30" w:rsidR="00C258B0" w:rsidRPr="000B54E5" w:rsidRDefault="00C258B0" w:rsidP="00C258B0">
            <w:pPr>
              <w:autoSpaceDE w:val="0"/>
              <w:autoSpaceDN w:val="0"/>
              <w:adjustRightInd w:val="0"/>
              <w:jc w:val="both"/>
              <w:rPr>
                <w:rFonts w:ascii="Arial" w:hAnsi="Arial" w:cs="Arial"/>
                <w:color w:val="000000" w:themeColor="text1"/>
                <w:sz w:val="22"/>
                <w:szCs w:val="22"/>
              </w:rPr>
            </w:pPr>
            <w:r w:rsidRPr="000B54E5">
              <w:rPr>
                <w:rFonts w:ascii="Arial" w:hAnsi="Arial" w:cs="Arial"/>
                <w:color w:val="000000" w:themeColor="text1"/>
                <w:sz w:val="22"/>
                <w:szCs w:val="22"/>
              </w:rPr>
              <w:t xml:space="preserve">It is important that school and college can recognise that children are capable of abusing their peers, and that this abuse can include bullying, physical abuse, sexting, initiation/ hazing, </w:t>
            </w:r>
            <w:proofErr w:type="spellStart"/>
            <w:r w:rsidRPr="000B54E5">
              <w:rPr>
                <w:rFonts w:ascii="Arial" w:hAnsi="Arial" w:cs="Arial"/>
                <w:color w:val="000000" w:themeColor="text1"/>
                <w:sz w:val="22"/>
                <w:szCs w:val="22"/>
              </w:rPr>
              <w:t>upskirting</w:t>
            </w:r>
            <w:proofErr w:type="spellEnd"/>
            <w:r w:rsidRPr="000B54E5">
              <w:rPr>
                <w:rFonts w:ascii="Arial" w:hAnsi="Arial" w:cs="Arial"/>
                <w:color w:val="000000" w:themeColor="text1"/>
                <w:sz w:val="22"/>
                <w:szCs w:val="22"/>
              </w:rPr>
              <w:t xml:space="preserve">, sexual violence and harassment. The school’s values, ethos and behaviour policies provide the platform for staff and students to clearly recognise that abuse is abuse and it should never be tolerated or diminished in significance. It should be recognised that there is a gendered nature to peer on peer abuse i.e. that it is more likely that girls will be victims and </w:t>
            </w:r>
            <w:r w:rsidR="00ED2F20" w:rsidRPr="000B54E5">
              <w:rPr>
                <w:rFonts w:ascii="Arial" w:hAnsi="Arial" w:cs="Arial"/>
                <w:color w:val="000000" w:themeColor="text1"/>
                <w:sz w:val="22"/>
                <w:szCs w:val="22"/>
              </w:rPr>
              <w:t>boys’</w:t>
            </w:r>
            <w:r w:rsidRPr="000B54E5">
              <w:rPr>
                <w:rFonts w:ascii="Arial" w:hAnsi="Arial" w:cs="Arial"/>
                <w:color w:val="000000" w:themeColor="text1"/>
                <w:sz w:val="22"/>
                <w:szCs w:val="22"/>
              </w:rPr>
              <w:t xml:space="preserve"> perpetrators.</w:t>
            </w:r>
          </w:p>
          <w:p w14:paraId="5E60AE76" w14:textId="77777777" w:rsidR="00C258B0" w:rsidRPr="000B54E5" w:rsidRDefault="00C258B0" w:rsidP="00C258B0">
            <w:pPr>
              <w:autoSpaceDE w:val="0"/>
              <w:autoSpaceDN w:val="0"/>
              <w:adjustRightInd w:val="0"/>
              <w:jc w:val="both"/>
              <w:rPr>
                <w:rFonts w:ascii="Arial" w:hAnsi="Arial" w:cs="Arial"/>
                <w:color w:val="000000" w:themeColor="text1"/>
                <w:sz w:val="22"/>
                <w:szCs w:val="22"/>
              </w:rPr>
            </w:pPr>
          </w:p>
          <w:p w14:paraId="3E11C7EC" w14:textId="1D671054" w:rsidR="00C258B0" w:rsidRPr="000B54E5" w:rsidRDefault="00C258B0" w:rsidP="00C258B0">
            <w:pPr>
              <w:autoSpaceDE w:val="0"/>
              <w:autoSpaceDN w:val="0"/>
              <w:adjustRightInd w:val="0"/>
              <w:jc w:val="both"/>
              <w:rPr>
                <w:rFonts w:ascii="Arial" w:hAnsi="Arial" w:cs="Arial"/>
                <w:color w:val="000000" w:themeColor="text1"/>
                <w:sz w:val="22"/>
                <w:szCs w:val="22"/>
              </w:rPr>
            </w:pPr>
            <w:r w:rsidRPr="000B54E5">
              <w:rPr>
                <w:rFonts w:ascii="Arial" w:hAnsi="Arial" w:cs="Arial"/>
                <w:color w:val="000000" w:themeColor="text1"/>
                <w:sz w:val="22"/>
                <w:szCs w:val="22"/>
              </w:rPr>
              <w:t xml:space="preserve">Schools should recognise the impact of sexual violence and the fact </w:t>
            </w:r>
            <w:r w:rsidR="00A35807">
              <w:rPr>
                <w:rFonts w:ascii="Arial" w:hAnsi="Arial" w:cs="Arial"/>
                <w:b/>
                <w:bCs/>
                <w:color w:val="000000" w:themeColor="text1"/>
                <w:sz w:val="22"/>
                <w:szCs w:val="22"/>
              </w:rPr>
              <w:t>children/young people</w:t>
            </w:r>
            <w:r w:rsidRPr="000B54E5">
              <w:rPr>
                <w:rFonts w:ascii="Arial" w:hAnsi="Arial" w:cs="Arial"/>
                <w:color w:val="000000" w:themeColor="text1"/>
                <w:sz w:val="22"/>
                <w:szCs w:val="22"/>
              </w:rPr>
              <w:t xml:space="preserve"> can, and sometimes do, abuse their peers in this way. When referring to sexual violence this policy is referring to sexual offences under the Sexual Offences Act 2003 as described below: </w:t>
            </w:r>
          </w:p>
          <w:p w14:paraId="4B2F8785" w14:textId="77777777" w:rsidR="00C258B0" w:rsidRPr="000B54E5" w:rsidRDefault="00C258B0" w:rsidP="00C258B0">
            <w:pPr>
              <w:autoSpaceDE w:val="0"/>
              <w:autoSpaceDN w:val="0"/>
              <w:adjustRightInd w:val="0"/>
              <w:jc w:val="both"/>
              <w:rPr>
                <w:rFonts w:ascii="Arial" w:hAnsi="Arial" w:cs="Arial"/>
                <w:color w:val="000000" w:themeColor="text1"/>
                <w:sz w:val="22"/>
                <w:szCs w:val="22"/>
              </w:rPr>
            </w:pPr>
          </w:p>
          <w:p w14:paraId="796ECA89" w14:textId="77777777" w:rsidR="00C258B0" w:rsidRPr="000B54E5" w:rsidRDefault="00C258B0" w:rsidP="00920A58">
            <w:pPr>
              <w:numPr>
                <w:ilvl w:val="0"/>
                <w:numId w:val="32"/>
              </w:numPr>
              <w:autoSpaceDE w:val="0"/>
              <w:autoSpaceDN w:val="0"/>
              <w:adjustRightInd w:val="0"/>
              <w:jc w:val="both"/>
              <w:rPr>
                <w:rFonts w:ascii="Arial" w:hAnsi="Arial" w:cs="Arial"/>
                <w:color w:val="000000" w:themeColor="text1"/>
                <w:sz w:val="22"/>
                <w:szCs w:val="22"/>
              </w:rPr>
            </w:pPr>
            <w:r w:rsidRPr="000B54E5">
              <w:rPr>
                <w:rStyle w:val="Heading3Char"/>
                <w:b/>
                <w:bCs/>
                <w:color w:val="000000" w:themeColor="text1"/>
              </w:rPr>
              <w:t>Rape</w:t>
            </w:r>
            <w:r w:rsidRPr="000B54E5">
              <w:rPr>
                <w:rStyle w:val="Heading3Char"/>
                <w:color w:val="000000" w:themeColor="text1"/>
              </w:rPr>
              <w:t>:</w:t>
            </w:r>
            <w:r w:rsidRPr="000B54E5">
              <w:rPr>
                <w:rFonts w:ascii="Arial" w:hAnsi="Arial" w:cs="Arial"/>
                <w:b/>
                <w:bCs/>
                <w:color w:val="000000" w:themeColor="text1"/>
                <w:sz w:val="22"/>
                <w:szCs w:val="22"/>
              </w:rPr>
              <w:t xml:space="preserve"> </w:t>
            </w:r>
            <w:r w:rsidRPr="000B54E5">
              <w:rPr>
                <w:rFonts w:ascii="Arial" w:hAnsi="Arial" w:cs="Arial"/>
                <w:color w:val="000000" w:themeColor="text1"/>
                <w:sz w:val="22"/>
                <w:szCs w:val="22"/>
              </w:rPr>
              <w:t xml:space="preserve">A person (A) commits an offence of rape if: there is intentional penetration of the vagina, anus or mouth of another person (B) with his penis, (B) does not consent to the penetration and (A) does not reasonably believe that (B) consents. </w:t>
            </w:r>
          </w:p>
          <w:p w14:paraId="2A5CE614" w14:textId="77777777" w:rsidR="00C258B0" w:rsidRPr="000B54E5" w:rsidRDefault="00C258B0" w:rsidP="00C258B0">
            <w:pPr>
              <w:autoSpaceDE w:val="0"/>
              <w:autoSpaceDN w:val="0"/>
              <w:adjustRightInd w:val="0"/>
              <w:ind w:left="360"/>
              <w:jc w:val="both"/>
              <w:rPr>
                <w:rFonts w:ascii="Arial" w:hAnsi="Arial" w:cs="Arial"/>
                <w:color w:val="000000" w:themeColor="text1"/>
                <w:sz w:val="22"/>
                <w:szCs w:val="22"/>
              </w:rPr>
            </w:pPr>
          </w:p>
          <w:p w14:paraId="48F34DEE" w14:textId="3EAA04B2" w:rsidR="00C258B0" w:rsidRPr="000B54E5" w:rsidRDefault="00C258B0" w:rsidP="00920A58">
            <w:pPr>
              <w:numPr>
                <w:ilvl w:val="0"/>
                <w:numId w:val="32"/>
              </w:numPr>
              <w:autoSpaceDE w:val="0"/>
              <w:autoSpaceDN w:val="0"/>
              <w:adjustRightInd w:val="0"/>
              <w:jc w:val="both"/>
              <w:rPr>
                <w:rFonts w:ascii="Arial" w:hAnsi="Arial" w:cs="Arial"/>
                <w:color w:val="000000" w:themeColor="text1"/>
                <w:sz w:val="22"/>
                <w:szCs w:val="22"/>
              </w:rPr>
            </w:pPr>
            <w:r w:rsidRPr="000B54E5">
              <w:rPr>
                <w:rStyle w:val="Heading3Char"/>
                <w:b/>
                <w:bCs/>
                <w:color w:val="000000" w:themeColor="text1"/>
              </w:rPr>
              <w:t xml:space="preserve">Assault by </w:t>
            </w:r>
            <w:r w:rsidR="00A82C20">
              <w:rPr>
                <w:rStyle w:val="Heading3Char"/>
                <w:b/>
                <w:bCs/>
                <w:color w:val="000000" w:themeColor="text1"/>
              </w:rPr>
              <w:t>p</w:t>
            </w:r>
            <w:r w:rsidR="00A82C20" w:rsidRPr="000B54E5">
              <w:rPr>
                <w:rStyle w:val="Heading3Char"/>
                <w:b/>
                <w:bCs/>
                <w:color w:val="000000" w:themeColor="text1"/>
              </w:rPr>
              <w:t>enetration</w:t>
            </w:r>
            <w:r w:rsidRPr="000B54E5">
              <w:rPr>
                <w:rStyle w:val="Heading3Char"/>
                <w:color w:val="000000" w:themeColor="text1"/>
              </w:rPr>
              <w:t>:</w:t>
            </w:r>
            <w:r w:rsidRPr="000B54E5">
              <w:rPr>
                <w:rFonts w:ascii="Arial" w:hAnsi="Arial" w:cs="Arial"/>
                <w:b/>
                <w:bCs/>
                <w:color w:val="000000" w:themeColor="text1"/>
                <w:sz w:val="22"/>
                <w:szCs w:val="22"/>
              </w:rPr>
              <w:t xml:space="preserve"> </w:t>
            </w:r>
            <w:r w:rsidRPr="000B54E5">
              <w:rPr>
                <w:rFonts w:ascii="Arial" w:hAnsi="Arial" w:cs="Arial"/>
                <w:color w:val="000000" w:themeColor="text1"/>
                <w:sz w:val="22"/>
                <w:szCs w:val="22"/>
              </w:rPr>
              <w:t xml:space="preserve">A person (A) commits an offence if: s/he intentionally penetrates the vagina, anus or mouth of another person (B) with a part of her/his body or anything else, the penetration is sexual, (B) does not consent to the penetration and (A) does not reasonably believe that (B) consents. </w:t>
            </w:r>
          </w:p>
          <w:p w14:paraId="390173EF" w14:textId="77777777" w:rsidR="00C258B0" w:rsidRPr="000B54E5" w:rsidRDefault="00C258B0" w:rsidP="00C258B0">
            <w:pPr>
              <w:autoSpaceDE w:val="0"/>
              <w:autoSpaceDN w:val="0"/>
              <w:adjustRightInd w:val="0"/>
              <w:ind w:left="360"/>
              <w:jc w:val="both"/>
              <w:rPr>
                <w:rFonts w:ascii="Arial" w:hAnsi="Arial" w:cs="Arial"/>
                <w:color w:val="000000" w:themeColor="text1"/>
                <w:sz w:val="22"/>
                <w:szCs w:val="22"/>
              </w:rPr>
            </w:pPr>
          </w:p>
          <w:p w14:paraId="07C974D0" w14:textId="07D74646" w:rsidR="00C258B0" w:rsidRPr="000B54E5" w:rsidRDefault="00C258B0" w:rsidP="00920A58">
            <w:pPr>
              <w:numPr>
                <w:ilvl w:val="0"/>
                <w:numId w:val="32"/>
              </w:numPr>
              <w:jc w:val="both"/>
              <w:rPr>
                <w:rFonts w:ascii="Arial" w:eastAsia="Calibri" w:hAnsi="Arial" w:cs="Arial"/>
                <w:color w:val="000000" w:themeColor="text1"/>
                <w:sz w:val="22"/>
                <w:szCs w:val="22"/>
              </w:rPr>
            </w:pPr>
            <w:r w:rsidRPr="000B54E5">
              <w:rPr>
                <w:rStyle w:val="Heading3Char"/>
                <w:rFonts w:eastAsia="Calibri"/>
                <w:b/>
                <w:bCs/>
                <w:color w:val="000000" w:themeColor="text1"/>
              </w:rPr>
              <w:t xml:space="preserve">Sexual </w:t>
            </w:r>
            <w:r w:rsidR="00A82C20">
              <w:rPr>
                <w:rStyle w:val="Heading3Char"/>
                <w:rFonts w:eastAsia="Calibri"/>
                <w:b/>
                <w:bCs/>
                <w:color w:val="000000" w:themeColor="text1"/>
              </w:rPr>
              <w:t>a</w:t>
            </w:r>
            <w:r w:rsidR="00A82C20" w:rsidRPr="000B54E5">
              <w:rPr>
                <w:rStyle w:val="Heading3Char"/>
                <w:rFonts w:eastAsia="Calibri"/>
                <w:b/>
                <w:bCs/>
                <w:color w:val="000000" w:themeColor="text1"/>
              </w:rPr>
              <w:t>ssault</w:t>
            </w:r>
            <w:r w:rsidRPr="000B54E5">
              <w:rPr>
                <w:rStyle w:val="Heading3Char"/>
                <w:rFonts w:eastAsia="Calibri"/>
                <w:color w:val="000000" w:themeColor="text1"/>
              </w:rPr>
              <w:t>:</w:t>
            </w:r>
            <w:r w:rsidRPr="000B54E5">
              <w:rPr>
                <w:rFonts w:ascii="Arial" w:eastAsia="Calibri" w:hAnsi="Arial" w:cs="Arial"/>
                <w:b/>
                <w:bCs/>
                <w:color w:val="000000" w:themeColor="text1"/>
                <w:sz w:val="22"/>
                <w:szCs w:val="22"/>
              </w:rPr>
              <w:t xml:space="preserve"> </w:t>
            </w:r>
            <w:r w:rsidRPr="000B54E5">
              <w:rPr>
                <w:rFonts w:ascii="Arial" w:eastAsia="Calibri" w:hAnsi="Arial" w:cs="Arial"/>
                <w:color w:val="000000" w:themeColor="text1"/>
                <w:sz w:val="22"/>
                <w:szCs w:val="22"/>
              </w:rPr>
              <w:t>A person (A) commits an offence of sexual assault if: s/he intentionally touches another person (B), the touching is sexual, (B) does not consent to the touching and (A) does not reasonably believe that (B) consents.</w:t>
            </w:r>
          </w:p>
          <w:p w14:paraId="569312FF" w14:textId="77777777" w:rsidR="00C258B0" w:rsidRPr="000B54E5" w:rsidRDefault="00C258B0" w:rsidP="00C258B0">
            <w:pPr>
              <w:jc w:val="both"/>
              <w:rPr>
                <w:rFonts w:ascii="Arial" w:eastAsia="Calibri" w:hAnsi="Arial" w:cs="Arial"/>
                <w:color w:val="000000" w:themeColor="text1"/>
                <w:sz w:val="22"/>
                <w:szCs w:val="22"/>
              </w:rPr>
            </w:pPr>
          </w:p>
        </w:tc>
        <w:tc>
          <w:tcPr>
            <w:tcW w:w="4140" w:type="dxa"/>
            <w:shd w:val="clear" w:color="auto" w:fill="F2F2F2"/>
          </w:tcPr>
          <w:p w14:paraId="634CACC2" w14:textId="77777777" w:rsidR="00C258B0" w:rsidRPr="000B54E5" w:rsidRDefault="00C258B0" w:rsidP="00C258B0">
            <w:pPr>
              <w:jc w:val="both"/>
              <w:rPr>
                <w:rFonts w:ascii="Arial" w:hAnsi="Arial" w:cs="Arial"/>
                <w:color w:val="000000" w:themeColor="text1"/>
                <w:sz w:val="22"/>
                <w:szCs w:val="22"/>
              </w:rPr>
            </w:pPr>
            <w:r w:rsidRPr="000B54E5">
              <w:rPr>
                <w:rFonts w:ascii="Arial" w:hAnsi="Arial" w:cs="Arial"/>
                <w:i/>
                <w:color w:val="000000" w:themeColor="text1"/>
                <w:sz w:val="22"/>
                <w:szCs w:val="22"/>
              </w:rPr>
              <w:t>This means that in our school</w:t>
            </w:r>
            <w:r w:rsidRPr="000B54E5">
              <w:rPr>
                <w:rFonts w:ascii="Arial" w:hAnsi="Arial" w:cs="Arial"/>
                <w:color w:val="000000" w:themeColor="text1"/>
                <w:sz w:val="22"/>
                <w:szCs w:val="22"/>
              </w:rPr>
              <w:t>:</w:t>
            </w:r>
          </w:p>
          <w:p w14:paraId="0F8C6C71" w14:textId="77777777" w:rsidR="00C258B0" w:rsidRPr="000B54E5" w:rsidRDefault="00C258B0" w:rsidP="00C258B0">
            <w:pPr>
              <w:jc w:val="both"/>
              <w:rPr>
                <w:rFonts w:ascii="Arial" w:hAnsi="Arial" w:cs="Arial"/>
                <w:color w:val="000000" w:themeColor="text1"/>
                <w:sz w:val="22"/>
                <w:szCs w:val="22"/>
              </w:rPr>
            </w:pPr>
          </w:p>
          <w:p w14:paraId="1928D5FD"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We will not tolerate instances of peer on peer abuse and will not pass it off as “banter”, “just having a laugh” or “part of growing up”. We will recognise that “child on child abuse” can occur between and across different age ranges.</w:t>
            </w:r>
          </w:p>
          <w:p w14:paraId="4EA60175" w14:textId="77777777" w:rsidR="00C258B0" w:rsidRPr="000B54E5" w:rsidRDefault="00C258B0" w:rsidP="00C258B0">
            <w:pPr>
              <w:jc w:val="both"/>
              <w:rPr>
                <w:rFonts w:ascii="Arial" w:hAnsi="Arial" w:cs="Arial"/>
                <w:i/>
                <w:color w:val="000000" w:themeColor="text1"/>
                <w:sz w:val="22"/>
                <w:szCs w:val="22"/>
              </w:rPr>
            </w:pPr>
          </w:p>
          <w:p w14:paraId="5192C855" w14:textId="5263E664" w:rsidR="00C258B0" w:rsidRPr="000B54E5" w:rsidRDefault="00C258B0" w:rsidP="00C258B0">
            <w:pPr>
              <w:jc w:val="both"/>
              <w:rPr>
                <w:rFonts w:ascii="Arial" w:eastAsia="Calibri" w:hAnsi="Arial" w:cs="Arial"/>
                <w:color w:val="000000" w:themeColor="text1"/>
                <w:sz w:val="22"/>
                <w:szCs w:val="22"/>
              </w:rPr>
            </w:pPr>
            <w:r w:rsidRPr="000B54E5">
              <w:rPr>
                <w:rFonts w:ascii="Arial" w:eastAsia="Calibri" w:hAnsi="Arial" w:cs="Arial"/>
                <w:i/>
                <w:color w:val="000000" w:themeColor="text1"/>
                <w:sz w:val="22"/>
                <w:szCs w:val="22"/>
              </w:rPr>
              <w:t xml:space="preserve">We will follow both national and local guidance and policies to support any </w:t>
            </w:r>
            <w:r w:rsidR="00A35807" w:rsidRPr="00834374">
              <w:rPr>
                <w:rFonts w:ascii="Arial" w:eastAsia="Calibri" w:hAnsi="Arial" w:cs="Arial"/>
                <w:bCs/>
                <w:i/>
                <w:color w:val="000000" w:themeColor="text1"/>
                <w:sz w:val="22"/>
                <w:szCs w:val="22"/>
              </w:rPr>
              <w:t>children/young people</w:t>
            </w:r>
            <w:r w:rsidRPr="000B54E5">
              <w:rPr>
                <w:rFonts w:ascii="Arial" w:eastAsia="Calibri" w:hAnsi="Arial" w:cs="Arial"/>
                <w:i/>
                <w:color w:val="000000" w:themeColor="text1"/>
                <w:sz w:val="22"/>
                <w:szCs w:val="22"/>
              </w:rPr>
              <w:t xml:space="preserve"> subject to peer on peer abuse, including sexting (also known as youth produced sexual imagery) and gang violence.</w:t>
            </w:r>
            <w:r w:rsidRPr="000B54E5">
              <w:rPr>
                <w:rFonts w:ascii="Arial" w:eastAsia="Calibri" w:hAnsi="Arial" w:cs="Arial"/>
                <w:color w:val="000000" w:themeColor="text1"/>
                <w:sz w:val="22"/>
                <w:szCs w:val="22"/>
              </w:rPr>
              <w:t xml:space="preserve"> </w:t>
            </w:r>
          </w:p>
          <w:p w14:paraId="071C5520" w14:textId="77777777" w:rsidR="00C258B0" w:rsidRPr="000B54E5" w:rsidRDefault="00C258B0" w:rsidP="00C258B0">
            <w:pPr>
              <w:jc w:val="both"/>
              <w:rPr>
                <w:rFonts w:ascii="Arial" w:eastAsia="Calibri" w:hAnsi="Arial" w:cs="Arial"/>
                <w:color w:val="000000" w:themeColor="text1"/>
                <w:sz w:val="22"/>
                <w:szCs w:val="22"/>
              </w:rPr>
            </w:pPr>
          </w:p>
          <w:p w14:paraId="64FA63D8" w14:textId="77777777" w:rsidR="00C258B0" w:rsidRPr="000B54E5" w:rsidRDefault="00C258B0" w:rsidP="00C258B0">
            <w:pPr>
              <w:jc w:val="both"/>
              <w:rPr>
                <w:rFonts w:ascii="Arial" w:eastAsia="Calibri" w:hAnsi="Arial" w:cs="Arial"/>
                <w:i/>
                <w:color w:val="000000" w:themeColor="text1"/>
                <w:sz w:val="22"/>
                <w:szCs w:val="22"/>
              </w:rPr>
            </w:pPr>
            <w:r w:rsidRPr="000B54E5">
              <w:rPr>
                <w:rFonts w:ascii="Arial" w:eastAsia="Calibri" w:hAnsi="Arial" w:cs="Arial"/>
                <w:i/>
                <w:color w:val="000000" w:themeColor="text1"/>
                <w:sz w:val="22"/>
                <w:szCs w:val="22"/>
              </w:rPr>
              <w:t>We will follow the guidance on managing reports of child-on-child sexual violence and sexual harassment in schools.</w:t>
            </w:r>
          </w:p>
          <w:p w14:paraId="74D550A6" w14:textId="77777777" w:rsidR="00C258B0" w:rsidRPr="000B54E5" w:rsidRDefault="00C258B0" w:rsidP="00C258B0">
            <w:pPr>
              <w:jc w:val="both"/>
              <w:rPr>
                <w:rFonts w:ascii="Arial" w:eastAsia="Calibri" w:hAnsi="Arial" w:cs="Arial"/>
                <w:i/>
                <w:color w:val="000000" w:themeColor="text1"/>
                <w:sz w:val="22"/>
                <w:szCs w:val="22"/>
              </w:rPr>
            </w:pPr>
          </w:p>
          <w:p w14:paraId="3683E1D2" w14:textId="13F50E50" w:rsidR="00C258B0" w:rsidRPr="000B54E5" w:rsidRDefault="00C258B0" w:rsidP="00C258B0">
            <w:pPr>
              <w:jc w:val="both"/>
              <w:rPr>
                <w:rFonts w:ascii="Arial" w:eastAsia="Calibri" w:hAnsi="Arial" w:cs="Arial"/>
                <w:i/>
                <w:color w:val="000000" w:themeColor="text1"/>
                <w:sz w:val="22"/>
                <w:szCs w:val="22"/>
              </w:rPr>
            </w:pPr>
            <w:r w:rsidRPr="000B54E5">
              <w:rPr>
                <w:rFonts w:ascii="Arial" w:eastAsia="Calibri" w:hAnsi="Arial" w:cs="Arial"/>
                <w:i/>
                <w:color w:val="000000" w:themeColor="text1"/>
                <w:sz w:val="22"/>
                <w:szCs w:val="22"/>
              </w:rPr>
              <w:t xml:space="preserve">We will utilise the </w:t>
            </w:r>
            <w:hyperlink r:id="rId36" w:history="1">
              <w:r w:rsidRPr="000C1A54">
                <w:rPr>
                  <w:rStyle w:val="Hyperlink"/>
                  <w:rFonts w:ascii="Arial" w:eastAsia="Calibri" w:hAnsi="Arial" w:cs="Arial"/>
                  <w:b/>
                  <w:bCs/>
                  <w:i/>
                  <w:color w:val="000000" w:themeColor="text1"/>
                  <w:sz w:val="22"/>
                  <w:szCs w:val="22"/>
                </w:rPr>
                <w:t>Children who pose a Risk to Children School Safet</w:t>
              </w:r>
              <w:r w:rsidRPr="000C1A54">
                <w:rPr>
                  <w:rStyle w:val="Hyperlink"/>
                  <w:rFonts w:ascii="Arial" w:eastAsia="Calibri" w:hAnsi="Arial" w:cs="Arial"/>
                  <w:b/>
                  <w:bCs/>
                  <w:i/>
                  <w:color w:val="000000" w:themeColor="text1"/>
                  <w:sz w:val="22"/>
                  <w:szCs w:val="22"/>
                </w:rPr>
                <w:t>y</w:t>
              </w:r>
              <w:r w:rsidRPr="000C1A54">
                <w:rPr>
                  <w:rStyle w:val="Hyperlink"/>
                  <w:rFonts w:ascii="Arial" w:eastAsia="Calibri" w:hAnsi="Arial" w:cs="Arial"/>
                  <w:b/>
                  <w:bCs/>
                  <w:i/>
                  <w:color w:val="000000" w:themeColor="text1"/>
                  <w:sz w:val="22"/>
                  <w:szCs w:val="22"/>
                </w:rPr>
                <w:t xml:space="preserve"> Plan</w:t>
              </w:r>
            </w:hyperlink>
            <w:r w:rsidRPr="000B54E5">
              <w:rPr>
                <w:rFonts w:ascii="Arial" w:eastAsia="Calibri" w:hAnsi="Arial" w:cs="Arial"/>
                <w:i/>
                <w:color w:val="000000" w:themeColor="text1"/>
                <w:sz w:val="22"/>
                <w:szCs w:val="22"/>
              </w:rPr>
              <w:t xml:space="preserve"> produced by the local authority </w:t>
            </w:r>
          </w:p>
          <w:p w14:paraId="19142A3F" w14:textId="77777777" w:rsidR="00C258B0" w:rsidRPr="000B54E5" w:rsidRDefault="00C258B0" w:rsidP="00C258B0">
            <w:pPr>
              <w:jc w:val="both"/>
              <w:rPr>
                <w:rFonts w:ascii="Arial" w:eastAsia="Calibri" w:hAnsi="Arial" w:cs="Arial"/>
                <w:i/>
                <w:color w:val="000000" w:themeColor="text1"/>
                <w:sz w:val="22"/>
                <w:szCs w:val="22"/>
              </w:rPr>
            </w:pPr>
          </w:p>
          <w:p w14:paraId="35A58070" w14:textId="6DD8E056" w:rsidR="00C258B0" w:rsidRPr="000B54E5" w:rsidRDefault="00C258B0" w:rsidP="00C258B0">
            <w:pPr>
              <w:jc w:val="both"/>
              <w:rPr>
                <w:rFonts w:ascii="Arial" w:eastAsia="Calibri" w:hAnsi="Arial" w:cs="Arial"/>
                <w:i/>
                <w:color w:val="000000" w:themeColor="text1"/>
                <w:sz w:val="22"/>
                <w:szCs w:val="22"/>
              </w:rPr>
            </w:pPr>
            <w:r w:rsidRPr="000B54E5">
              <w:rPr>
                <w:rFonts w:ascii="Arial" w:eastAsia="Calibri" w:hAnsi="Arial" w:cs="Arial"/>
                <w:i/>
                <w:color w:val="000000" w:themeColor="text1"/>
                <w:sz w:val="22"/>
                <w:szCs w:val="22"/>
              </w:rPr>
              <w:t xml:space="preserve">Our DSL will follow </w:t>
            </w:r>
            <w:hyperlink r:id="rId37" w:history="1">
              <w:r w:rsidRPr="000C1A54">
                <w:rPr>
                  <w:rStyle w:val="Hyperlink"/>
                  <w:rFonts w:ascii="Arial" w:eastAsia="Calibri" w:hAnsi="Arial" w:cs="Arial"/>
                  <w:b/>
                  <w:bCs/>
                  <w:i/>
                  <w:color w:val="000000" w:themeColor="text1"/>
                  <w:sz w:val="22"/>
                  <w:szCs w:val="22"/>
                </w:rPr>
                <w:t>local guidance</w:t>
              </w:r>
            </w:hyperlink>
            <w:r w:rsidRPr="000B54E5">
              <w:rPr>
                <w:rFonts w:ascii="Arial" w:eastAsia="Calibri" w:hAnsi="Arial" w:cs="Arial"/>
                <w:i/>
                <w:color w:val="000000" w:themeColor="text1"/>
                <w:sz w:val="22"/>
                <w:szCs w:val="22"/>
              </w:rPr>
              <w:t xml:space="preserve"> to enable provision of effective support to any </w:t>
            </w:r>
            <w:r w:rsidR="00834374" w:rsidRPr="00834374">
              <w:rPr>
                <w:rFonts w:ascii="Arial" w:eastAsia="Calibri" w:hAnsi="Arial" w:cs="Arial"/>
                <w:i/>
                <w:color w:val="000000" w:themeColor="text1"/>
                <w:sz w:val="22"/>
                <w:szCs w:val="22"/>
              </w:rPr>
              <w:t>c</w:t>
            </w:r>
            <w:r w:rsidRPr="00834374">
              <w:rPr>
                <w:rFonts w:ascii="Arial" w:eastAsia="Calibri" w:hAnsi="Arial" w:cs="Arial"/>
                <w:bCs/>
                <w:i/>
                <w:color w:val="000000" w:themeColor="text1"/>
                <w:sz w:val="22"/>
                <w:szCs w:val="22"/>
              </w:rPr>
              <w:t>hild/young person</w:t>
            </w:r>
            <w:r w:rsidRPr="000B54E5">
              <w:rPr>
                <w:rFonts w:ascii="Arial" w:eastAsia="Calibri" w:hAnsi="Arial" w:cs="Arial"/>
                <w:i/>
                <w:color w:val="000000" w:themeColor="text1"/>
                <w:sz w:val="22"/>
                <w:szCs w:val="22"/>
              </w:rPr>
              <w:t xml:space="preserve"> affected by this type of abuse</w:t>
            </w:r>
          </w:p>
          <w:p w14:paraId="295F86D9" w14:textId="77777777" w:rsidR="00C258B0" w:rsidRPr="000B54E5" w:rsidRDefault="00C258B0" w:rsidP="00C258B0">
            <w:pPr>
              <w:jc w:val="both"/>
              <w:rPr>
                <w:rFonts w:ascii="Arial" w:eastAsia="Calibri" w:hAnsi="Arial" w:cs="Arial"/>
                <w:i/>
                <w:color w:val="000000" w:themeColor="text1"/>
                <w:sz w:val="22"/>
                <w:szCs w:val="22"/>
              </w:rPr>
            </w:pPr>
          </w:p>
          <w:p w14:paraId="2D511009" w14:textId="77777777" w:rsidR="00C258B0" w:rsidRPr="000B54E5" w:rsidRDefault="00C258B0" w:rsidP="00834374">
            <w:pPr>
              <w:pStyle w:val="BodyText3"/>
              <w:jc w:val="both"/>
              <w:rPr>
                <w:rFonts w:cs="Arial"/>
                <w:i/>
                <w:color w:val="000000" w:themeColor="text1"/>
                <w:sz w:val="22"/>
                <w:szCs w:val="22"/>
              </w:rPr>
            </w:pPr>
          </w:p>
        </w:tc>
      </w:tr>
    </w:tbl>
    <w:p w14:paraId="66ABCD14" w14:textId="39A87FA9" w:rsidR="00C258B0" w:rsidRPr="000B54E5" w:rsidRDefault="00C258B0" w:rsidP="00C258B0">
      <w:pPr>
        <w:spacing w:after="0" w:line="240" w:lineRule="auto"/>
        <w:jc w:val="both"/>
        <w:rPr>
          <w:rFonts w:ascii="Arial" w:eastAsia="Times New Roman" w:hAnsi="Arial" w:cs="Arial"/>
          <w:b/>
          <w:color w:val="000000" w:themeColor="text1"/>
          <w:lang w:eastAsia="en-GB"/>
        </w:rPr>
      </w:pPr>
    </w:p>
    <w:p w14:paraId="10364EF7" w14:textId="77777777" w:rsidR="00090A80" w:rsidRPr="000B54E5" w:rsidRDefault="00090A8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0B54E5" w14:paraId="79F181B2" w14:textId="77777777" w:rsidTr="00AD484F">
        <w:tc>
          <w:tcPr>
            <w:tcW w:w="5778" w:type="dxa"/>
          </w:tcPr>
          <w:p w14:paraId="67E75746" w14:textId="77777777" w:rsidR="00C258B0" w:rsidRPr="000B54E5" w:rsidRDefault="00C258B0" w:rsidP="00BF557F">
            <w:pPr>
              <w:pStyle w:val="Heading2"/>
              <w:outlineLvl w:val="1"/>
              <w:rPr>
                <w:color w:val="000000" w:themeColor="text1"/>
              </w:rPr>
            </w:pPr>
            <w:r w:rsidRPr="000B54E5">
              <w:rPr>
                <w:color w:val="000000" w:themeColor="text1"/>
              </w:rPr>
              <w:lastRenderedPageBreak/>
              <w:t>18.0</w:t>
            </w:r>
            <w:r w:rsidR="00AD484F" w:rsidRPr="000B54E5">
              <w:rPr>
                <w:color w:val="000000" w:themeColor="text1"/>
              </w:rPr>
              <w:tab/>
            </w:r>
            <w:r w:rsidRPr="000B54E5">
              <w:rPr>
                <w:color w:val="000000" w:themeColor="text1"/>
              </w:rPr>
              <w:t xml:space="preserve">Criminal exploitation </w:t>
            </w:r>
          </w:p>
          <w:p w14:paraId="310BFE8F" w14:textId="77777777" w:rsidR="00AD484F" w:rsidRPr="000B54E5" w:rsidRDefault="00AD484F" w:rsidP="00C258B0">
            <w:pPr>
              <w:jc w:val="both"/>
              <w:rPr>
                <w:rFonts w:ascii="Arial" w:hAnsi="Arial" w:cs="Arial"/>
                <w:b/>
                <w:bCs/>
                <w:iCs/>
                <w:color w:val="000000" w:themeColor="text1"/>
                <w:sz w:val="22"/>
                <w:szCs w:val="22"/>
              </w:rPr>
            </w:pPr>
          </w:p>
          <w:p w14:paraId="34317D88" w14:textId="77777777" w:rsidR="00C258B0" w:rsidRPr="000B54E5" w:rsidRDefault="00C258B0" w:rsidP="00C258B0">
            <w:pPr>
              <w:jc w:val="both"/>
              <w:rPr>
                <w:rFonts w:ascii="Arial" w:hAnsi="Arial" w:cs="Arial"/>
                <w:iCs/>
                <w:color w:val="000000" w:themeColor="text1"/>
                <w:sz w:val="22"/>
                <w:szCs w:val="22"/>
              </w:rPr>
            </w:pPr>
            <w:r w:rsidRPr="000B54E5">
              <w:rPr>
                <w:rFonts w:ascii="Arial" w:hAnsi="Arial" w:cs="Arial"/>
                <w:color w:val="000000" w:themeColor="text1"/>
                <w:sz w:val="22"/>
                <w:szCs w:val="22"/>
              </w:rPr>
              <w:t>Both CSE and CCE are forms of abuse and both occur where an individual or group takes advantage of an imbalance in power to coerce, manipulate or deceive a child into sexual or criminal activity</w:t>
            </w:r>
          </w:p>
          <w:p w14:paraId="69A98C1E" w14:textId="77777777" w:rsidR="00C258B0" w:rsidRPr="000B54E5" w:rsidRDefault="00C258B0" w:rsidP="00C258B0">
            <w:pPr>
              <w:jc w:val="both"/>
              <w:rPr>
                <w:rFonts w:ascii="Arial" w:hAnsi="Arial" w:cs="Arial"/>
                <w:iCs/>
                <w:color w:val="000000" w:themeColor="text1"/>
                <w:sz w:val="22"/>
                <w:szCs w:val="22"/>
              </w:rPr>
            </w:pPr>
          </w:p>
          <w:p w14:paraId="28714034" w14:textId="77777777" w:rsidR="00C258B0" w:rsidRPr="000B54E5" w:rsidRDefault="00C258B0" w:rsidP="00C258B0">
            <w:pPr>
              <w:jc w:val="both"/>
              <w:rPr>
                <w:rFonts w:ascii="Arial" w:hAnsi="Arial" w:cs="Arial"/>
                <w:iCs/>
                <w:color w:val="000000" w:themeColor="text1"/>
                <w:sz w:val="22"/>
                <w:szCs w:val="22"/>
              </w:rPr>
            </w:pPr>
          </w:p>
          <w:p w14:paraId="1BB8D48C" w14:textId="77777777" w:rsidR="00C258B0" w:rsidRPr="000B54E5" w:rsidRDefault="00C258B0" w:rsidP="00C258B0">
            <w:pPr>
              <w:jc w:val="both"/>
              <w:rPr>
                <w:rFonts w:ascii="Arial" w:hAnsi="Arial" w:cs="Arial"/>
                <w:i/>
                <w:color w:val="000000" w:themeColor="text1"/>
                <w:sz w:val="22"/>
                <w:szCs w:val="22"/>
              </w:rPr>
            </w:pPr>
          </w:p>
          <w:p w14:paraId="1CBEC78B" w14:textId="77777777" w:rsidR="00C258B0" w:rsidRPr="000B54E5" w:rsidRDefault="00E944A8" w:rsidP="00C258B0">
            <w:pPr>
              <w:jc w:val="both"/>
              <w:rPr>
                <w:rFonts w:ascii="Arial" w:hAnsi="Arial" w:cs="Arial"/>
                <w:i/>
                <w:color w:val="000000" w:themeColor="text1"/>
                <w:sz w:val="22"/>
                <w:szCs w:val="22"/>
              </w:rPr>
            </w:pPr>
            <w:hyperlink w:history="1"/>
          </w:p>
          <w:p w14:paraId="5DF9DA50" w14:textId="77777777" w:rsidR="00C258B0" w:rsidRPr="000B54E5" w:rsidRDefault="00C258B0" w:rsidP="00C258B0">
            <w:pPr>
              <w:tabs>
                <w:tab w:val="left" w:pos="820"/>
              </w:tabs>
              <w:spacing w:before="32"/>
              <w:ind w:right="-20"/>
              <w:jc w:val="both"/>
              <w:rPr>
                <w:rFonts w:ascii="Arial" w:eastAsia="Arial" w:hAnsi="Arial" w:cs="Arial"/>
                <w:color w:val="000000" w:themeColor="text1"/>
                <w:sz w:val="22"/>
                <w:szCs w:val="22"/>
              </w:rPr>
            </w:pPr>
          </w:p>
        </w:tc>
        <w:tc>
          <w:tcPr>
            <w:tcW w:w="4140" w:type="dxa"/>
            <w:shd w:val="clear" w:color="auto" w:fill="F2F2F2"/>
          </w:tcPr>
          <w:p w14:paraId="1FC091DD" w14:textId="0E8001AC" w:rsidR="00090A8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 xml:space="preserve">This means that in our school we will: </w:t>
            </w:r>
          </w:p>
          <w:p w14:paraId="5FCCCFD7" w14:textId="77777777" w:rsidR="00090A80" w:rsidRPr="000B54E5" w:rsidRDefault="00090A80" w:rsidP="00C258B0">
            <w:pPr>
              <w:jc w:val="both"/>
              <w:rPr>
                <w:rFonts w:ascii="Arial" w:hAnsi="Arial" w:cs="Arial"/>
                <w:i/>
                <w:color w:val="000000" w:themeColor="text1"/>
                <w:sz w:val="22"/>
                <w:szCs w:val="22"/>
              </w:rPr>
            </w:pPr>
          </w:p>
          <w:p w14:paraId="55391F74" w14:textId="0BC5A66A" w:rsidR="00C258B0" w:rsidRPr="000B54E5" w:rsidRDefault="00090A8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N</w:t>
            </w:r>
            <w:r w:rsidR="00C258B0" w:rsidRPr="000B54E5">
              <w:rPr>
                <w:rFonts w:ascii="Arial" w:hAnsi="Arial" w:cs="Arial"/>
                <w:i/>
                <w:color w:val="000000" w:themeColor="text1"/>
                <w:sz w:val="22"/>
                <w:szCs w:val="22"/>
              </w:rPr>
              <w:t xml:space="preserve">otice and listen to children/ young people showing signs of being drawn in to anti-social or criminal behaviour, </w:t>
            </w:r>
          </w:p>
          <w:p w14:paraId="0B7890AB" w14:textId="75FE39FC"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use the risk assessment screening tool to support our referrals to CASS for any children in our school we are concerned about</w:t>
            </w:r>
            <w:r w:rsidR="00090A80" w:rsidRPr="000B54E5">
              <w:rPr>
                <w:rFonts w:ascii="Arial" w:hAnsi="Arial" w:cs="Arial"/>
                <w:i/>
                <w:color w:val="000000" w:themeColor="text1"/>
                <w:sz w:val="22"/>
                <w:szCs w:val="22"/>
              </w:rPr>
              <w:t>.</w:t>
            </w:r>
          </w:p>
          <w:p w14:paraId="7E969798" w14:textId="508C3454" w:rsidR="00090A80" w:rsidRDefault="00090A80" w:rsidP="00C258B0">
            <w:pPr>
              <w:jc w:val="both"/>
              <w:rPr>
                <w:rFonts w:ascii="Arial" w:hAnsi="Arial" w:cs="Arial"/>
                <w:i/>
                <w:color w:val="000000" w:themeColor="text1"/>
                <w:sz w:val="22"/>
                <w:szCs w:val="22"/>
              </w:rPr>
            </w:pPr>
          </w:p>
          <w:p w14:paraId="2378CFBD" w14:textId="77777777" w:rsidR="00834374" w:rsidRPr="002E7110" w:rsidRDefault="00834374" w:rsidP="00834374">
            <w:pPr>
              <w:pStyle w:val="BodyText3"/>
              <w:jc w:val="both"/>
              <w:rPr>
                <w:sz w:val="22"/>
                <w:szCs w:val="22"/>
              </w:rPr>
            </w:pPr>
            <w:hyperlink r:id="rId38" w:history="1">
              <w:r w:rsidRPr="002E7110">
                <w:rPr>
                  <w:rStyle w:val="Hyperlink"/>
                  <w:sz w:val="22"/>
                  <w:szCs w:val="22"/>
                </w:rPr>
                <w:t>https://www.birmingham.gov.uk/downloads/file/11545/birmingham_criminal_exploitation_and_gang_affiliation_practice_guidance_2018</w:t>
              </w:r>
            </w:hyperlink>
          </w:p>
          <w:p w14:paraId="2DC05D6C" w14:textId="47CCC915" w:rsidR="00834374" w:rsidRDefault="00834374" w:rsidP="00C258B0">
            <w:pPr>
              <w:jc w:val="both"/>
              <w:rPr>
                <w:rFonts w:ascii="Arial" w:hAnsi="Arial" w:cs="Arial"/>
                <w:i/>
                <w:color w:val="000000" w:themeColor="text1"/>
                <w:sz w:val="22"/>
                <w:szCs w:val="22"/>
              </w:rPr>
            </w:pPr>
          </w:p>
          <w:p w14:paraId="164B0419" w14:textId="77777777" w:rsidR="00834374" w:rsidRPr="000B54E5" w:rsidRDefault="00834374" w:rsidP="00C258B0">
            <w:pPr>
              <w:jc w:val="both"/>
              <w:rPr>
                <w:rFonts w:ascii="Arial" w:hAnsi="Arial" w:cs="Arial"/>
                <w:i/>
                <w:color w:val="000000" w:themeColor="text1"/>
                <w:sz w:val="22"/>
                <w:szCs w:val="22"/>
              </w:rPr>
            </w:pPr>
          </w:p>
          <w:p w14:paraId="2B529656" w14:textId="7E4A3E6A" w:rsidR="00C258B0" w:rsidRPr="000B54E5" w:rsidRDefault="00090A8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B</w:t>
            </w:r>
            <w:r w:rsidR="00C258B0" w:rsidRPr="000B54E5">
              <w:rPr>
                <w:rFonts w:ascii="Arial" w:hAnsi="Arial" w:cs="Arial"/>
                <w:i/>
                <w:color w:val="000000" w:themeColor="text1"/>
                <w:sz w:val="22"/>
                <w:szCs w:val="22"/>
              </w:rPr>
              <w:t>e aware of and work with the Police and local organisations to disrupt as much as possible criminal exploitation</w:t>
            </w:r>
          </w:p>
          <w:p w14:paraId="1A5E2D26" w14:textId="77777777" w:rsidR="00C258B0" w:rsidRPr="000B54E5" w:rsidRDefault="00C258B0" w:rsidP="00C258B0">
            <w:pPr>
              <w:jc w:val="both"/>
              <w:rPr>
                <w:rFonts w:ascii="Arial" w:hAnsi="Arial" w:cs="Arial"/>
                <w:i/>
                <w:color w:val="000000" w:themeColor="text1"/>
                <w:sz w:val="22"/>
                <w:szCs w:val="22"/>
              </w:rPr>
            </w:pPr>
            <w:r w:rsidRPr="000B54E5">
              <w:rPr>
                <w:rFonts w:ascii="Arial" w:hAnsi="Arial" w:cs="Arial"/>
                <w:i/>
                <w:color w:val="000000" w:themeColor="text1"/>
                <w:sz w:val="22"/>
                <w:szCs w:val="22"/>
              </w:rPr>
              <w:t>activity within our school.</w:t>
            </w:r>
          </w:p>
          <w:p w14:paraId="29F6BE5B" w14:textId="77777777" w:rsidR="00C258B0" w:rsidRPr="000B54E5" w:rsidRDefault="00C258B0" w:rsidP="00C258B0">
            <w:pPr>
              <w:jc w:val="both"/>
              <w:rPr>
                <w:rFonts w:ascii="Arial" w:hAnsi="Arial" w:cs="Arial"/>
                <w:i/>
                <w:color w:val="000000" w:themeColor="text1"/>
                <w:sz w:val="22"/>
                <w:szCs w:val="22"/>
              </w:rPr>
            </w:pPr>
          </w:p>
        </w:tc>
      </w:tr>
    </w:tbl>
    <w:p w14:paraId="4109854C"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p w14:paraId="2C6A145A" w14:textId="68AFA858" w:rsidR="00C258B0" w:rsidRPr="000B54E5" w:rsidRDefault="009E5932" w:rsidP="000B54E5">
      <w:pPr>
        <w:pStyle w:val="Heading2"/>
      </w:pPr>
      <w:r w:rsidRPr="000B54E5">
        <w:br w:type="page"/>
      </w:r>
      <w:r w:rsidR="000B54E5" w:rsidRPr="000B54E5">
        <w:lastRenderedPageBreak/>
        <w:t xml:space="preserve">Part </w:t>
      </w:r>
      <w:r w:rsidR="00453744">
        <w:t>Two</w:t>
      </w:r>
      <w:r w:rsidR="000B54E5" w:rsidRPr="000B54E5">
        <w:t xml:space="preserve">: Key </w:t>
      </w:r>
      <w:r w:rsidR="00A82C20">
        <w:t>p</w:t>
      </w:r>
      <w:r w:rsidR="00A82C20" w:rsidRPr="000B54E5">
        <w:t>rocedures</w:t>
      </w:r>
    </w:p>
    <w:p w14:paraId="7C9B7DD5" w14:textId="77777777" w:rsidR="00C258B0" w:rsidRPr="000B54E5" w:rsidRDefault="00C258B0" w:rsidP="00C258B0">
      <w:pPr>
        <w:spacing w:after="0" w:line="240" w:lineRule="auto"/>
        <w:jc w:val="both"/>
        <w:rPr>
          <w:rFonts w:ascii="Arial" w:eastAsia="Calibri" w:hAnsi="Arial" w:cs="Arial"/>
          <w:b/>
          <w:bCs/>
          <w:color w:val="000000" w:themeColor="text1"/>
          <w:lang w:eastAsia="en-GB"/>
        </w:rPr>
      </w:pPr>
    </w:p>
    <w:p w14:paraId="74375CF8" w14:textId="77777777" w:rsidR="00C018F5" w:rsidRPr="000B54E5" w:rsidRDefault="00C018F5" w:rsidP="000B54E5">
      <w:pPr>
        <w:pStyle w:val="Heading2"/>
        <w:jc w:val="center"/>
        <w:rPr>
          <w:u w:val="single"/>
        </w:rPr>
      </w:pPr>
      <w:r w:rsidRPr="000B54E5">
        <w:rPr>
          <w:u w:val="single"/>
        </w:rPr>
        <w:t>Responding to concerns about a child</w:t>
      </w:r>
    </w:p>
    <w:p w14:paraId="0AF69B65" w14:textId="77777777" w:rsidR="00C018F5" w:rsidRPr="000B54E5" w:rsidRDefault="00C018F5" w:rsidP="00C018F5">
      <w:pPr>
        <w:widowControl w:val="0"/>
        <w:jc w:val="center"/>
        <w:rPr>
          <w:rFonts w:ascii="Arial" w:hAnsi="Arial" w:cs="Arial"/>
          <w:b/>
          <w:bCs/>
          <w:color w:val="000000" w:themeColor="text1"/>
          <w:sz w:val="28"/>
          <w:szCs w:val="40"/>
          <w:u w:val="single"/>
        </w:rPr>
      </w:pPr>
    </w:p>
    <w:p w14:paraId="31B42A90" w14:textId="77777777" w:rsidR="00C018F5" w:rsidRPr="000B54E5" w:rsidRDefault="00AB22D4" w:rsidP="00C018F5">
      <w:pPr>
        <w:widowControl w:val="0"/>
        <w:jc w:val="center"/>
        <w:rPr>
          <w:rFonts w:ascii="Arial" w:hAnsi="Arial" w:cs="Arial"/>
          <w:b/>
          <w:bCs/>
          <w:color w:val="000000" w:themeColor="text1"/>
          <w:sz w:val="28"/>
          <w:szCs w:val="40"/>
          <w:u w:val="single"/>
        </w:rPr>
      </w:pPr>
      <w:r w:rsidRPr="000B54E5">
        <w:rPr>
          <w:rFonts w:ascii="Arial" w:hAnsi="Arial" w:cs="Arial"/>
          <w:b/>
          <w:bCs/>
          <w:noProof/>
          <w:color w:val="000000" w:themeColor="text1"/>
          <w:sz w:val="28"/>
          <w:szCs w:val="40"/>
          <w:u w:val="single"/>
        </w:rPr>
        <mc:AlternateContent>
          <mc:Choice Requires="wps">
            <w:drawing>
              <wp:anchor distT="0" distB="0" distL="114300" distR="114300" simplePos="0" relativeHeight="251660800" behindDoc="0" locked="0" layoutInCell="1" allowOverlap="1" wp14:anchorId="2937BB92" wp14:editId="1218C3BF">
                <wp:simplePos x="0" y="0"/>
                <wp:positionH relativeFrom="column">
                  <wp:posOffset>807085</wp:posOffset>
                </wp:positionH>
                <wp:positionV relativeFrom="paragraph">
                  <wp:posOffset>10160</wp:posOffset>
                </wp:positionV>
                <wp:extent cx="5053619" cy="1771650"/>
                <wp:effectExtent l="0" t="0" r="13970" b="19050"/>
                <wp:wrapNone/>
                <wp:docPr id="7" name="Rounded Rectangle 7" descr="Diagram outlining the actions to be undertaken when responding to concerns about a child.  This is to be tailored to and displayed in your settin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53619" cy="1771650"/>
                        </a:xfrm>
                        <a:prstGeom prst="roundRect">
                          <a:avLst>
                            <a:gd name="adj" fmla="val 16667"/>
                          </a:avLst>
                        </a:prstGeom>
                        <a:solidFill>
                          <a:srgbClr val="D3DBE5"/>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CE2D25C" w14:textId="493C5B00" w:rsidR="00E944A8" w:rsidRPr="000C1A54" w:rsidRDefault="00E944A8"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In our school </w:t>
                            </w:r>
                            <w:r w:rsidR="00834374">
                              <w:rPr>
                                <w:rFonts w:ascii="Arial" w:hAnsi="Arial" w:cs="Arial"/>
                                <w:b/>
                                <w:bCs/>
                                <w:color w:val="000000" w:themeColor="text1"/>
                                <w:sz w:val="26"/>
                                <w:szCs w:val="26"/>
                              </w:rPr>
                              <w:t>Uffculme School</w:t>
                            </w:r>
                            <w:r w:rsidRPr="000C1A54">
                              <w:rPr>
                                <w:rFonts w:ascii="Arial" w:hAnsi="Arial" w:cs="Arial"/>
                                <w:color w:val="000000" w:themeColor="text1"/>
                                <w:sz w:val="26"/>
                                <w:szCs w:val="26"/>
                              </w:rPr>
                              <w:t xml:space="preserve"> </w:t>
                            </w:r>
                          </w:p>
                          <w:p w14:paraId="379CCD5B" w14:textId="5DB1384C" w:rsidR="00834374" w:rsidRPr="00384B50" w:rsidRDefault="00834374" w:rsidP="00834374">
                            <w:pPr>
                              <w:widowControl w:val="0"/>
                              <w:spacing w:line="223" w:lineRule="auto"/>
                              <w:jc w:val="center"/>
                              <w:rPr>
                                <w:sz w:val="28"/>
                                <w:szCs w:val="24"/>
                              </w:rPr>
                            </w:pPr>
                            <w:r w:rsidRPr="00384B50">
                              <w:rPr>
                                <w:sz w:val="28"/>
                                <w:szCs w:val="24"/>
                              </w:rPr>
                              <w:t>Our DSL(s) are: Clare Pemberton, Charlotte Stubbs, Helen Baldwin, Emma Harper,</w:t>
                            </w:r>
                          </w:p>
                          <w:p w14:paraId="157EFB85" w14:textId="72C9B225" w:rsidR="00834374" w:rsidRPr="00384B50" w:rsidRDefault="00834374" w:rsidP="00834374">
                            <w:pPr>
                              <w:widowControl w:val="0"/>
                              <w:spacing w:line="223" w:lineRule="auto"/>
                              <w:jc w:val="center"/>
                              <w:rPr>
                                <w:sz w:val="28"/>
                                <w:szCs w:val="24"/>
                              </w:rPr>
                            </w:pPr>
                            <w:r w:rsidRPr="00384B50">
                              <w:rPr>
                                <w:sz w:val="28"/>
                                <w:szCs w:val="24"/>
                              </w:rPr>
                              <w:t>Ellie Allen, Matthew Scarrott, Clair Hook, Philippa Hunt and Lisa Williams</w:t>
                            </w:r>
                          </w:p>
                          <w:p w14:paraId="35497243" w14:textId="77777777" w:rsidR="00834374" w:rsidRPr="00384B50" w:rsidRDefault="00834374" w:rsidP="00834374">
                            <w:pPr>
                              <w:widowControl w:val="0"/>
                              <w:spacing w:line="223" w:lineRule="auto"/>
                              <w:jc w:val="center"/>
                              <w:rPr>
                                <w:sz w:val="28"/>
                                <w:szCs w:val="24"/>
                              </w:rPr>
                            </w:pPr>
                            <w:r w:rsidRPr="00384B50">
                              <w:rPr>
                                <w:sz w:val="28"/>
                                <w:szCs w:val="24"/>
                              </w:rPr>
                              <w:t>Our safeguarding governor is Kay Stephenson</w:t>
                            </w:r>
                          </w:p>
                          <w:p w14:paraId="1B8F58A3" w14:textId="2F944424" w:rsidR="00E944A8" w:rsidRPr="000C1A54" w:rsidRDefault="00E944A8" w:rsidP="00834374">
                            <w:pPr>
                              <w:widowControl w:val="0"/>
                              <w:spacing w:line="223" w:lineRule="auto"/>
                              <w:jc w:val="center"/>
                              <w:rPr>
                                <w:rFonts w:ascii="Arial" w:hAnsi="Arial" w:cs="Arial"/>
                                <w:color w:val="000000" w:themeColor="text1"/>
                                <w:sz w:val="26"/>
                                <w:szCs w:val="26"/>
                              </w:rPr>
                            </w:pP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roundrect w14:anchorId="2937BB92" id="Rounded Rectangle 7" o:spid="_x0000_s1027" alt="Diagram outlining the actions to be undertaken when responding to concerns about a child.  This is to be tailored to and displayed in your setting." style="position:absolute;left:0;text-align:left;margin-left:63.55pt;margin-top:.8pt;width:397.9pt;height:139.5pt;z-index:25166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" fillcolor="#d3dbe5" strokecolor="black [0]" insetpen="t">
                <v:shadow color="#eeece1"/>
                <v:textbox inset="2.88pt,2.88pt,2.88pt,2.88pt">
                  <w:txbxContent>
                    <w:p w14:paraId="7CE2D25C" w14:textId="493C5B00" w:rsidR="00E944A8" w:rsidRPr="000C1A54" w:rsidRDefault="00E944A8"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In our school </w:t>
                      </w:r>
                      <w:r w:rsidR="00834374">
                        <w:rPr>
                          <w:rFonts w:ascii="Arial" w:hAnsi="Arial" w:cs="Arial"/>
                          <w:b/>
                          <w:bCs/>
                          <w:color w:val="000000" w:themeColor="text1"/>
                          <w:sz w:val="26"/>
                          <w:szCs w:val="26"/>
                        </w:rPr>
                        <w:t>Uffculme School</w:t>
                      </w:r>
                      <w:r w:rsidRPr="000C1A54">
                        <w:rPr>
                          <w:rFonts w:ascii="Arial" w:hAnsi="Arial" w:cs="Arial"/>
                          <w:color w:val="000000" w:themeColor="text1"/>
                          <w:sz w:val="26"/>
                          <w:szCs w:val="26"/>
                        </w:rPr>
                        <w:t xml:space="preserve"> </w:t>
                      </w:r>
                    </w:p>
                    <w:p w14:paraId="379CCD5B" w14:textId="5DB1384C" w:rsidR="00834374" w:rsidRPr="00384B50" w:rsidRDefault="00834374" w:rsidP="00834374">
                      <w:pPr>
                        <w:widowControl w:val="0"/>
                        <w:spacing w:line="223" w:lineRule="auto"/>
                        <w:jc w:val="center"/>
                        <w:rPr>
                          <w:sz w:val="28"/>
                          <w:szCs w:val="24"/>
                        </w:rPr>
                      </w:pPr>
                      <w:r w:rsidRPr="00384B50">
                        <w:rPr>
                          <w:sz w:val="28"/>
                          <w:szCs w:val="24"/>
                        </w:rPr>
                        <w:t>Our DSL(s) are: Clare Pemberton, Charlotte Stubbs, Helen Baldwin, Emma Harper,</w:t>
                      </w:r>
                    </w:p>
                    <w:p w14:paraId="157EFB85" w14:textId="72C9B225" w:rsidR="00834374" w:rsidRPr="00384B50" w:rsidRDefault="00834374" w:rsidP="00834374">
                      <w:pPr>
                        <w:widowControl w:val="0"/>
                        <w:spacing w:line="223" w:lineRule="auto"/>
                        <w:jc w:val="center"/>
                        <w:rPr>
                          <w:sz w:val="28"/>
                          <w:szCs w:val="24"/>
                        </w:rPr>
                      </w:pPr>
                      <w:r w:rsidRPr="00384B50">
                        <w:rPr>
                          <w:sz w:val="28"/>
                          <w:szCs w:val="24"/>
                        </w:rPr>
                        <w:t>Ellie Allen, Matthew Scarrott, Clair Hook, Philippa Hunt and Lisa Williams</w:t>
                      </w:r>
                    </w:p>
                    <w:p w14:paraId="35497243" w14:textId="77777777" w:rsidR="00834374" w:rsidRPr="00384B50" w:rsidRDefault="00834374" w:rsidP="00834374">
                      <w:pPr>
                        <w:widowControl w:val="0"/>
                        <w:spacing w:line="223" w:lineRule="auto"/>
                        <w:jc w:val="center"/>
                        <w:rPr>
                          <w:sz w:val="28"/>
                          <w:szCs w:val="24"/>
                        </w:rPr>
                      </w:pPr>
                      <w:r w:rsidRPr="00384B50">
                        <w:rPr>
                          <w:sz w:val="28"/>
                          <w:szCs w:val="24"/>
                        </w:rPr>
                        <w:t>Our safeguarding governor is Kay Stephenson</w:t>
                      </w:r>
                    </w:p>
                    <w:p w14:paraId="1B8F58A3" w14:textId="2F944424" w:rsidR="00E944A8" w:rsidRPr="000C1A54" w:rsidRDefault="00E944A8" w:rsidP="00834374">
                      <w:pPr>
                        <w:widowControl w:val="0"/>
                        <w:spacing w:line="223" w:lineRule="auto"/>
                        <w:jc w:val="center"/>
                        <w:rPr>
                          <w:rFonts w:ascii="Arial" w:hAnsi="Arial" w:cs="Arial"/>
                          <w:color w:val="000000" w:themeColor="text1"/>
                          <w:sz w:val="26"/>
                          <w:szCs w:val="26"/>
                        </w:rPr>
                      </w:pPr>
                    </w:p>
                  </w:txbxContent>
                </v:textbox>
              </v:roundrect>
            </w:pict>
          </mc:Fallback>
        </mc:AlternateContent>
      </w:r>
    </w:p>
    <w:p w14:paraId="67D1AAFB" w14:textId="77777777" w:rsidR="00C258B0" w:rsidRPr="000B54E5" w:rsidRDefault="00C258B0" w:rsidP="00C258B0">
      <w:pPr>
        <w:spacing w:after="0" w:line="240" w:lineRule="auto"/>
        <w:jc w:val="both"/>
        <w:rPr>
          <w:rFonts w:ascii="Arial" w:eastAsia="Calibri" w:hAnsi="Arial" w:cs="Arial"/>
          <w:b/>
          <w:bCs/>
          <w:color w:val="000000" w:themeColor="text1"/>
          <w:lang w:eastAsia="en-GB"/>
        </w:rPr>
      </w:pPr>
    </w:p>
    <w:p w14:paraId="719942C3" w14:textId="77777777" w:rsidR="00C258B0" w:rsidRPr="000B54E5" w:rsidRDefault="00C258B0" w:rsidP="00C258B0">
      <w:pPr>
        <w:spacing w:after="0" w:line="240" w:lineRule="auto"/>
        <w:jc w:val="both"/>
        <w:rPr>
          <w:rFonts w:ascii="Arial" w:eastAsia="Calibri" w:hAnsi="Arial" w:cs="Arial"/>
          <w:b/>
          <w:bCs/>
          <w:color w:val="000000" w:themeColor="text1"/>
          <w:lang w:eastAsia="en-GB"/>
        </w:rPr>
      </w:pPr>
    </w:p>
    <w:p w14:paraId="1FA31C0B" w14:textId="77777777" w:rsidR="00C258B0" w:rsidRPr="000B54E5" w:rsidRDefault="00C258B0" w:rsidP="00C258B0">
      <w:pPr>
        <w:spacing w:after="0" w:line="240" w:lineRule="auto"/>
        <w:jc w:val="both"/>
        <w:rPr>
          <w:rFonts w:ascii="Arial" w:eastAsia="Calibri" w:hAnsi="Arial" w:cs="Arial"/>
          <w:b/>
          <w:bCs/>
          <w:color w:val="000000" w:themeColor="text1"/>
          <w:lang w:eastAsia="en-GB"/>
        </w:rPr>
      </w:pPr>
    </w:p>
    <w:p w14:paraId="4F77865F" w14:textId="77777777" w:rsidR="00C258B0" w:rsidRPr="000B54E5" w:rsidRDefault="00C258B0" w:rsidP="00C258B0">
      <w:pPr>
        <w:spacing w:after="0" w:line="240" w:lineRule="auto"/>
        <w:jc w:val="both"/>
        <w:rPr>
          <w:rFonts w:ascii="Arial" w:eastAsia="Calibri" w:hAnsi="Arial" w:cs="Arial"/>
          <w:b/>
          <w:bCs/>
          <w:color w:val="000000" w:themeColor="text1"/>
          <w:lang w:eastAsia="en-GB"/>
        </w:rPr>
      </w:pPr>
    </w:p>
    <w:p w14:paraId="376AC314" w14:textId="77777777" w:rsidR="00C258B0" w:rsidRPr="000B54E5" w:rsidRDefault="00C258B0" w:rsidP="00C258B0">
      <w:pPr>
        <w:spacing w:after="0" w:line="240" w:lineRule="auto"/>
        <w:jc w:val="both"/>
        <w:rPr>
          <w:rFonts w:ascii="Arial" w:eastAsia="Calibri" w:hAnsi="Arial" w:cs="Arial"/>
          <w:b/>
          <w:bCs/>
          <w:color w:val="000000" w:themeColor="text1"/>
          <w:lang w:eastAsia="en-GB"/>
        </w:rPr>
      </w:pPr>
    </w:p>
    <w:p w14:paraId="15CAA492" w14:textId="77777777" w:rsidR="00C258B0" w:rsidRPr="000B54E5" w:rsidRDefault="00C258B0" w:rsidP="00C258B0">
      <w:pPr>
        <w:spacing w:after="0" w:line="240" w:lineRule="auto"/>
        <w:jc w:val="both"/>
        <w:rPr>
          <w:rFonts w:ascii="Arial" w:eastAsia="Calibri" w:hAnsi="Arial" w:cs="Arial"/>
          <w:b/>
          <w:bCs/>
          <w:color w:val="000000" w:themeColor="text1"/>
          <w:lang w:eastAsia="en-GB"/>
        </w:rPr>
      </w:pPr>
    </w:p>
    <w:p w14:paraId="2573EE77" w14:textId="60D2A555" w:rsidR="00384B50" w:rsidRDefault="00AB22D4">
      <w:pPr>
        <w:rPr>
          <w:rFonts w:ascii="Arial" w:eastAsia="Calibri" w:hAnsi="Arial" w:cs="Times New Roman"/>
          <w:b/>
          <w:color w:val="000000" w:themeColor="text1"/>
          <w:sz w:val="24"/>
          <w:szCs w:val="20"/>
          <w:u w:val="single"/>
          <w:lang w:eastAsia="en-GB"/>
        </w:rPr>
      </w:pPr>
      <w:r w:rsidRPr="000B54E5">
        <w:rPr>
          <w:rFonts w:eastAsia="Calibri"/>
          <w:noProof/>
          <w:color w:val="000000" w:themeColor="text1"/>
          <w:u w:val="single"/>
        </w:rPr>
        <mc:AlternateContent>
          <mc:Choice Requires="wps">
            <w:drawing>
              <wp:anchor distT="0" distB="0" distL="114300" distR="114300" simplePos="0" relativeHeight="251652608" behindDoc="0" locked="0" layoutInCell="1" allowOverlap="1" wp14:anchorId="1FDF3C09" wp14:editId="47E8191D">
                <wp:simplePos x="0" y="0"/>
                <wp:positionH relativeFrom="column">
                  <wp:posOffset>807085</wp:posOffset>
                </wp:positionH>
                <wp:positionV relativeFrom="paragraph">
                  <wp:posOffset>638175</wp:posOffset>
                </wp:positionV>
                <wp:extent cx="5048885" cy="922020"/>
                <wp:effectExtent l="0" t="0" r="18415" b="11430"/>
                <wp:wrapNone/>
                <wp:docPr id="16" name="Rectangle 16" descr="Diagram outlining the actions to be undertaken when responding to concerns about a child.  This is to be tailored to and displayed in your settin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885" cy="922020"/>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1CFE8C69" w14:textId="77777777" w:rsidR="00E944A8" w:rsidRPr="000C1A54" w:rsidRDefault="00E944A8" w:rsidP="00003BA7">
                            <w:pPr>
                              <w:widowControl w:val="0"/>
                              <w:spacing w:after="0" w:line="223" w:lineRule="auto"/>
                              <w:jc w:val="center"/>
                              <w:rPr>
                                <w:rFonts w:ascii="Arial" w:hAnsi="Arial" w:cs="Arial"/>
                                <w:b/>
                                <w:bCs/>
                                <w:color w:val="000000" w:themeColor="text1"/>
                                <w:sz w:val="26"/>
                                <w:szCs w:val="26"/>
                              </w:rPr>
                            </w:pPr>
                            <w:r w:rsidRPr="000C1A54">
                              <w:rPr>
                                <w:rFonts w:ascii="Arial" w:hAnsi="Arial" w:cs="Arial"/>
                                <w:b/>
                                <w:bCs/>
                                <w:color w:val="000000" w:themeColor="text1"/>
                                <w:sz w:val="26"/>
                                <w:szCs w:val="26"/>
                              </w:rPr>
                              <w:t>CONCERN ABOUT A CHILD:</w:t>
                            </w:r>
                          </w:p>
                          <w:p w14:paraId="6C5D5CC7" w14:textId="77777777" w:rsidR="00E944A8" w:rsidRPr="000C1A54" w:rsidRDefault="00E944A8"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Speak to Designated Safeguarding Lead (DSL) if urgent. </w:t>
                            </w:r>
                          </w:p>
                          <w:p w14:paraId="54BD26D1" w14:textId="77777777" w:rsidR="00E944A8" w:rsidRPr="000C1A54" w:rsidRDefault="00E944A8"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Record on electronic recording system  </w:t>
                            </w:r>
                          </w:p>
                          <w:p w14:paraId="778708BF" w14:textId="2ED8C57B" w:rsidR="00384B50" w:rsidRPr="000C1A54" w:rsidRDefault="00384B50" w:rsidP="00384B50">
                            <w:pPr>
                              <w:widowControl w:val="0"/>
                              <w:spacing w:after="0"/>
                              <w:jc w:val="center"/>
                              <w:rPr>
                                <w:rFonts w:ascii="Arial" w:hAnsi="Arial" w:cs="Arial"/>
                                <w:b/>
                                <w:bCs/>
                                <w:color w:val="000000" w:themeColor="text1"/>
                                <w:sz w:val="26"/>
                                <w:szCs w:val="26"/>
                              </w:rPr>
                            </w:pPr>
                            <w:proofErr w:type="spellStart"/>
                            <w:r>
                              <w:rPr>
                                <w:rFonts w:ascii="Arial" w:hAnsi="Arial" w:cs="Arial"/>
                                <w:b/>
                                <w:bCs/>
                                <w:color w:val="000000" w:themeColor="text1"/>
                                <w:sz w:val="26"/>
                                <w:szCs w:val="26"/>
                              </w:rPr>
                              <w:t>Impero</w:t>
                            </w:r>
                            <w:proofErr w:type="spellEnd"/>
                          </w:p>
                          <w:p w14:paraId="2973160C" w14:textId="75D70160" w:rsidR="00E944A8" w:rsidRPr="000C1A54" w:rsidRDefault="00E944A8" w:rsidP="00003BA7">
                            <w:pPr>
                              <w:widowControl w:val="0"/>
                              <w:spacing w:after="0"/>
                              <w:jc w:val="center"/>
                              <w:rPr>
                                <w:rFonts w:ascii="Arial" w:hAnsi="Arial" w:cs="Arial"/>
                                <w:b/>
                                <w:bCs/>
                                <w:color w:val="000000" w:themeColor="text1"/>
                                <w:sz w:val="26"/>
                                <w:szCs w:val="26"/>
                              </w:rPr>
                            </w:pP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rect w14:anchorId="1FDF3C09" id="Rectangle 16" o:spid="_x0000_s1028" alt="Diagram outlining the actions to be undertaken when responding to concerns about a child.  This is to be tailored to and displayed in your setting." style="position:absolute;margin-left:63.55pt;margin-top:50.25pt;width:397.55pt;height:72.6pt;z-index:25165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" fillcolor="#d3dbe5" strokecolor="black [0]" insetpen="t">
                <v:shadow color="#eeece1"/>
                <v:textbox inset="2.88pt,2.88pt,2.88pt,2.88pt">
                  <w:txbxContent>
                    <w:p w14:paraId="1CFE8C69" w14:textId="77777777" w:rsidR="00E944A8" w:rsidRPr="000C1A54" w:rsidRDefault="00E944A8" w:rsidP="00003BA7">
                      <w:pPr>
                        <w:widowControl w:val="0"/>
                        <w:spacing w:after="0" w:line="223" w:lineRule="auto"/>
                        <w:jc w:val="center"/>
                        <w:rPr>
                          <w:rFonts w:ascii="Arial" w:hAnsi="Arial" w:cs="Arial"/>
                          <w:b/>
                          <w:bCs/>
                          <w:color w:val="000000" w:themeColor="text1"/>
                          <w:sz w:val="26"/>
                          <w:szCs w:val="26"/>
                        </w:rPr>
                      </w:pPr>
                      <w:r w:rsidRPr="000C1A54">
                        <w:rPr>
                          <w:rFonts w:ascii="Arial" w:hAnsi="Arial" w:cs="Arial"/>
                          <w:b/>
                          <w:bCs/>
                          <w:color w:val="000000" w:themeColor="text1"/>
                          <w:sz w:val="26"/>
                          <w:szCs w:val="26"/>
                        </w:rPr>
                        <w:t>CONCERN ABOUT A CHILD:</w:t>
                      </w:r>
                    </w:p>
                    <w:p w14:paraId="6C5D5CC7" w14:textId="77777777" w:rsidR="00E944A8" w:rsidRPr="000C1A54" w:rsidRDefault="00E944A8"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Speak to Designated Safeguarding Lead (DSL) if urgent. </w:t>
                      </w:r>
                    </w:p>
                    <w:p w14:paraId="54BD26D1" w14:textId="77777777" w:rsidR="00E944A8" w:rsidRPr="000C1A54" w:rsidRDefault="00E944A8"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Record on electronic recording system  </w:t>
                      </w:r>
                    </w:p>
                    <w:p w14:paraId="778708BF" w14:textId="2ED8C57B" w:rsidR="00384B50" w:rsidRPr="000C1A54" w:rsidRDefault="00384B50" w:rsidP="00384B50">
                      <w:pPr>
                        <w:widowControl w:val="0"/>
                        <w:spacing w:after="0"/>
                        <w:jc w:val="center"/>
                        <w:rPr>
                          <w:rFonts w:ascii="Arial" w:hAnsi="Arial" w:cs="Arial"/>
                          <w:b/>
                          <w:bCs/>
                          <w:color w:val="000000" w:themeColor="text1"/>
                          <w:sz w:val="26"/>
                          <w:szCs w:val="26"/>
                        </w:rPr>
                      </w:pPr>
                      <w:proofErr w:type="spellStart"/>
                      <w:r>
                        <w:rPr>
                          <w:rFonts w:ascii="Arial" w:hAnsi="Arial" w:cs="Arial"/>
                          <w:b/>
                          <w:bCs/>
                          <w:color w:val="000000" w:themeColor="text1"/>
                          <w:sz w:val="26"/>
                          <w:szCs w:val="26"/>
                        </w:rPr>
                        <w:t>Impero</w:t>
                      </w:r>
                      <w:proofErr w:type="spellEnd"/>
                    </w:p>
                    <w:p w14:paraId="2973160C" w14:textId="75D70160" w:rsidR="00E944A8" w:rsidRPr="000C1A54" w:rsidRDefault="00E944A8" w:rsidP="00003BA7">
                      <w:pPr>
                        <w:widowControl w:val="0"/>
                        <w:spacing w:after="0"/>
                        <w:jc w:val="center"/>
                        <w:rPr>
                          <w:rFonts w:ascii="Arial" w:hAnsi="Arial" w:cs="Arial"/>
                          <w:b/>
                          <w:bCs/>
                          <w:color w:val="000000" w:themeColor="text1"/>
                          <w:sz w:val="26"/>
                          <w:szCs w:val="26"/>
                        </w:rPr>
                      </w:pPr>
                    </w:p>
                  </w:txbxContent>
                </v:textbox>
              </v:rect>
            </w:pict>
          </mc:Fallback>
        </mc:AlternateContent>
      </w:r>
      <w:r w:rsidRPr="000B54E5">
        <w:rPr>
          <w:rFonts w:eastAsia="Calibri"/>
          <w:noProof/>
          <w:color w:val="000000" w:themeColor="text1"/>
          <w:u w:val="single"/>
        </w:rPr>
        <mc:AlternateContent>
          <mc:Choice Requires="wps">
            <w:drawing>
              <wp:anchor distT="0" distB="0" distL="114300" distR="114300" simplePos="0" relativeHeight="251653632" behindDoc="0" locked="0" layoutInCell="1" allowOverlap="1" wp14:anchorId="227D9C71" wp14:editId="4E3EC45D">
                <wp:simplePos x="0" y="0"/>
                <wp:positionH relativeFrom="column">
                  <wp:posOffset>754933</wp:posOffset>
                </wp:positionH>
                <wp:positionV relativeFrom="paragraph">
                  <wp:posOffset>2026895</wp:posOffset>
                </wp:positionV>
                <wp:extent cx="5107940" cy="1551940"/>
                <wp:effectExtent l="0" t="0" r="16510" b="10160"/>
                <wp:wrapNone/>
                <wp:docPr id="15" name="Rectangle 15" descr="Diagram outlining the actions to be undertaken when responding to concerns about a child.  This is to be tailored to and displayed in you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7940" cy="1551940"/>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08B9294C" w14:textId="77777777" w:rsidR="00E944A8" w:rsidRPr="00003BA7" w:rsidRDefault="00E944A8" w:rsidP="00BD1739">
                            <w:pPr>
                              <w:widowControl w:val="0"/>
                              <w:jc w:val="center"/>
                              <w:rPr>
                                <w:rFonts w:ascii="Arial" w:hAnsi="Arial" w:cs="Arial"/>
                                <w:b/>
                                <w:bCs/>
                                <w:sz w:val="26"/>
                                <w:szCs w:val="26"/>
                              </w:rPr>
                            </w:pPr>
                            <w:r w:rsidRPr="00003BA7">
                              <w:rPr>
                                <w:rFonts w:ascii="Arial" w:hAnsi="Arial" w:cs="Arial"/>
                                <w:b/>
                                <w:bCs/>
                                <w:sz w:val="26"/>
                                <w:szCs w:val="26"/>
                              </w:rPr>
                              <w:t>DSL(s) review concerns and decide next steps</w:t>
                            </w:r>
                          </w:p>
                          <w:p w14:paraId="42720527" w14:textId="77777777" w:rsidR="00E944A8" w:rsidRPr="00003BA7" w:rsidRDefault="00E944A8" w:rsidP="00BD1739">
                            <w:pPr>
                              <w:widowControl w:val="0"/>
                              <w:jc w:val="center"/>
                              <w:rPr>
                                <w:rFonts w:ascii="Arial" w:hAnsi="Arial" w:cs="Arial"/>
                                <w:b/>
                                <w:bCs/>
                                <w:sz w:val="26"/>
                                <w:szCs w:val="26"/>
                              </w:rPr>
                            </w:pPr>
                            <w:r w:rsidRPr="00003BA7">
                              <w:rPr>
                                <w:rFonts w:ascii="Arial" w:hAnsi="Arial" w:cs="Arial"/>
                                <w:b/>
                                <w:bCs/>
                                <w:sz w:val="26"/>
                                <w:szCs w:val="26"/>
                              </w:rPr>
                              <w:t>referring to Right Help Right Time (RHRT)</w:t>
                            </w:r>
                          </w:p>
                          <w:p w14:paraId="2B3C7A04" w14:textId="77777777" w:rsidR="00E944A8" w:rsidRPr="00003BA7" w:rsidRDefault="00E944A8" w:rsidP="00920A58">
                            <w:pPr>
                              <w:pStyle w:val="ListParagraph"/>
                              <w:widowControl w:val="0"/>
                              <w:numPr>
                                <w:ilvl w:val="0"/>
                                <w:numId w:val="33"/>
                              </w:numPr>
                              <w:spacing w:after="0" w:line="240" w:lineRule="auto"/>
                              <w:contextualSpacing w:val="0"/>
                              <w:rPr>
                                <w:rFonts w:ascii="Arial" w:hAnsi="Arial" w:cs="Arial"/>
                                <w:sz w:val="26"/>
                                <w:szCs w:val="26"/>
                              </w:rPr>
                            </w:pPr>
                            <w:r w:rsidRPr="00003BA7">
                              <w:rPr>
                                <w:rFonts w:ascii="Arial" w:hAnsi="Arial" w:cs="Arial"/>
                                <w:sz w:val="26"/>
                                <w:szCs w:val="26"/>
                              </w:rPr>
                              <w:t xml:space="preserve">Consider discussing concerns with parent / carers and seek consent where appropriate. </w:t>
                            </w:r>
                          </w:p>
                          <w:p w14:paraId="4A21C4EB" w14:textId="77777777" w:rsidR="00E944A8" w:rsidRPr="00003BA7" w:rsidRDefault="00E944A8" w:rsidP="00920A58">
                            <w:pPr>
                              <w:pStyle w:val="ListParagraph"/>
                              <w:widowControl w:val="0"/>
                              <w:numPr>
                                <w:ilvl w:val="0"/>
                                <w:numId w:val="33"/>
                              </w:numPr>
                              <w:spacing w:after="0" w:line="240" w:lineRule="auto"/>
                              <w:contextualSpacing w:val="0"/>
                              <w:rPr>
                                <w:rFonts w:ascii="Arial" w:hAnsi="Arial" w:cs="Arial"/>
                                <w:sz w:val="26"/>
                                <w:szCs w:val="26"/>
                              </w:rPr>
                            </w:pPr>
                            <w:r w:rsidRPr="00003BA7">
                              <w:rPr>
                                <w:rFonts w:ascii="Arial" w:hAnsi="Arial" w:cs="Arial"/>
                                <w:sz w:val="26"/>
                                <w:szCs w:val="26"/>
                              </w:rPr>
                              <w:t>Consider completing Early Help Assessment (EHA).</w:t>
                            </w:r>
                          </w:p>
                          <w:p w14:paraId="0C8C4091" w14:textId="77777777" w:rsidR="00E944A8" w:rsidRPr="00003BA7" w:rsidRDefault="00E944A8" w:rsidP="00BD1739">
                            <w:pPr>
                              <w:widowControl w:val="0"/>
                              <w:jc w:val="center"/>
                              <w:rPr>
                                <w:rFonts w:ascii="Arial" w:hAnsi="Arial" w:cs="Arial"/>
                                <w:sz w:val="26"/>
                                <w:szCs w:val="26"/>
                              </w:rPr>
                            </w:pPr>
                            <w:r w:rsidRPr="00003BA7">
                              <w:rPr>
                                <w:rFonts w:ascii="Arial" w:hAnsi="Arial" w:cs="Arial"/>
                                <w:sz w:val="26"/>
                                <w:szCs w:val="26"/>
                              </w:rPr>
                              <w:t> </w:t>
                            </w:r>
                          </w:p>
                          <w:p w14:paraId="7B95C24E" w14:textId="77777777" w:rsidR="00E944A8" w:rsidRPr="00003BA7" w:rsidRDefault="00E944A8" w:rsidP="00BD1739">
                            <w:pPr>
                              <w:widowControl w:val="0"/>
                              <w:jc w:val="center"/>
                              <w:rPr>
                                <w:rFonts w:ascii="Arial" w:hAnsi="Arial" w:cs="Arial"/>
                              </w:rPr>
                            </w:pPr>
                            <w:r w:rsidRPr="00003BA7">
                              <w:rPr>
                                <w:rFonts w:ascii="Arial" w:hAnsi="Arial" w:cs="Arial"/>
                              </w:rPr>
                              <w:t> </w:t>
                            </w:r>
                          </w:p>
                          <w:p w14:paraId="3B4C1D0D" w14:textId="77777777" w:rsidR="00E944A8" w:rsidRPr="00003BA7" w:rsidRDefault="00E944A8" w:rsidP="00BD1739">
                            <w:pPr>
                              <w:widowControl w:val="0"/>
                              <w:jc w:val="center"/>
                              <w:rPr>
                                <w:rFonts w:ascii="Arial" w:hAnsi="Arial" w:cs="Arial"/>
                              </w:rPr>
                            </w:pPr>
                            <w:r w:rsidRPr="00003BA7">
                              <w:rPr>
                                <w:rFonts w:ascii="Arial" w:hAnsi="Arial" w:cs="Arial"/>
                              </w:rPr>
                              <w:t> </w:t>
                            </w:r>
                          </w:p>
                          <w:p w14:paraId="72035928" w14:textId="77777777" w:rsidR="00E944A8" w:rsidRPr="00003BA7" w:rsidRDefault="00E944A8" w:rsidP="00BD1739">
                            <w:pPr>
                              <w:widowControl w:val="0"/>
                              <w:jc w:val="center"/>
                              <w:rPr>
                                <w:rFonts w:ascii="Arial" w:hAnsi="Arial" w:cs="Arial"/>
                              </w:rPr>
                            </w:pPr>
                            <w:r w:rsidRPr="00003BA7">
                              <w:rPr>
                                <w:rFonts w:ascii="Arial" w:hAnsi="Arial" w:cs="Arial"/>
                              </w:rPr>
                              <w:t> </w:t>
                            </w:r>
                          </w:p>
                          <w:p w14:paraId="058040C8" w14:textId="77777777" w:rsidR="00E944A8" w:rsidRPr="00003BA7" w:rsidRDefault="00E944A8" w:rsidP="00BD1739">
                            <w:pPr>
                              <w:widowControl w:val="0"/>
                              <w:jc w:val="center"/>
                              <w:rPr>
                                <w:rFonts w:ascii="Arial" w:hAnsi="Arial" w:cs="Arial"/>
                              </w:rPr>
                            </w:pPr>
                            <w:r w:rsidRPr="00003BA7">
                              <w:rPr>
                                <w:rFonts w:ascii="Arial" w:hAnsi="Arial" w:cs="Arial"/>
                              </w:rPr>
                              <w:t> </w:t>
                            </w:r>
                          </w:p>
                          <w:p w14:paraId="2441E5D7" w14:textId="77777777" w:rsidR="00E944A8" w:rsidRPr="00003BA7" w:rsidRDefault="00E944A8"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w:pict>
              <v:rect w14:anchorId="227D9C71" id="Rectangle 15" o:spid="_x0000_s1029" alt="Diagram outlining the actions to be undertaken when responding to concerns about a child.  This is to be tailored to and displayed in your setting." style="position:absolute;margin-left:59.45pt;margin-top:159.6pt;width:402.2pt;height:122.2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" fillcolor="#d3dbe5" strokecolor="black [0]" insetpen="t">
                <v:shadow color="#eeece1"/>
                <v:textbox inset="2.88pt,2.88pt,2.88pt,2.88pt">
                  <w:txbxContent>
                    <w:p w14:paraId="08B9294C" w14:textId="77777777" w:rsidR="00E944A8" w:rsidRPr="00003BA7" w:rsidRDefault="00E944A8" w:rsidP="00BD1739">
                      <w:pPr>
                        <w:widowControl w:val="0"/>
                        <w:jc w:val="center"/>
                        <w:rPr>
                          <w:rFonts w:ascii="Arial" w:hAnsi="Arial" w:cs="Arial"/>
                          <w:b/>
                          <w:bCs/>
                          <w:sz w:val="26"/>
                          <w:szCs w:val="26"/>
                        </w:rPr>
                      </w:pPr>
                      <w:r w:rsidRPr="00003BA7">
                        <w:rPr>
                          <w:rFonts w:ascii="Arial" w:hAnsi="Arial" w:cs="Arial"/>
                          <w:b/>
                          <w:bCs/>
                          <w:sz w:val="26"/>
                          <w:szCs w:val="26"/>
                        </w:rPr>
                        <w:t>DSL(s) review concerns and decide next steps</w:t>
                      </w:r>
                    </w:p>
                    <w:p w14:paraId="42720527" w14:textId="77777777" w:rsidR="00E944A8" w:rsidRPr="00003BA7" w:rsidRDefault="00E944A8" w:rsidP="00BD1739">
                      <w:pPr>
                        <w:widowControl w:val="0"/>
                        <w:jc w:val="center"/>
                        <w:rPr>
                          <w:rFonts w:ascii="Arial" w:hAnsi="Arial" w:cs="Arial"/>
                          <w:b/>
                          <w:bCs/>
                          <w:sz w:val="26"/>
                          <w:szCs w:val="26"/>
                        </w:rPr>
                      </w:pPr>
                      <w:r w:rsidRPr="00003BA7">
                        <w:rPr>
                          <w:rFonts w:ascii="Arial" w:hAnsi="Arial" w:cs="Arial"/>
                          <w:b/>
                          <w:bCs/>
                          <w:sz w:val="26"/>
                          <w:szCs w:val="26"/>
                        </w:rPr>
                        <w:t>referring to Right Help Right Time (RHRT)</w:t>
                      </w:r>
                    </w:p>
                    <w:p w14:paraId="2B3C7A04" w14:textId="77777777" w:rsidR="00E944A8" w:rsidRPr="00003BA7" w:rsidRDefault="00E944A8" w:rsidP="00920A58">
                      <w:pPr>
                        <w:pStyle w:val="ListParagraph"/>
                        <w:widowControl w:val="0"/>
                        <w:numPr>
                          <w:ilvl w:val="0"/>
                          <w:numId w:val="33"/>
                        </w:numPr>
                        <w:spacing w:after="0" w:line="240" w:lineRule="auto"/>
                        <w:contextualSpacing w:val="0"/>
                        <w:rPr>
                          <w:rFonts w:ascii="Arial" w:hAnsi="Arial" w:cs="Arial"/>
                          <w:sz w:val="26"/>
                          <w:szCs w:val="26"/>
                        </w:rPr>
                      </w:pPr>
                      <w:r w:rsidRPr="00003BA7">
                        <w:rPr>
                          <w:rFonts w:ascii="Arial" w:hAnsi="Arial" w:cs="Arial"/>
                          <w:sz w:val="26"/>
                          <w:szCs w:val="26"/>
                        </w:rPr>
                        <w:t xml:space="preserve">Consider discussing concerns with parent / carers and seek consent where appropriate. </w:t>
                      </w:r>
                    </w:p>
                    <w:p w14:paraId="4A21C4EB" w14:textId="77777777" w:rsidR="00E944A8" w:rsidRPr="00003BA7" w:rsidRDefault="00E944A8" w:rsidP="00920A58">
                      <w:pPr>
                        <w:pStyle w:val="ListParagraph"/>
                        <w:widowControl w:val="0"/>
                        <w:numPr>
                          <w:ilvl w:val="0"/>
                          <w:numId w:val="33"/>
                        </w:numPr>
                        <w:spacing w:after="0" w:line="240" w:lineRule="auto"/>
                        <w:contextualSpacing w:val="0"/>
                        <w:rPr>
                          <w:rFonts w:ascii="Arial" w:hAnsi="Arial" w:cs="Arial"/>
                          <w:sz w:val="26"/>
                          <w:szCs w:val="26"/>
                        </w:rPr>
                      </w:pPr>
                      <w:r w:rsidRPr="00003BA7">
                        <w:rPr>
                          <w:rFonts w:ascii="Arial" w:hAnsi="Arial" w:cs="Arial"/>
                          <w:sz w:val="26"/>
                          <w:szCs w:val="26"/>
                        </w:rPr>
                        <w:t>Consider completing Early Help Assessment (EHA).</w:t>
                      </w:r>
                    </w:p>
                    <w:p w14:paraId="0C8C4091" w14:textId="77777777" w:rsidR="00E944A8" w:rsidRPr="00003BA7" w:rsidRDefault="00E944A8" w:rsidP="00BD1739">
                      <w:pPr>
                        <w:widowControl w:val="0"/>
                        <w:jc w:val="center"/>
                        <w:rPr>
                          <w:rFonts w:ascii="Arial" w:hAnsi="Arial" w:cs="Arial"/>
                          <w:sz w:val="26"/>
                          <w:szCs w:val="26"/>
                        </w:rPr>
                      </w:pPr>
                      <w:r w:rsidRPr="00003BA7">
                        <w:rPr>
                          <w:rFonts w:ascii="Arial" w:hAnsi="Arial" w:cs="Arial"/>
                          <w:sz w:val="26"/>
                          <w:szCs w:val="26"/>
                        </w:rPr>
                        <w:t> </w:t>
                      </w:r>
                    </w:p>
                    <w:p w14:paraId="7B95C24E" w14:textId="77777777" w:rsidR="00E944A8" w:rsidRPr="00003BA7" w:rsidRDefault="00E944A8" w:rsidP="00BD1739">
                      <w:pPr>
                        <w:widowControl w:val="0"/>
                        <w:jc w:val="center"/>
                        <w:rPr>
                          <w:rFonts w:ascii="Arial" w:hAnsi="Arial" w:cs="Arial"/>
                        </w:rPr>
                      </w:pPr>
                      <w:r w:rsidRPr="00003BA7">
                        <w:rPr>
                          <w:rFonts w:ascii="Arial" w:hAnsi="Arial" w:cs="Arial"/>
                        </w:rPr>
                        <w:t> </w:t>
                      </w:r>
                    </w:p>
                    <w:p w14:paraId="3B4C1D0D" w14:textId="77777777" w:rsidR="00E944A8" w:rsidRPr="00003BA7" w:rsidRDefault="00E944A8" w:rsidP="00BD1739">
                      <w:pPr>
                        <w:widowControl w:val="0"/>
                        <w:jc w:val="center"/>
                        <w:rPr>
                          <w:rFonts w:ascii="Arial" w:hAnsi="Arial" w:cs="Arial"/>
                        </w:rPr>
                      </w:pPr>
                      <w:r w:rsidRPr="00003BA7">
                        <w:rPr>
                          <w:rFonts w:ascii="Arial" w:hAnsi="Arial" w:cs="Arial"/>
                        </w:rPr>
                        <w:t> </w:t>
                      </w:r>
                    </w:p>
                    <w:p w14:paraId="72035928" w14:textId="77777777" w:rsidR="00E944A8" w:rsidRPr="00003BA7" w:rsidRDefault="00E944A8" w:rsidP="00BD1739">
                      <w:pPr>
                        <w:widowControl w:val="0"/>
                        <w:jc w:val="center"/>
                        <w:rPr>
                          <w:rFonts w:ascii="Arial" w:hAnsi="Arial" w:cs="Arial"/>
                        </w:rPr>
                      </w:pPr>
                      <w:r w:rsidRPr="00003BA7">
                        <w:rPr>
                          <w:rFonts w:ascii="Arial" w:hAnsi="Arial" w:cs="Arial"/>
                        </w:rPr>
                        <w:t> </w:t>
                      </w:r>
                    </w:p>
                    <w:p w14:paraId="058040C8" w14:textId="77777777" w:rsidR="00E944A8" w:rsidRPr="00003BA7" w:rsidRDefault="00E944A8" w:rsidP="00BD1739">
                      <w:pPr>
                        <w:widowControl w:val="0"/>
                        <w:jc w:val="center"/>
                        <w:rPr>
                          <w:rFonts w:ascii="Arial" w:hAnsi="Arial" w:cs="Arial"/>
                        </w:rPr>
                      </w:pPr>
                      <w:r w:rsidRPr="00003BA7">
                        <w:rPr>
                          <w:rFonts w:ascii="Arial" w:hAnsi="Arial" w:cs="Arial"/>
                        </w:rPr>
                        <w:t> </w:t>
                      </w:r>
                    </w:p>
                    <w:p w14:paraId="2441E5D7" w14:textId="77777777" w:rsidR="00E944A8" w:rsidRPr="00003BA7" w:rsidRDefault="00E944A8"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Pr="000B54E5">
        <w:rPr>
          <w:rFonts w:eastAsia="Calibri"/>
          <w:noProof/>
          <w:color w:val="000000" w:themeColor="text1"/>
          <w:u w:val="single"/>
        </w:rPr>
        <mc:AlternateContent>
          <mc:Choice Requires="wps">
            <w:drawing>
              <wp:anchor distT="0" distB="0" distL="114300" distR="114300" simplePos="0" relativeHeight="251654656" behindDoc="0" locked="0" layoutInCell="1" allowOverlap="1" wp14:anchorId="1511C54A" wp14:editId="6E653DD6">
                <wp:simplePos x="0" y="0"/>
                <wp:positionH relativeFrom="column">
                  <wp:posOffset>763987</wp:posOffset>
                </wp:positionH>
                <wp:positionV relativeFrom="paragraph">
                  <wp:posOffset>3937176</wp:posOffset>
                </wp:positionV>
                <wp:extent cx="5127625" cy="1289050"/>
                <wp:effectExtent l="0" t="0" r="15875" b="25400"/>
                <wp:wrapNone/>
                <wp:docPr id="14" name="Rectangle 14" descr="Diagram outlining the actions to be undertaken when responding to concerns about a child.  This is to be tailored to and displayed in you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7625" cy="1289050"/>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12F4EC1" w14:textId="77777777" w:rsidR="00E944A8" w:rsidRPr="007D5C35" w:rsidRDefault="00E944A8" w:rsidP="00003BA7">
                            <w:pPr>
                              <w:widowControl w:val="0"/>
                              <w:spacing w:after="0" w:line="223" w:lineRule="auto"/>
                              <w:jc w:val="center"/>
                              <w:rPr>
                                <w:rFonts w:ascii="Arial" w:hAnsi="Arial" w:cs="Arial"/>
                                <w:b/>
                                <w:bCs/>
                                <w:sz w:val="26"/>
                                <w:szCs w:val="26"/>
                              </w:rPr>
                            </w:pPr>
                            <w:r w:rsidRPr="007D5C35">
                              <w:rPr>
                                <w:rFonts w:ascii="Arial" w:hAnsi="Arial" w:cs="Arial"/>
                                <w:b/>
                                <w:bCs/>
                                <w:sz w:val="26"/>
                                <w:szCs w:val="26"/>
                              </w:rPr>
                              <w:t>At any point consider seeking advice:</w:t>
                            </w:r>
                          </w:p>
                          <w:p w14:paraId="2EED173C" w14:textId="77777777" w:rsidR="00E944A8" w:rsidRPr="007D5C35" w:rsidRDefault="00E944A8" w:rsidP="00003BA7">
                            <w:pPr>
                              <w:widowControl w:val="0"/>
                              <w:spacing w:after="0" w:line="223" w:lineRule="auto"/>
                              <w:jc w:val="center"/>
                              <w:rPr>
                                <w:rFonts w:ascii="Arial" w:hAnsi="Arial" w:cs="Arial"/>
                                <w:b/>
                                <w:bCs/>
                                <w:sz w:val="26"/>
                                <w:szCs w:val="26"/>
                              </w:rPr>
                            </w:pPr>
                          </w:p>
                          <w:p w14:paraId="58A11975" w14:textId="77777777" w:rsidR="00E944A8" w:rsidRPr="007D5C35" w:rsidRDefault="00E944A8" w:rsidP="00003BA7">
                            <w:pPr>
                              <w:widowControl w:val="0"/>
                              <w:spacing w:after="0"/>
                              <w:jc w:val="center"/>
                              <w:rPr>
                                <w:rFonts w:ascii="Arial" w:hAnsi="Arial" w:cs="Arial"/>
                                <w:sz w:val="26"/>
                                <w:szCs w:val="26"/>
                              </w:rPr>
                            </w:pPr>
                            <w:r w:rsidRPr="007D5C35">
                              <w:rPr>
                                <w:rFonts w:ascii="Arial" w:hAnsi="Arial" w:cs="Arial"/>
                                <w:sz w:val="26"/>
                                <w:szCs w:val="26"/>
                              </w:rPr>
                              <w:t xml:space="preserve">Children’s Advice Support Service (CASS) </w:t>
                            </w:r>
                          </w:p>
                          <w:p w14:paraId="375A9457" w14:textId="77777777" w:rsidR="00E944A8" w:rsidRPr="007D5C35" w:rsidRDefault="00E944A8" w:rsidP="00003BA7">
                            <w:pPr>
                              <w:widowControl w:val="0"/>
                              <w:spacing w:after="0"/>
                              <w:jc w:val="center"/>
                              <w:rPr>
                                <w:rFonts w:ascii="Arial" w:hAnsi="Arial" w:cs="Arial"/>
                                <w:sz w:val="26"/>
                                <w:szCs w:val="26"/>
                              </w:rPr>
                            </w:pPr>
                            <w:r w:rsidRPr="007D5C35">
                              <w:rPr>
                                <w:rFonts w:ascii="Arial" w:hAnsi="Arial" w:cs="Arial"/>
                                <w:sz w:val="26"/>
                                <w:szCs w:val="26"/>
                              </w:rPr>
                              <w:t>0121 303 1888</w:t>
                            </w:r>
                          </w:p>
                          <w:p w14:paraId="28F9AA98" w14:textId="77777777" w:rsidR="00E944A8" w:rsidRPr="007D5C35" w:rsidRDefault="00E944A8" w:rsidP="00003BA7">
                            <w:pPr>
                              <w:widowControl w:val="0"/>
                              <w:spacing w:after="0"/>
                              <w:jc w:val="center"/>
                              <w:rPr>
                                <w:rFonts w:ascii="Arial" w:hAnsi="Arial" w:cs="Arial"/>
                                <w:sz w:val="26"/>
                                <w:szCs w:val="26"/>
                              </w:rPr>
                            </w:pPr>
                          </w:p>
                          <w:p w14:paraId="0D124CA8" w14:textId="77777777" w:rsidR="00E944A8" w:rsidRPr="007D5C35" w:rsidRDefault="00E944A8" w:rsidP="00003BA7">
                            <w:pPr>
                              <w:widowControl w:val="0"/>
                              <w:spacing w:after="0"/>
                              <w:jc w:val="center"/>
                              <w:rPr>
                                <w:rFonts w:ascii="Arial" w:hAnsi="Arial" w:cs="Arial"/>
                                <w:sz w:val="26"/>
                                <w:szCs w:val="26"/>
                              </w:rPr>
                            </w:pPr>
                            <w:r w:rsidRPr="007D5C35">
                              <w:rPr>
                                <w:rFonts w:ascii="Arial" w:hAnsi="Arial" w:cs="Arial"/>
                                <w:sz w:val="26"/>
                                <w:szCs w:val="26"/>
                              </w:rPr>
                              <w:t>In case of emergency phone police on 999</w:t>
                            </w:r>
                          </w:p>
                          <w:p w14:paraId="12138ECB" w14:textId="77777777" w:rsidR="00E944A8" w:rsidRPr="00003BA7" w:rsidRDefault="00E944A8" w:rsidP="00BD1739">
                            <w:pPr>
                              <w:widowControl w:val="0"/>
                              <w:jc w:val="center"/>
                              <w:rPr>
                                <w:rFonts w:ascii="Arial" w:hAnsi="Arial" w:cs="Arial"/>
                              </w:rPr>
                            </w:pPr>
                            <w:r w:rsidRPr="00003BA7">
                              <w:rPr>
                                <w:rFonts w:ascii="Arial" w:hAnsi="Arial" w:cs="Arial"/>
                              </w:rPr>
                              <w:t> </w:t>
                            </w:r>
                          </w:p>
                          <w:p w14:paraId="1359B959" w14:textId="77777777" w:rsidR="00E944A8" w:rsidRPr="00003BA7" w:rsidRDefault="00E944A8" w:rsidP="00BD1739">
                            <w:pPr>
                              <w:widowControl w:val="0"/>
                              <w:rPr>
                                <w:rFonts w:ascii="Arial" w:hAnsi="Arial" w:cs="Arial"/>
                              </w:rPr>
                            </w:pPr>
                            <w:r w:rsidRPr="00003BA7">
                              <w:rPr>
                                <w:rFonts w:ascii="Arial" w:hAnsi="Arial" w:cs="Arial"/>
                              </w:rPr>
                              <w:t> </w:t>
                            </w:r>
                          </w:p>
                          <w:p w14:paraId="74283643" w14:textId="77777777" w:rsidR="00E944A8" w:rsidRPr="00003BA7" w:rsidRDefault="00E944A8" w:rsidP="00BD1739">
                            <w:pPr>
                              <w:widowControl w:val="0"/>
                              <w:jc w:val="center"/>
                              <w:rPr>
                                <w:rFonts w:ascii="Arial" w:hAnsi="Arial" w:cs="Arial"/>
                              </w:rPr>
                            </w:pPr>
                            <w:r w:rsidRPr="00003BA7">
                              <w:rPr>
                                <w:rFonts w:ascii="Arial" w:hAnsi="Arial" w:cs="Arial"/>
                              </w:rPr>
                              <w:t> </w:t>
                            </w:r>
                          </w:p>
                          <w:p w14:paraId="45B6AB9D" w14:textId="77777777" w:rsidR="00E944A8" w:rsidRPr="00003BA7" w:rsidRDefault="00E944A8" w:rsidP="00BD1739">
                            <w:pPr>
                              <w:widowControl w:val="0"/>
                              <w:jc w:val="center"/>
                              <w:rPr>
                                <w:rFonts w:ascii="Arial" w:hAnsi="Arial" w:cs="Arial"/>
                              </w:rPr>
                            </w:pPr>
                            <w:r w:rsidRPr="00003BA7">
                              <w:rPr>
                                <w:rFonts w:ascii="Arial" w:hAnsi="Arial" w:cs="Arial"/>
                              </w:rPr>
                              <w:t> </w:t>
                            </w:r>
                          </w:p>
                          <w:p w14:paraId="0BE288DE" w14:textId="77777777" w:rsidR="00E944A8" w:rsidRPr="00003BA7" w:rsidRDefault="00E944A8" w:rsidP="00BD1739">
                            <w:pPr>
                              <w:widowControl w:val="0"/>
                              <w:jc w:val="center"/>
                              <w:rPr>
                                <w:rFonts w:ascii="Arial" w:hAnsi="Arial" w:cs="Arial"/>
                              </w:rPr>
                            </w:pPr>
                            <w:r w:rsidRPr="00003BA7">
                              <w:rPr>
                                <w:rFonts w:ascii="Arial" w:hAnsi="Arial" w:cs="Arial"/>
                              </w:rPr>
                              <w:t> </w:t>
                            </w:r>
                          </w:p>
                          <w:p w14:paraId="0CA97688" w14:textId="77777777" w:rsidR="00E944A8" w:rsidRPr="00003BA7" w:rsidRDefault="00E944A8" w:rsidP="00BD1739">
                            <w:pPr>
                              <w:widowControl w:val="0"/>
                              <w:jc w:val="center"/>
                              <w:rPr>
                                <w:rFonts w:ascii="Arial" w:hAnsi="Arial" w:cs="Arial"/>
                              </w:rPr>
                            </w:pPr>
                            <w:r w:rsidRPr="00003BA7">
                              <w:rPr>
                                <w:rFonts w:ascii="Arial" w:hAnsi="Arial" w:cs="Arial"/>
                              </w:rPr>
                              <w:t> </w:t>
                            </w:r>
                          </w:p>
                          <w:p w14:paraId="5C34F6A1" w14:textId="77777777" w:rsidR="00E944A8" w:rsidRPr="00003BA7" w:rsidRDefault="00E944A8" w:rsidP="00BD1739">
                            <w:pPr>
                              <w:widowControl w:val="0"/>
                              <w:jc w:val="center"/>
                              <w:rPr>
                                <w:rFonts w:ascii="Arial" w:hAnsi="Arial" w:cs="Arial"/>
                              </w:rPr>
                            </w:pPr>
                            <w:r w:rsidRPr="00003BA7">
                              <w:rPr>
                                <w:rFonts w:ascii="Arial" w:hAnsi="Arial" w:cs="Arial"/>
                              </w:rPr>
                              <w:t> </w:t>
                            </w:r>
                          </w:p>
                          <w:p w14:paraId="76E6534E" w14:textId="77777777" w:rsidR="00E944A8" w:rsidRPr="00003BA7" w:rsidRDefault="00E944A8" w:rsidP="00BD1739">
                            <w:pPr>
                              <w:widowControl w:val="0"/>
                              <w:jc w:val="center"/>
                              <w:rPr>
                                <w:rFonts w:ascii="Arial" w:hAnsi="Arial" w:cs="Arial"/>
                              </w:rPr>
                            </w:pPr>
                            <w:r w:rsidRPr="00003BA7">
                              <w:rPr>
                                <w:rFonts w:ascii="Arial" w:hAnsi="Arial" w:cs="Arial"/>
                              </w:rPr>
                              <w:t> </w:t>
                            </w:r>
                          </w:p>
                          <w:p w14:paraId="7D16C8D9" w14:textId="5C189425" w:rsidR="00E944A8" w:rsidRPr="00003BA7" w:rsidRDefault="00E944A8"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roofErr w:type="spellStart"/>
                            <w:r>
                              <w:rPr>
                                <w:rFonts w:ascii="Arial" w:hAnsi="Arial" w:cs="Arial"/>
                              </w:rPr>
                              <w:t>Diagra</w:t>
                            </w:r>
                            <w:proofErr w:type="spellEnd"/>
                          </w:p>
                        </w:txbxContent>
                      </wps:txbx>
                      <wps:bodyPr rot="0" vert="horz" wrap="square" lIns="36576" tIns="36576" rIns="36576" bIns="36576" anchor="t" anchorCtr="0" upright="1">
                        <a:noAutofit/>
                      </wps:bodyPr>
                    </wps:wsp>
                  </a:graphicData>
                </a:graphic>
              </wp:anchor>
            </w:drawing>
          </mc:Choice>
          <mc:Fallback>
            <w:pict>
              <v:rect w14:anchorId="1511C54A" id="Rectangle 14" o:spid="_x0000_s1030" alt="Diagram outlining the actions to be undertaken when responding to concerns about a child.  This is to be tailored to and displayed in your setting." style="position:absolute;margin-left:60.15pt;margin-top:310pt;width:403.75pt;height:101.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" fillcolor="#d3dbe5" strokecolor="black [0]" insetpen="t">
                <v:shadow color="#eeece1"/>
                <v:textbox inset="2.88pt,2.88pt,2.88pt,2.88pt">
                  <w:txbxContent>
                    <w:p w14:paraId="212F4EC1" w14:textId="77777777" w:rsidR="00E944A8" w:rsidRPr="007D5C35" w:rsidRDefault="00E944A8" w:rsidP="00003BA7">
                      <w:pPr>
                        <w:widowControl w:val="0"/>
                        <w:spacing w:after="0" w:line="223" w:lineRule="auto"/>
                        <w:jc w:val="center"/>
                        <w:rPr>
                          <w:rFonts w:ascii="Arial" w:hAnsi="Arial" w:cs="Arial"/>
                          <w:b/>
                          <w:bCs/>
                          <w:sz w:val="26"/>
                          <w:szCs w:val="26"/>
                        </w:rPr>
                      </w:pPr>
                      <w:r w:rsidRPr="007D5C35">
                        <w:rPr>
                          <w:rFonts w:ascii="Arial" w:hAnsi="Arial" w:cs="Arial"/>
                          <w:b/>
                          <w:bCs/>
                          <w:sz w:val="26"/>
                          <w:szCs w:val="26"/>
                        </w:rPr>
                        <w:t>At any point consider seeking advice:</w:t>
                      </w:r>
                    </w:p>
                    <w:p w14:paraId="2EED173C" w14:textId="77777777" w:rsidR="00E944A8" w:rsidRPr="007D5C35" w:rsidRDefault="00E944A8" w:rsidP="00003BA7">
                      <w:pPr>
                        <w:widowControl w:val="0"/>
                        <w:spacing w:after="0" w:line="223" w:lineRule="auto"/>
                        <w:jc w:val="center"/>
                        <w:rPr>
                          <w:rFonts w:ascii="Arial" w:hAnsi="Arial" w:cs="Arial"/>
                          <w:b/>
                          <w:bCs/>
                          <w:sz w:val="26"/>
                          <w:szCs w:val="26"/>
                        </w:rPr>
                      </w:pPr>
                    </w:p>
                    <w:p w14:paraId="58A11975" w14:textId="77777777" w:rsidR="00E944A8" w:rsidRPr="007D5C35" w:rsidRDefault="00E944A8" w:rsidP="00003BA7">
                      <w:pPr>
                        <w:widowControl w:val="0"/>
                        <w:spacing w:after="0"/>
                        <w:jc w:val="center"/>
                        <w:rPr>
                          <w:rFonts w:ascii="Arial" w:hAnsi="Arial" w:cs="Arial"/>
                          <w:sz w:val="26"/>
                          <w:szCs w:val="26"/>
                        </w:rPr>
                      </w:pPr>
                      <w:r w:rsidRPr="007D5C35">
                        <w:rPr>
                          <w:rFonts w:ascii="Arial" w:hAnsi="Arial" w:cs="Arial"/>
                          <w:sz w:val="26"/>
                          <w:szCs w:val="26"/>
                        </w:rPr>
                        <w:t xml:space="preserve">Children’s Advice Support Service (CASS) </w:t>
                      </w:r>
                    </w:p>
                    <w:p w14:paraId="375A9457" w14:textId="77777777" w:rsidR="00E944A8" w:rsidRPr="007D5C35" w:rsidRDefault="00E944A8" w:rsidP="00003BA7">
                      <w:pPr>
                        <w:widowControl w:val="0"/>
                        <w:spacing w:after="0"/>
                        <w:jc w:val="center"/>
                        <w:rPr>
                          <w:rFonts w:ascii="Arial" w:hAnsi="Arial" w:cs="Arial"/>
                          <w:sz w:val="26"/>
                          <w:szCs w:val="26"/>
                        </w:rPr>
                      </w:pPr>
                      <w:r w:rsidRPr="007D5C35">
                        <w:rPr>
                          <w:rFonts w:ascii="Arial" w:hAnsi="Arial" w:cs="Arial"/>
                          <w:sz w:val="26"/>
                          <w:szCs w:val="26"/>
                        </w:rPr>
                        <w:t>0121 303 1888</w:t>
                      </w:r>
                    </w:p>
                    <w:p w14:paraId="28F9AA98" w14:textId="77777777" w:rsidR="00E944A8" w:rsidRPr="007D5C35" w:rsidRDefault="00E944A8" w:rsidP="00003BA7">
                      <w:pPr>
                        <w:widowControl w:val="0"/>
                        <w:spacing w:after="0"/>
                        <w:jc w:val="center"/>
                        <w:rPr>
                          <w:rFonts w:ascii="Arial" w:hAnsi="Arial" w:cs="Arial"/>
                          <w:sz w:val="26"/>
                          <w:szCs w:val="26"/>
                        </w:rPr>
                      </w:pPr>
                    </w:p>
                    <w:p w14:paraId="0D124CA8" w14:textId="77777777" w:rsidR="00E944A8" w:rsidRPr="007D5C35" w:rsidRDefault="00E944A8" w:rsidP="00003BA7">
                      <w:pPr>
                        <w:widowControl w:val="0"/>
                        <w:spacing w:after="0"/>
                        <w:jc w:val="center"/>
                        <w:rPr>
                          <w:rFonts w:ascii="Arial" w:hAnsi="Arial" w:cs="Arial"/>
                          <w:sz w:val="26"/>
                          <w:szCs w:val="26"/>
                        </w:rPr>
                      </w:pPr>
                      <w:r w:rsidRPr="007D5C35">
                        <w:rPr>
                          <w:rFonts w:ascii="Arial" w:hAnsi="Arial" w:cs="Arial"/>
                          <w:sz w:val="26"/>
                          <w:szCs w:val="26"/>
                        </w:rPr>
                        <w:t>In case of emergency phone police on 999</w:t>
                      </w:r>
                    </w:p>
                    <w:p w14:paraId="12138ECB" w14:textId="77777777" w:rsidR="00E944A8" w:rsidRPr="00003BA7" w:rsidRDefault="00E944A8" w:rsidP="00BD1739">
                      <w:pPr>
                        <w:widowControl w:val="0"/>
                        <w:jc w:val="center"/>
                        <w:rPr>
                          <w:rFonts w:ascii="Arial" w:hAnsi="Arial" w:cs="Arial"/>
                        </w:rPr>
                      </w:pPr>
                      <w:r w:rsidRPr="00003BA7">
                        <w:rPr>
                          <w:rFonts w:ascii="Arial" w:hAnsi="Arial" w:cs="Arial"/>
                        </w:rPr>
                        <w:t> </w:t>
                      </w:r>
                    </w:p>
                    <w:p w14:paraId="1359B959" w14:textId="77777777" w:rsidR="00E944A8" w:rsidRPr="00003BA7" w:rsidRDefault="00E944A8" w:rsidP="00BD1739">
                      <w:pPr>
                        <w:widowControl w:val="0"/>
                        <w:rPr>
                          <w:rFonts w:ascii="Arial" w:hAnsi="Arial" w:cs="Arial"/>
                        </w:rPr>
                      </w:pPr>
                      <w:r w:rsidRPr="00003BA7">
                        <w:rPr>
                          <w:rFonts w:ascii="Arial" w:hAnsi="Arial" w:cs="Arial"/>
                        </w:rPr>
                        <w:t> </w:t>
                      </w:r>
                    </w:p>
                    <w:p w14:paraId="74283643" w14:textId="77777777" w:rsidR="00E944A8" w:rsidRPr="00003BA7" w:rsidRDefault="00E944A8" w:rsidP="00BD1739">
                      <w:pPr>
                        <w:widowControl w:val="0"/>
                        <w:jc w:val="center"/>
                        <w:rPr>
                          <w:rFonts w:ascii="Arial" w:hAnsi="Arial" w:cs="Arial"/>
                        </w:rPr>
                      </w:pPr>
                      <w:r w:rsidRPr="00003BA7">
                        <w:rPr>
                          <w:rFonts w:ascii="Arial" w:hAnsi="Arial" w:cs="Arial"/>
                        </w:rPr>
                        <w:t> </w:t>
                      </w:r>
                    </w:p>
                    <w:p w14:paraId="45B6AB9D" w14:textId="77777777" w:rsidR="00E944A8" w:rsidRPr="00003BA7" w:rsidRDefault="00E944A8" w:rsidP="00BD1739">
                      <w:pPr>
                        <w:widowControl w:val="0"/>
                        <w:jc w:val="center"/>
                        <w:rPr>
                          <w:rFonts w:ascii="Arial" w:hAnsi="Arial" w:cs="Arial"/>
                        </w:rPr>
                      </w:pPr>
                      <w:r w:rsidRPr="00003BA7">
                        <w:rPr>
                          <w:rFonts w:ascii="Arial" w:hAnsi="Arial" w:cs="Arial"/>
                        </w:rPr>
                        <w:t> </w:t>
                      </w:r>
                    </w:p>
                    <w:p w14:paraId="0BE288DE" w14:textId="77777777" w:rsidR="00E944A8" w:rsidRPr="00003BA7" w:rsidRDefault="00E944A8" w:rsidP="00BD1739">
                      <w:pPr>
                        <w:widowControl w:val="0"/>
                        <w:jc w:val="center"/>
                        <w:rPr>
                          <w:rFonts w:ascii="Arial" w:hAnsi="Arial" w:cs="Arial"/>
                        </w:rPr>
                      </w:pPr>
                      <w:r w:rsidRPr="00003BA7">
                        <w:rPr>
                          <w:rFonts w:ascii="Arial" w:hAnsi="Arial" w:cs="Arial"/>
                        </w:rPr>
                        <w:t> </w:t>
                      </w:r>
                    </w:p>
                    <w:p w14:paraId="0CA97688" w14:textId="77777777" w:rsidR="00E944A8" w:rsidRPr="00003BA7" w:rsidRDefault="00E944A8" w:rsidP="00BD1739">
                      <w:pPr>
                        <w:widowControl w:val="0"/>
                        <w:jc w:val="center"/>
                        <w:rPr>
                          <w:rFonts w:ascii="Arial" w:hAnsi="Arial" w:cs="Arial"/>
                        </w:rPr>
                      </w:pPr>
                      <w:r w:rsidRPr="00003BA7">
                        <w:rPr>
                          <w:rFonts w:ascii="Arial" w:hAnsi="Arial" w:cs="Arial"/>
                        </w:rPr>
                        <w:t> </w:t>
                      </w:r>
                    </w:p>
                    <w:p w14:paraId="5C34F6A1" w14:textId="77777777" w:rsidR="00E944A8" w:rsidRPr="00003BA7" w:rsidRDefault="00E944A8" w:rsidP="00BD1739">
                      <w:pPr>
                        <w:widowControl w:val="0"/>
                        <w:jc w:val="center"/>
                        <w:rPr>
                          <w:rFonts w:ascii="Arial" w:hAnsi="Arial" w:cs="Arial"/>
                        </w:rPr>
                      </w:pPr>
                      <w:r w:rsidRPr="00003BA7">
                        <w:rPr>
                          <w:rFonts w:ascii="Arial" w:hAnsi="Arial" w:cs="Arial"/>
                        </w:rPr>
                        <w:t> </w:t>
                      </w:r>
                    </w:p>
                    <w:p w14:paraId="76E6534E" w14:textId="77777777" w:rsidR="00E944A8" w:rsidRPr="00003BA7" w:rsidRDefault="00E944A8" w:rsidP="00BD1739">
                      <w:pPr>
                        <w:widowControl w:val="0"/>
                        <w:jc w:val="center"/>
                        <w:rPr>
                          <w:rFonts w:ascii="Arial" w:hAnsi="Arial" w:cs="Arial"/>
                        </w:rPr>
                      </w:pPr>
                      <w:r w:rsidRPr="00003BA7">
                        <w:rPr>
                          <w:rFonts w:ascii="Arial" w:hAnsi="Arial" w:cs="Arial"/>
                        </w:rPr>
                        <w:t> </w:t>
                      </w:r>
                    </w:p>
                    <w:p w14:paraId="7D16C8D9" w14:textId="5C189425" w:rsidR="00E944A8" w:rsidRPr="00003BA7" w:rsidRDefault="00E944A8"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roofErr w:type="spellStart"/>
                      <w:r>
                        <w:rPr>
                          <w:rFonts w:ascii="Arial" w:hAnsi="Arial" w:cs="Arial"/>
                        </w:rPr>
                        <w:t>Diagra</w:t>
                      </w:r>
                      <w:proofErr w:type="spellEnd"/>
                    </w:p>
                  </w:txbxContent>
                </v:textbox>
              </v:rect>
            </w:pict>
          </mc:Fallback>
        </mc:AlternateContent>
      </w:r>
      <w:r w:rsidRPr="000B54E5">
        <w:rPr>
          <w:rFonts w:eastAsia="Calibri"/>
          <w:noProof/>
          <w:color w:val="000000" w:themeColor="text1"/>
          <w:u w:val="single"/>
        </w:rPr>
        <mc:AlternateContent>
          <mc:Choice Requires="wps">
            <w:drawing>
              <wp:anchor distT="0" distB="0" distL="114300" distR="114300" simplePos="0" relativeHeight="251655680" behindDoc="0" locked="0" layoutInCell="1" allowOverlap="1" wp14:anchorId="1EE90C8E" wp14:editId="66FB0932">
                <wp:simplePos x="0" y="0"/>
                <wp:positionH relativeFrom="column">
                  <wp:posOffset>2303076</wp:posOffset>
                </wp:positionH>
                <wp:positionV relativeFrom="paragraph">
                  <wp:posOffset>5621120</wp:posOffset>
                </wp:positionV>
                <wp:extent cx="2160270" cy="1234440"/>
                <wp:effectExtent l="0" t="0" r="11430" b="22860"/>
                <wp:wrapNone/>
                <wp:docPr id="13" name="Rectangle 13" descr="Diagram outlining the actions to be undertaken when responding to concerns about a child.  This is to be tailored to and displayed in your settin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1234440"/>
                        </a:xfrm>
                        <a:prstGeom prst="rect">
                          <a:avLst/>
                        </a:prstGeom>
                        <a:gradFill rotWithShape="0">
                          <a:gsLst>
                            <a:gs pos="0">
                              <a:srgbClr val="FFFF00"/>
                            </a:gs>
                            <a:gs pos="100000">
                              <a:srgbClr val="FF66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DF47799" w14:textId="77777777" w:rsidR="00E944A8" w:rsidRPr="00003BA7" w:rsidRDefault="00E944A8" w:rsidP="00BD1739">
                            <w:pPr>
                              <w:widowControl w:val="0"/>
                              <w:jc w:val="center"/>
                              <w:rPr>
                                <w:rFonts w:ascii="Arial" w:hAnsi="Arial" w:cs="Arial"/>
                                <w:b/>
                                <w:bCs/>
                              </w:rPr>
                            </w:pPr>
                            <w:r w:rsidRPr="00003BA7">
                              <w:rPr>
                                <w:rFonts w:ascii="Arial" w:hAnsi="Arial" w:cs="Arial"/>
                                <w:b/>
                                <w:bCs/>
                              </w:rPr>
                              <w:t>Universal+/Additional</w:t>
                            </w:r>
                          </w:p>
                          <w:p w14:paraId="269D2364" w14:textId="77777777" w:rsidR="00E944A8" w:rsidRPr="00003BA7" w:rsidRDefault="00E944A8" w:rsidP="00BD1739">
                            <w:pPr>
                              <w:widowControl w:val="0"/>
                              <w:jc w:val="center"/>
                              <w:rPr>
                                <w:rFonts w:ascii="Arial" w:hAnsi="Arial" w:cs="Arial"/>
                              </w:rPr>
                            </w:pPr>
                            <w:r w:rsidRPr="00003BA7">
                              <w:rPr>
                                <w:rFonts w:ascii="Arial" w:hAnsi="Arial" w:cs="Arial"/>
                              </w:rPr>
                              <w:t>Continue with early help process using the EHA as appropriate. Consider request for support from Think Family (TF) service</w:t>
                            </w:r>
                          </w:p>
                          <w:p w14:paraId="75638213" w14:textId="77777777" w:rsidR="00E944A8" w:rsidRPr="00003BA7" w:rsidRDefault="00E944A8" w:rsidP="00BD1739">
                            <w:pPr>
                              <w:widowControl w:val="0"/>
                              <w:rPr>
                                <w:rFonts w:ascii="Arial" w:hAnsi="Arial" w:cs="Arial"/>
                              </w:rPr>
                            </w:pPr>
                            <w:r w:rsidRPr="00003BA7">
                              <w:rPr>
                                <w:rFonts w:ascii="Arial" w:hAnsi="Arial" w:cs="Arial"/>
                              </w:rPr>
                              <w:t> </w:t>
                            </w:r>
                          </w:p>
                          <w:p w14:paraId="05820F70" w14:textId="77777777" w:rsidR="00E944A8" w:rsidRPr="00003BA7" w:rsidRDefault="00E944A8" w:rsidP="00BD1739">
                            <w:pPr>
                              <w:widowControl w:val="0"/>
                              <w:jc w:val="center"/>
                              <w:rPr>
                                <w:rFonts w:ascii="Arial" w:hAnsi="Arial" w:cs="Arial"/>
                              </w:rPr>
                            </w:pPr>
                            <w:r w:rsidRPr="00003BA7">
                              <w:rPr>
                                <w:rFonts w:ascii="Arial" w:hAnsi="Arial" w:cs="Arial"/>
                              </w:rPr>
                              <w:t> </w:t>
                            </w:r>
                          </w:p>
                          <w:p w14:paraId="6996EAF7" w14:textId="77777777" w:rsidR="00E944A8" w:rsidRPr="00003BA7" w:rsidRDefault="00E944A8" w:rsidP="00BD1739">
                            <w:pPr>
                              <w:widowControl w:val="0"/>
                              <w:jc w:val="center"/>
                              <w:rPr>
                                <w:rFonts w:ascii="Arial" w:hAnsi="Arial" w:cs="Arial"/>
                              </w:rPr>
                            </w:pPr>
                            <w:r w:rsidRPr="00003BA7">
                              <w:rPr>
                                <w:rFonts w:ascii="Arial" w:hAnsi="Arial" w:cs="Arial"/>
                              </w:rPr>
                              <w:t> </w:t>
                            </w:r>
                          </w:p>
                          <w:p w14:paraId="5DC0F72C" w14:textId="77777777" w:rsidR="00E944A8" w:rsidRPr="00003BA7" w:rsidRDefault="00E944A8" w:rsidP="00BD1739">
                            <w:pPr>
                              <w:widowControl w:val="0"/>
                              <w:jc w:val="center"/>
                              <w:rPr>
                                <w:rFonts w:ascii="Arial" w:hAnsi="Arial" w:cs="Arial"/>
                              </w:rPr>
                            </w:pPr>
                            <w:r w:rsidRPr="00003BA7">
                              <w:rPr>
                                <w:rFonts w:ascii="Arial" w:hAnsi="Arial" w:cs="Arial"/>
                              </w:rPr>
                              <w:t> </w:t>
                            </w:r>
                          </w:p>
                          <w:p w14:paraId="4ED72CF9" w14:textId="77777777" w:rsidR="00E944A8" w:rsidRPr="00003BA7" w:rsidRDefault="00E944A8" w:rsidP="00BD1739">
                            <w:pPr>
                              <w:widowControl w:val="0"/>
                              <w:jc w:val="center"/>
                              <w:rPr>
                                <w:rFonts w:ascii="Arial" w:hAnsi="Arial" w:cs="Arial"/>
                              </w:rPr>
                            </w:pPr>
                            <w:r w:rsidRPr="00003BA7">
                              <w:rPr>
                                <w:rFonts w:ascii="Arial" w:hAnsi="Arial" w:cs="Arial"/>
                              </w:rPr>
                              <w:t> </w:t>
                            </w:r>
                          </w:p>
                          <w:p w14:paraId="2FE52C11" w14:textId="77777777" w:rsidR="00E944A8" w:rsidRPr="00003BA7" w:rsidRDefault="00E944A8" w:rsidP="00BD1739">
                            <w:pPr>
                              <w:widowControl w:val="0"/>
                              <w:jc w:val="center"/>
                              <w:rPr>
                                <w:rFonts w:ascii="Arial" w:hAnsi="Arial" w:cs="Arial"/>
                              </w:rPr>
                            </w:pPr>
                            <w:r w:rsidRPr="00003BA7">
                              <w:rPr>
                                <w:rFonts w:ascii="Arial" w:hAnsi="Arial" w:cs="Arial"/>
                              </w:rPr>
                              <w:t> </w:t>
                            </w:r>
                          </w:p>
                          <w:p w14:paraId="05D85954" w14:textId="77777777" w:rsidR="00E944A8" w:rsidRPr="00003BA7" w:rsidRDefault="00E944A8" w:rsidP="00BD1739">
                            <w:pPr>
                              <w:widowControl w:val="0"/>
                              <w:jc w:val="center"/>
                              <w:rPr>
                                <w:rFonts w:ascii="Arial" w:hAnsi="Arial" w:cs="Arial"/>
                              </w:rPr>
                            </w:pPr>
                            <w:r w:rsidRPr="00003BA7">
                              <w:rPr>
                                <w:rFonts w:ascii="Arial" w:hAnsi="Arial" w:cs="Arial"/>
                              </w:rPr>
                              <w:t> </w:t>
                            </w:r>
                          </w:p>
                          <w:p w14:paraId="57E79420" w14:textId="77777777" w:rsidR="00E944A8" w:rsidRPr="00003BA7" w:rsidRDefault="00E944A8"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w:pict>
              <v:rect w14:anchorId="1EE90C8E" id="Rectangle 13" o:spid="_x0000_s1031" alt="Diagram outlining the actions to be undertaken when responding to concerns about a child.  This is to be tailored to and displayed in your setting." style="position:absolute;margin-left:181.35pt;margin-top:442.6pt;width:170.1pt;height:97.2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" fillcolor="yellow" strokecolor="black [0]" insetpen="t">
                <v:fill color2="#f60" angle="90" focus="100%" type="gradient"/>
                <v:shadow color="#eeece1"/>
                <v:textbox inset="2.88pt,2.88pt,2.88pt,2.88pt">
                  <w:txbxContent>
                    <w:p w14:paraId="7DF47799" w14:textId="77777777" w:rsidR="00E944A8" w:rsidRPr="00003BA7" w:rsidRDefault="00E944A8" w:rsidP="00BD1739">
                      <w:pPr>
                        <w:widowControl w:val="0"/>
                        <w:jc w:val="center"/>
                        <w:rPr>
                          <w:rFonts w:ascii="Arial" w:hAnsi="Arial" w:cs="Arial"/>
                          <w:b/>
                          <w:bCs/>
                        </w:rPr>
                      </w:pPr>
                      <w:r w:rsidRPr="00003BA7">
                        <w:rPr>
                          <w:rFonts w:ascii="Arial" w:hAnsi="Arial" w:cs="Arial"/>
                          <w:b/>
                          <w:bCs/>
                        </w:rPr>
                        <w:t>Universal+/Additional</w:t>
                      </w:r>
                    </w:p>
                    <w:p w14:paraId="269D2364" w14:textId="77777777" w:rsidR="00E944A8" w:rsidRPr="00003BA7" w:rsidRDefault="00E944A8" w:rsidP="00BD1739">
                      <w:pPr>
                        <w:widowControl w:val="0"/>
                        <w:jc w:val="center"/>
                        <w:rPr>
                          <w:rFonts w:ascii="Arial" w:hAnsi="Arial" w:cs="Arial"/>
                        </w:rPr>
                      </w:pPr>
                      <w:r w:rsidRPr="00003BA7">
                        <w:rPr>
                          <w:rFonts w:ascii="Arial" w:hAnsi="Arial" w:cs="Arial"/>
                        </w:rPr>
                        <w:t>Continue with early help process using the EHA as appropriate. Consider request for support from Think Family (TF) service</w:t>
                      </w:r>
                    </w:p>
                    <w:p w14:paraId="75638213" w14:textId="77777777" w:rsidR="00E944A8" w:rsidRPr="00003BA7" w:rsidRDefault="00E944A8" w:rsidP="00BD1739">
                      <w:pPr>
                        <w:widowControl w:val="0"/>
                        <w:rPr>
                          <w:rFonts w:ascii="Arial" w:hAnsi="Arial" w:cs="Arial"/>
                        </w:rPr>
                      </w:pPr>
                      <w:r w:rsidRPr="00003BA7">
                        <w:rPr>
                          <w:rFonts w:ascii="Arial" w:hAnsi="Arial" w:cs="Arial"/>
                        </w:rPr>
                        <w:t> </w:t>
                      </w:r>
                    </w:p>
                    <w:p w14:paraId="05820F70" w14:textId="77777777" w:rsidR="00E944A8" w:rsidRPr="00003BA7" w:rsidRDefault="00E944A8" w:rsidP="00BD1739">
                      <w:pPr>
                        <w:widowControl w:val="0"/>
                        <w:jc w:val="center"/>
                        <w:rPr>
                          <w:rFonts w:ascii="Arial" w:hAnsi="Arial" w:cs="Arial"/>
                        </w:rPr>
                      </w:pPr>
                      <w:r w:rsidRPr="00003BA7">
                        <w:rPr>
                          <w:rFonts w:ascii="Arial" w:hAnsi="Arial" w:cs="Arial"/>
                        </w:rPr>
                        <w:t> </w:t>
                      </w:r>
                    </w:p>
                    <w:p w14:paraId="6996EAF7" w14:textId="77777777" w:rsidR="00E944A8" w:rsidRPr="00003BA7" w:rsidRDefault="00E944A8" w:rsidP="00BD1739">
                      <w:pPr>
                        <w:widowControl w:val="0"/>
                        <w:jc w:val="center"/>
                        <w:rPr>
                          <w:rFonts w:ascii="Arial" w:hAnsi="Arial" w:cs="Arial"/>
                        </w:rPr>
                      </w:pPr>
                      <w:r w:rsidRPr="00003BA7">
                        <w:rPr>
                          <w:rFonts w:ascii="Arial" w:hAnsi="Arial" w:cs="Arial"/>
                        </w:rPr>
                        <w:t> </w:t>
                      </w:r>
                    </w:p>
                    <w:p w14:paraId="5DC0F72C" w14:textId="77777777" w:rsidR="00E944A8" w:rsidRPr="00003BA7" w:rsidRDefault="00E944A8" w:rsidP="00BD1739">
                      <w:pPr>
                        <w:widowControl w:val="0"/>
                        <w:jc w:val="center"/>
                        <w:rPr>
                          <w:rFonts w:ascii="Arial" w:hAnsi="Arial" w:cs="Arial"/>
                        </w:rPr>
                      </w:pPr>
                      <w:r w:rsidRPr="00003BA7">
                        <w:rPr>
                          <w:rFonts w:ascii="Arial" w:hAnsi="Arial" w:cs="Arial"/>
                        </w:rPr>
                        <w:t> </w:t>
                      </w:r>
                    </w:p>
                    <w:p w14:paraId="4ED72CF9" w14:textId="77777777" w:rsidR="00E944A8" w:rsidRPr="00003BA7" w:rsidRDefault="00E944A8" w:rsidP="00BD1739">
                      <w:pPr>
                        <w:widowControl w:val="0"/>
                        <w:jc w:val="center"/>
                        <w:rPr>
                          <w:rFonts w:ascii="Arial" w:hAnsi="Arial" w:cs="Arial"/>
                        </w:rPr>
                      </w:pPr>
                      <w:r w:rsidRPr="00003BA7">
                        <w:rPr>
                          <w:rFonts w:ascii="Arial" w:hAnsi="Arial" w:cs="Arial"/>
                        </w:rPr>
                        <w:t> </w:t>
                      </w:r>
                    </w:p>
                    <w:p w14:paraId="2FE52C11" w14:textId="77777777" w:rsidR="00E944A8" w:rsidRPr="00003BA7" w:rsidRDefault="00E944A8" w:rsidP="00BD1739">
                      <w:pPr>
                        <w:widowControl w:val="0"/>
                        <w:jc w:val="center"/>
                        <w:rPr>
                          <w:rFonts w:ascii="Arial" w:hAnsi="Arial" w:cs="Arial"/>
                        </w:rPr>
                      </w:pPr>
                      <w:r w:rsidRPr="00003BA7">
                        <w:rPr>
                          <w:rFonts w:ascii="Arial" w:hAnsi="Arial" w:cs="Arial"/>
                        </w:rPr>
                        <w:t> </w:t>
                      </w:r>
                    </w:p>
                    <w:p w14:paraId="05D85954" w14:textId="77777777" w:rsidR="00E944A8" w:rsidRPr="00003BA7" w:rsidRDefault="00E944A8" w:rsidP="00BD1739">
                      <w:pPr>
                        <w:widowControl w:val="0"/>
                        <w:jc w:val="center"/>
                        <w:rPr>
                          <w:rFonts w:ascii="Arial" w:hAnsi="Arial" w:cs="Arial"/>
                        </w:rPr>
                      </w:pPr>
                      <w:r w:rsidRPr="00003BA7">
                        <w:rPr>
                          <w:rFonts w:ascii="Arial" w:hAnsi="Arial" w:cs="Arial"/>
                        </w:rPr>
                        <w:t> </w:t>
                      </w:r>
                    </w:p>
                    <w:p w14:paraId="57E79420" w14:textId="77777777" w:rsidR="00E944A8" w:rsidRPr="00003BA7" w:rsidRDefault="00E944A8"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Pr="000B54E5">
        <w:rPr>
          <w:rFonts w:eastAsia="Calibri"/>
          <w:noProof/>
          <w:color w:val="000000" w:themeColor="text1"/>
          <w:u w:val="single"/>
        </w:rPr>
        <mc:AlternateContent>
          <mc:Choice Requires="wps">
            <w:drawing>
              <wp:anchor distT="0" distB="0" distL="114300" distR="114300" simplePos="0" relativeHeight="251656704" behindDoc="0" locked="0" layoutInCell="1" allowOverlap="1" wp14:anchorId="48AAF08B" wp14:editId="17408BDD">
                <wp:simplePos x="0" y="0"/>
                <wp:positionH relativeFrom="column">
                  <wp:posOffset>302260</wp:posOffset>
                </wp:positionH>
                <wp:positionV relativeFrom="paragraph">
                  <wp:posOffset>5621120</wp:posOffset>
                </wp:positionV>
                <wp:extent cx="1609090" cy="1203960"/>
                <wp:effectExtent l="0" t="0" r="10160" b="15240"/>
                <wp:wrapNone/>
                <wp:docPr id="12" name="Rectangle 12" descr="Diagram outlining the actions to be undertaken when responding to concerns about a child.  This is to be tailored to and displayed in you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090" cy="1203960"/>
                        </a:xfrm>
                        <a:prstGeom prst="rect">
                          <a:avLst/>
                        </a:prstGeom>
                        <a:gradFill rotWithShape="0">
                          <a:gsLst>
                            <a:gs pos="0">
                              <a:srgbClr val="00B050">
                                <a:alpha val="80000"/>
                              </a:srgbClr>
                            </a:gs>
                            <a:gs pos="100000">
                              <a:srgbClr val="FFFF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AB1EE27" w14:textId="77777777" w:rsidR="00E944A8" w:rsidRPr="00003BA7" w:rsidRDefault="00E944A8" w:rsidP="00BD1739">
                            <w:pPr>
                              <w:widowControl w:val="0"/>
                              <w:spacing w:after="20"/>
                              <w:jc w:val="center"/>
                              <w:rPr>
                                <w:rFonts w:ascii="Arial" w:hAnsi="Arial" w:cs="Arial"/>
                                <w:b/>
                                <w:bCs/>
                              </w:rPr>
                            </w:pPr>
                            <w:r w:rsidRPr="00003BA7">
                              <w:rPr>
                                <w:rFonts w:ascii="Arial" w:hAnsi="Arial" w:cs="Arial"/>
                                <w:b/>
                                <w:bCs/>
                              </w:rPr>
                              <w:t xml:space="preserve">Universal / </w:t>
                            </w:r>
                          </w:p>
                          <w:p w14:paraId="170A592A" w14:textId="77777777" w:rsidR="00E944A8" w:rsidRPr="00003BA7" w:rsidRDefault="00E944A8" w:rsidP="00BD1739">
                            <w:pPr>
                              <w:widowControl w:val="0"/>
                              <w:spacing w:after="20"/>
                              <w:jc w:val="center"/>
                              <w:rPr>
                                <w:rFonts w:ascii="Arial" w:hAnsi="Arial" w:cs="Arial"/>
                                <w:b/>
                                <w:bCs/>
                              </w:rPr>
                            </w:pPr>
                            <w:r w:rsidRPr="00003BA7">
                              <w:rPr>
                                <w:rFonts w:ascii="Arial" w:hAnsi="Arial" w:cs="Arial"/>
                                <w:b/>
                                <w:bCs/>
                              </w:rPr>
                              <w:t>Universal+</w:t>
                            </w:r>
                          </w:p>
                          <w:p w14:paraId="030B51A4" w14:textId="77777777" w:rsidR="00E944A8" w:rsidRPr="00003BA7" w:rsidRDefault="00E944A8" w:rsidP="00BD1739">
                            <w:pPr>
                              <w:widowControl w:val="0"/>
                              <w:jc w:val="center"/>
                              <w:rPr>
                                <w:rFonts w:ascii="Arial" w:hAnsi="Arial" w:cs="Arial"/>
                              </w:rPr>
                            </w:pPr>
                            <w:r w:rsidRPr="00003BA7">
                              <w:rPr>
                                <w:rFonts w:ascii="Arial" w:hAnsi="Arial" w:cs="Arial"/>
                              </w:rPr>
                              <w:t>Continue with early help process using the EHA as appropriate</w:t>
                            </w:r>
                          </w:p>
                          <w:p w14:paraId="6447A897" w14:textId="77777777" w:rsidR="00E944A8" w:rsidRPr="00003BA7" w:rsidRDefault="00E944A8" w:rsidP="00BD1739">
                            <w:pPr>
                              <w:widowControl w:val="0"/>
                              <w:rPr>
                                <w:rFonts w:ascii="Arial" w:hAnsi="Arial" w:cs="Arial"/>
                              </w:rPr>
                            </w:pPr>
                            <w:r w:rsidRPr="00003BA7">
                              <w:rPr>
                                <w:rFonts w:ascii="Arial" w:hAnsi="Arial" w:cs="Arial"/>
                              </w:rPr>
                              <w:t> </w:t>
                            </w:r>
                          </w:p>
                          <w:p w14:paraId="2C1B828C" w14:textId="77777777" w:rsidR="00E944A8" w:rsidRPr="00003BA7" w:rsidRDefault="00E944A8" w:rsidP="00BD1739">
                            <w:pPr>
                              <w:widowControl w:val="0"/>
                              <w:jc w:val="center"/>
                              <w:rPr>
                                <w:rFonts w:ascii="Arial" w:hAnsi="Arial" w:cs="Arial"/>
                              </w:rPr>
                            </w:pPr>
                            <w:r w:rsidRPr="00003BA7">
                              <w:rPr>
                                <w:rFonts w:ascii="Arial" w:hAnsi="Arial" w:cs="Arial"/>
                              </w:rPr>
                              <w:t> </w:t>
                            </w:r>
                          </w:p>
                          <w:p w14:paraId="366C0F99" w14:textId="77777777" w:rsidR="00E944A8" w:rsidRPr="00003BA7" w:rsidRDefault="00E944A8" w:rsidP="00BD1739">
                            <w:pPr>
                              <w:widowControl w:val="0"/>
                              <w:jc w:val="center"/>
                              <w:rPr>
                                <w:rFonts w:ascii="Arial" w:hAnsi="Arial" w:cs="Arial"/>
                              </w:rPr>
                            </w:pPr>
                            <w:r w:rsidRPr="00003BA7">
                              <w:rPr>
                                <w:rFonts w:ascii="Arial" w:hAnsi="Arial" w:cs="Arial"/>
                              </w:rPr>
                              <w:t> </w:t>
                            </w:r>
                          </w:p>
                          <w:p w14:paraId="6A9F3925" w14:textId="77777777" w:rsidR="00E944A8" w:rsidRPr="00003BA7" w:rsidRDefault="00E944A8" w:rsidP="00BD1739">
                            <w:pPr>
                              <w:widowControl w:val="0"/>
                              <w:jc w:val="center"/>
                              <w:rPr>
                                <w:rFonts w:ascii="Arial" w:hAnsi="Arial" w:cs="Arial"/>
                              </w:rPr>
                            </w:pPr>
                            <w:r w:rsidRPr="00003BA7">
                              <w:rPr>
                                <w:rFonts w:ascii="Arial" w:hAnsi="Arial" w:cs="Arial"/>
                              </w:rPr>
                              <w:t> </w:t>
                            </w:r>
                          </w:p>
                          <w:p w14:paraId="7960351A" w14:textId="77777777" w:rsidR="00E944A8" w:rsidRPr="00003BA7" w:rsidRDefault="00E944A8" w:rsidP="00BD1739">
                            <w:pPr>
                              <w:widowControl w:val="0"/>
                              <w:jc w:val="center"/>
                              <w:rPr>
                                <w:rFonts w:ascii="Arial" w:hAnsi="Arial" w:cs="Arial"/>
                              </w:rPr>
                            </w:pPr>
                            <w:r w:rsidRPr="00003BA7">
                              <w:rPr>
                                <w:rFonts w:ascii="Arial" w:hAnsi="Arial" w:cs="Arial"/>
                              </w:rPr>
                              <w:t> </w:t>
                            </w:r>
                          </w:p>
                          <w:p w14:paraId="7AE21F87" w14:textId="77777777" w:rsidR="00E944A8" w:rsidRPr="00003BA7" w:rsidRDefault="00E944A8" w:rsidP="00BD1739">
                            <w:pPr>
                              <w:widowControl w:val="0"/>
                              <w:jc w:val="center"/>
                              <w:rPr>
                                <w:rFonts w:ascii="Arial" w:hAnsi="Arial" w:cs="Arial"/>
                              </w:rPr>
                            </w:pPr>
                            <w:r w:rsidRPr="00003BA7">
                              <w:rPr>
                                <w:rFonts w:ascii="Arial" w:hAnsi="Arial" w:cs="Arial"/>
                              </w:rPr>
                              <w:t> </w:t>
                            </w:r>
                          </w:p>
                          <w:p w14:paraId="4FE06C43" w14:textId="77777777" w:rsidR="00E944A8" w:rsidRPr="00003BA7" w:rsidRDefault="00E944A8" w:rsidP="00BD1739">
                            <w:pPr>
                              <w:widowControl w:val="0"/>
                              <w:jc w:val="center"/>
                              <w:rPr>
                                <w:rFonts w:ascii="Arial" w:hAnsi="Arial" w:cs="Arial"/>
                              </w:rPr>
                            </w:pPr>
                            <w:r w:rsidRPr="00003BA7">
                              <w:rPr>
                                <w:rFonts w:ascii="Arial" w:hAnsi="Arial" w:cs="Arial"/>
                              </w:rPr>
                              <w:t> </w:t>
                            </w:r>
                          </w:p>
                          <w:p w14:paraId="6FA627AB" w14:textId="77777777" w:rsidR="00E944A8" w:rsidRPr="00003BA7" w:rsidRDefault="00E944A8"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w:pict>
              <v:rect w14:anchorId="48AAF08B" id="Rectangle 12" o:spid="_x0000_s1032" alt="Diagram outlining the actions to be undertaken when responding to concerns about a child.  This is to be tailored to and displayed in your setting." style="position:absolute;margin-left:23.8pt;margin-top:442.6pt;width:126.7pt;height:94.8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" fillcolor="#00b050" strokecolor="black [0]" insetpen="t">
                <v:fill opacity="52428f" color2="yellow" angle="90" focus="100%" type="gradient"/>
                <v:shadow color="#eeece1"/>
                <v:textbox inset="2.88pt,2.88pt,2.88pt,2.88pt">
                  <w:txbxContent>
                    <w:p w14:paraId="7AB1EE27" w14:textId="77777777" w:rsidR="00E944A8" w:rsidRPr="00003BA7" w:rsidRDefault="00E944A8" w:rsidP="00BD1739">
                      <w:pPr>
                        <w:widowControl w:val="0"/>
                        <w:spacing w:after="20"/>
                        <w:jc w:val="center"/>
                        <w:rPr>
                          <w:rFonts w:ascii="Arial" w:hAnsi="Arial" w:cs="Arial"/>
                          <w:b/>
                          <w:bCs/>
                        </w:rPr>
                      </w:pPr>
                      <w:r w:rsidRPr="00003BA7">
                        <w:rPr>
                          <w:rFonts w:ascii="Arial" w:hAnsi="Arial" w:cs="Arial"/>
                          <w:b/>
                          <w:bCs/>
                        </w:rPr>
                        <w:t xml:space="preserve">Universal / </w:t>
                      </w:r>
                    </w:p>
                    <w:p w14:paraId="170A592A" w14:textId="77777777" w:rsidR="00E944A8" w:rsidRPr="00003BA7" w:rsidRDefault="00E944A8" w:rsidP="00BD1739">
                      <w:pPr>
                        <w:widowControl w:val="0"/>
                        <w:spacing w:after="20"/>
                        <w:jc w:val="center"/>
                        <w:rPr>
                          <w:rFonts w:ascii="Arial" w:hAnsi="Arial" w:cs="Arial"/>
                          <w:b/>
                          <w:bCs/>
                        </w:rPr>
                      </w:pPr>
                      <w:r w:rsidRPr="00003BA7">
                        <w:rPr>
                          <w:rFonts w:ascii="Arial" w:hAnsi="Arial" w:cs="Arial"/>
                          <w:b/>
                          <w:bCs/>
                        </w:rPr>
                        <w:t>Universal+</w:t>
                      </w:r>
                    </w:p>
                    <w:p w14:paraId="030B51A4" w14:textId="77777777" w:rsidR="00E944A8" w:rsidRPr="00003BA7" w:rsidRDefault="00E944A8" w:rsidP="00BD1739">
                      <w:pPr>
                        <w:widowControl w:val="0"/>
                        <w:jc w:val="center"/>
                        <w:rPr>
                          <w:rFonts w:ascii="Arial" w:hAnsi="Arial" w:cs="Arial"/>
                        </w:rPr>
                      </w:pPr>
                      <w:r w:rsidRPr="00003BA7">
                        <w:rPr>
                          <w:rFonts w:ascii="Arial" w:hAnsi="Arial" w:cs="Arial"/>
                        </w:rPr>
                        <w:t>Continue with early help process using the EHA as appropriate</w:t>
                      </w:r>
                    </w:p>
                    <w:p w14:paraId="6447A897" w14:textId="77777777" w:rsidR="00E944A8" w:rsidRPr="00003BA7" w:rsidRDefault="00E944A8" w:rsidP="00BD1739">
                      <w:pPr>
                        <w:widowControl w:val="0"/>
                        <w:rPr>
                          <w:rFonts w:ascii="Arial" w:hAnsi="Arial" w:cs="Arial"/>
                        </w:rPr>
                      </w:pPr>
                      <w:r w:rsidRPr="00003BA7">
                        <w:rPr>
                          <w:rFonts w:ascii="Arial" w:hAnsi="Arial" w:cs="Arial"/>
                        </w:rPr>
                        <w:t> </w:t>
                      </w:r>
                    </w:p>
                    <w:p w14:paraId="2C1B828C" w14:textId="77777777" w:rsidR="00E944A8" w:rsidRPr="00003BA7" w:rsidRDefault="00E944A8" w:rsidP="00BD1739">
                      <w:pPr>
                        <w:widowControl w:val="0"/>
                        <w:jc w:val="center"/>
                        <w:rPr>
                          <w:rFonts w:ascii="Arial" w:hAnsi="Arial" w:cs="Arial"/>
                        </w:rPr>
                      </w:pPr>
                      <w:r w:rsidRPr="00003BA7">
                        <w:rPr>
                          <w:rFonts w:ascii="Arial" w:hAnsi="Arial" w:cs="Arial"/>
                        </w:rPr>
                        <w:t> </w:t>
                      </w:r>
                    </w:p>
                    <w:p w14:paraId="366C0F99" w14:textId="77777777" w:rsidR="00E944A8" w:rsidRPr="00003BA7" w:rsidRDefault="00E944A8" w:rsidP="00BD1739">
                      <w:pPr>
                        <w:widowControl w:val="0"/>
                        <w:jc w:val="center"/>
                        <w:rPr>
                          <w:rFonts w:ascii="Arial" w:hAnsi="Arial" w:cs="Arial"/>
                        </w:rPr>
                      </w:pPr>
                      <w:r w:rsidRPr="00003BA7">
                        <w:rPr>
                          <w:rFonts w:ascii="Arial" w:hAnsi="Arial" w:cs="Arial"/>
                        </w:rPr>
                        <w:t> </w:t>
                      </w:r>
                    </w:p>
                    <w:p w14:paraId="6A9F3925" w14:textId="77777777" w:rsidR="00E944A8" w:rsidRPr="00003BA7" w:rsidRDefault="00E944A8" w:rsidP="00BD1739">
                      <w:pPr>
                        <w:widowControl w:val="0"/>
                        <w:jc w:val="center"/>
                        <w:rPr>
                          <w:rFonts w:ascii="Arial" w:hAnsi="Arial" w:cs="Arial"/>
                        </w:rPr>
                      </w:pPr>
                      <w:r w:rsidRPr="00003BA7">
                        <w:rPr>
                          <w:rFonts w:ascii="Arial" w:hAnsi="Arial" w:cs="Arial"/>
                        </w:rPr>
                        <w:t> </w:t>
                      </w:r>
                    </w:p>
                    <w:p w14:paraId="7960351A" w14:textId="77777777" w:rsidR="00E944A8" w:rsidRPr="00003BA7" w:rsidRDefault="00E944A8" w:rsidP="00BD1739">
                      <w:pPr>
                        <w:widowControl w:val="0"/>
                        <w:jc w:val="center"/>
                        <w:rPr>
                          <w:rFonts w:ascii="Arial" w:hAnsi="Arial" w:cs="Arial"/>
                        </w:rPr>
                      </w:pPr>
                      <w:r w:rsidRPr="00003BA7">
                        <w:rPr>
                          <w:rFonts w:ascii="Arial" w:hAnsi="Arial" w:cs="Arial"/>
                        </w:rPr>
                        <w:t> </w:t>
                      </w:r>
                    </w:p>
                    <w:p w14:paraId="7AE21F87" w14:textId="77777777" w:rsidR="00E944A8" w:rsidRPr="00003BA7" w:rsidRDefault="00E944A8" w:rsidP="00BD1739">
                      <w:pPr>
                        <w:widowControl w:val="0"/>
                        <w:jc w:val="center"/>
                        <w:rPr>
                          <w:rFonts w:ascii="Arial" w:hAnsi="Arial" w:cs="Arial"/>
                        </w:rPr>
                      </w:pPr>
                      <w:r w:rsidRPr="00003BA7">
                        <w:rPr>
                          <w:rFonts w:ascii="Arial" w:hAnsi="Arial" w:cs="Arial"/>
                        </w:rPr>
                        <w:t> </w:t>
                      </w:r>
                    </w:p>
                    <w:p w14:paraId="4FE06C43" w14:textId="77777777" w:rsidR="00E944A8" w:rsidRPr="00003BA7" w:rsidRDefault="00E944A8" w:rsidP="00BD1739">
                      <w:pPr>
                        <w:widowControl w:val="0"/>
                        <w:jc w:val="center"/>
                        <w:rPr>
                          <w:rFonts w:ascii="Arial" w:hAnsi="Arial" w:cs="Arial"/>
                        </w:rPr>
                      </w:pPr>
                      <w:r w:rsidRPr="00003BA7">
                        <w:rPr>
                          <w:rFonts w:ascii="Arial" w:hAnsi="Arial" w:cs="Arial"/>
                        </w:rPr>
                        <w:t> </w:t>
                      </w:r>
                    </w:p>
                    <w:p w14:paraId="6FA627AB" w14:textId="77777777" w:rsidR="00E944A8" w:rsidRPr="00003BA7" w:rsidRDefault="00E944A8"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Pr="000B54E5">
        <w:rPr>
          <w:rFonts w:eastAsia="Calibri"/>
          <w:noProof/>
          <w:color w:val="000000" w:themeColor="text1"/>
          <w:u w:val="single"/>
        </w:rPr>
        <mc:AlternateContent>
          <mc:Choice Requires="wps">
            <w:drawing>
              <wp:anchor distT="0" distB="0" distL="114300" distR="114300" simplePos="0" relativeHeight="251657728" behindDoc="0" locked="0" layoutInCell="1" allowOverlap="1" wp14:anchorId="49BE01D3" wp14:editId="3E1861D2">
                <wp:simplePos x="0" y="0"/>
                <wp:positionH relativeFrom="column">
                  <wp:posOffset>4774672</wp:posOffset>
                </wp:positionH>
                <wp:positionV relativeFrom="paragraph">
                  <wp:posOffset>5621120</wp:posOffset>
                </wp:positionV>
                <wp:extent cx="1607820" cy="1234440"/>
                <wp:effectExtent l="0" t="0" r="11430" b="22860"/>
                <wp:wrapNone/>
                <wp:docPr id="11" name="Rectangle 11" descr="Diagram outlining the actions to be undertaken when responding to concerns about a child.  This is to be tailored to and displayed in you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1234440"/>
                        </a:xfrm>
                        <a:prstGeom prst="rect">
                          <a:avLst/>
                        </a:prstGeom>
                        <a:gradFill rotWithShape="1">
                          <a:gsLst>
                            <a:gs pos="0">
                              <a:srgbClr val="FE8256"/>
                            </a:gs>
                            <a:gs pos="100000">
                              <a:srgbClr val="FF00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0D92436" w14:textId="77777777" w:rsidR="00E944A8" w:rsidRPr="00003BA7" w:rsidRDefault="00E944A8" w:rsidP="00BD1739">
                            <w:pPr>
                              <w:widowControl w:val="0"/>
                              <w:spacing w:after="20"/>
                              <w:jc w:val="center"/>
                              <w:rPr>
                                <w:rFonts w:ascii="Arial" w:hAnsi="Arial" w:cs="Arial"/>
                                <w:b/>
                                <w:bCs/>
                              </w:rPr>
                            </w:pPr>
                            <w:r w:rsidRPr="00003BA7">
                              <w:rPr>
                                <w:rFonts w:ascii="Arial" w:hAnsi="Arial" w:cs="Arial"/>
                                <w:b/>
                                <w:bCs/>
                              </w:rPr>
                              <w:t>Complex &amp;</w:t>
                            </w:r>
                          </w:p>
                          <w:p w14:paraId="454EE084" w14:textId="77777777" w:rsidR="00E944A8" w:rsidRPr="00003BA7" w:rsidRDefault="00E944A8" w:rsidP="00BD1739">
                            <w:pPr>
                              <w:widowControl w:val="0"/>
                              <w:spacing w:after="20"/>
                              <w:jc w:val="center"/>
                              <w:rPr>
                                <w:rFonts w:ascii="Arial" w:hAnsi="Arial" w:cs="Arial"/>
                                <w:b/>
                                <w:bCs/>
                              </w:rPr>
                            </w:pPr>
                            <w:r w:rsidRPr="00003BA7">
                              <w:rPr>
                                <w:rFonts w:ascii="Arial" w:hAnsi="Arial" w:cs="Arial"/>
                                <w:b/>
                                <w:bCs/>
                              </w:rPr>
                              <w:t xml:space="preserve"> Significant</w:t>
                            </w:r>
                          </w:p>
                          <w:p w14:paraId="7E080AEE" w14:textId="77777777" w:rsidR="00E944A8" w:rsidRPr="00003BA7" w:rsidRDefault="00E944A8" w:rsidP="00BD1739">
                            <w:pPr>
                              <w:widowControl w:val="0"/>
                              <w:jc w:val="center"/>
                              <w:rPr>
                                <w:rFonts w:ascii="Arial" w:hAnsi="Arial" w:cs="Arial"/>
                              </w:rPr>
                            </w:pPr>
                            <w:r w:rsidRPr="00003BA7">
                              <w:rPr>
                                <w:rFonts w:ascii="Arial" w:hAnsi="Arial" w:cs="Arial"/>
                              </w:rPr>
                              <w:t>Request for Support submitted to CASS for a multi-agency strategy discussion</w:t>
                            </w:r>
                          </w:p>
                          <w:p w14:paraId="15984AA5" w14:textId="77777777" w:rsidR="00E944A8" w:rsidRPr="00003BA7" w:rsidRDefault="00E944A8" w:rsidP="00BD1739">
                            <w:pPr>
                              <w:widowControl w:val="0"/>
                              <w:rPr>
                                <w:rFonts w:ascii="Arial" w:hAnsi="Arial" w:cs="Arial"/>
                              </w:rPr>
                            </w:pPr>
                            <w:r w:rsidRPr="00003BA7">
                              <w:rPr>
                                <w:rFonts w:ascii="Arial" w:hAnsi="Arial" w:cs="Arial"/>
                              </w:rPr>
                              <w:t> </w:t>
                            </w:r>
                          </w:p>
                          <w:p w14:paraId="0E744AED" w14:textId="77777777" w:rsidR="00E944A8" w:rsidRPr="00003BA7" w:rsidRDefault="00E944A8" w:rsidP="00BD1739">
                            <w:pPr>
                              <w:widowControl w:val="0"/>
                              <w:jc w:val="center"/>
                              <w:rPr>
                                <w:rFonts w:ascii="Arial" w:hAnsi="Arial" w:cs="Arial"/>
                              </w:rPr>
                            </w:pPr>
                            <w:r w:rsidRPr="00003BA7">
                              <w:rPr>
                                <w:rFonts w:ascii="Arial" w:hAnsi="Arial" w:cs="Arial"/>
                              </w:rPr>
                              <w:t> </w:t>
                            </w:r>
                          </w:p>
                          <w:p w14:paraId="1E6B154E" w14:textId="77777777" w:rsidR="00E944A8" w:rsidRPr="00003BA7" w:rsidRDefault="00E944A8" w:rsidP="00BD1739">
                            <w:pPr>
                              <w:widowControl w:val="0"/>
                              <w:jc w:val="center"/>
                              <w:rPr>
                                <w:rFonts w:ascii="Arial" w:hAnsi="Arial" w:cs="Arial"/>
                              </w:rPr>
                            </w:pPr>
                            <w:r w:rsidRPr="00003BA7">
                              <w:rPr>
                                <w:rFonts w:ascii="Arial" w:hAnsi="Arial" w:cs="Arial"/>
                              </w:rPr>
                              <w:t> </w:t>
                            </w:r>
                          </w:p>
                          <w:p w14:paraId="0D1D1573" w14:textId="77777777" w:rsidR="00E944A8" w:rsidRPr="00003BA7" w:rsidRDefault="00E944A8" w:rsidP="00BD1739">
                            <w:pPr>
                              <w:widowControl w:val="0"/>
                              <w:jc w:val="center"/>
                              <w:rPr>
                                <w:rFonts w:ascii="Arial" w:hAnsi="Arial" w:cs="Arial"/>
                              </w:rPr>
                            </w:pPr>
                            <w:r w:rsidRPr="00003BA7">
                              <w:rPr>
                                <w:rFonts w:ascii="Arial" w:hAnsi="Arial" w:cs="Arial"/>
                              </w:rPr>
                              <w:t> </w:t>
                            </w:r>
                          </w:p>
                          <w:p w14:paraId="2FCC9486" w14:textId="77777777" w:rsidR="00E944A8" w:rsidRPr="00003BA7" w:rsidRDefault="00E944A8" w:rsidP="00BD1739">
                            <w:pPr>
                              <w:widowControl w:val="0"/>
                              <w:jc w:val="center"/>
                              <w:rPr>
                                <w:rFonts w:ascii="Arial" w:hAnsi="Arial" w:cs="Arial"/>
                              </w:rPr>
                            </w:pPr>
                            <w:r w:rsidRPr="00003BA7">
                              <w:rPr>
                                <w:rFonts w:ascii="Arial" w:hAnsi="Arial" w:cs="Arial"/>
                              </w:rPr>
                              <w:t> </w:t>
                            </w:r>
                          </w:p>
                          <w:p w14:paraId="566AB7EA" w14:textId="77777777" w:rsidR="00E944A8" w:rsidRPr="00003BA7" w:rsidRDefault="00E944A8" w:rsidP="00BD1739">
                            <w:pPr>
                              <w:widowControl w:val="0"/>
                              <w:jc w:val="center"/>
                              <w:rPr>
                                <w:rFonts w:ascii="Arial" w:hAnsi="Arial" w:cs="Arial"/>
                              </w:rPr>
                            </w:pPr>
                            <w:r w:rsidRPr="00003BA7">
                              <w:rPr>
                                <w:rFonts w:ascii="Arial" w:hAnsi="Arial" w:cs="Arial"/>
                              </w:rPr>
                              <w:t> </w:t>
                            </w:r>
                          </w:p>
                          <w:p w14:paraId="571E60AD" w14:textId="77777777" w:rsidR="00E944A8" w:rsidRPr="00003BA7" w:rsidRDefault="00E944A8" w:rsidP="00BD1739">
                            <w:pPr>
                              <w:widowControl w:val="0"/>
                              <w:jc w:val="center"/>
                              <w:rPr>
                                <w:rFonts w:ascii="Arial" w:hAnsi="Arial" w:cs="Arial"/>
                              </w:rPr>
                            </w:pPr>
                            <w:r w:rsidRPr="00003BA7">
                              <w:rPr>
                                <w:rFonts w:ascii="Arial" w:hAnsi="Arial" w:cs="Arial"/>
                              </w:rPr>
                              <w:t> </w:t>
                            </w:r>
                          </w:p>
                          <w:p w14:paraId="436FB06D" w14:textId="77777777" w:rsidR="00E944A8" w:rsidRPr="00003BA7" w:rsidRDefault="00E944A8"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w:pict>
              <v:rect w14:anchorId="49BE01D3" id="Rectangle 11" o:spid="_x0000_s1033" alt="Diagram outlining the actions to be undertaken when responding to concerns about a child.  This is to be tailored to and displayed in your setting." style="position:absolute;margin-left:375.95pt;margin-top:442.6pt;width:126.6pt;height:97.2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" fillcolor="#fe8256" strokecolor="black [0]" insetpen="t">
                <v:fill color2="red" rotate="t" angle="90" focus="100%" type="gradient"/>
                <v:shadow color="#eeece1"/>
                <v:textbox inset="2.88pt,2.88pt,2.88pt,2.88pt">
                  <w:txbxContent>
                    <w:p w14:paraId="20D92436" w14:textId="77777777" w:rsidR="00E944A8" w:rsidRPr="00003BA7" w:rsidRDefault="00E944A8" w:rsidP="00BD1739">
                      <w:pPr>
                        <w:widowControl w:val="0"/>
                        <w:spacing w:after="20"/>
                        <w:jc w:val="center"/>
                        <w:rPr>
                          <w:rFonts w:ascii="Arial" w:hAnsi="Arial" w:cs="Arial"/>
                          <w:b/>
                          <w:bCs/>
                        </w:rPr>
                      </w:pPr>
                      <w:r w:rsidRPr="00003BA7">
                        <w:rPr>
                          <w:rFonts w:ascii="Arial" w:hAnsi="Arial" w:cs="Arial"/>
                          <w:b/>
                          <w:bCs/>
                        </w:rPr>
                        <w:t>Complex &amp;</w:t>
                      </w:r>
                    </w:p>
                    <w:p w14:paraId="454EE084" w14:textId="77777777" w:rsidR="00E944A8" w:rsidRPr="00003BA7" w:rsidRDefault="00E944A8" w:rsidP="00BD1739">
                      <w:pPr>
                        <w:widowControl w:val="0"/>
                        <w:spacing w:after="20"/>
                        <w:jc w:val="center"/>
                        <w:rPr>
                          <w:rFonts w:ascii="Arial" w:hAnsi="Arial" w:cs="Arial"/>
                          <w:b/>
                          <w:bCs/>
                        </w:rPr>
                      </w:pPr>
                      <w:r w:rsidRPr="00003BA7">
                        <w:rPr>
                          <w:rFonts w:ascii="Arial" w:hAnsi="Arial" w:cs="Arial"/>
                          <w:b/>
                          <w:bCs/>
                        </w:rPr>
                        <w:t xml:space="preserve"> Significant</w:t>
                      </w:r>
                    </w:p>
                    <w:p w14:paraId="7E080AEE" w14:textId="77777777" w:rsidR="00E944A8" w:rsidRPr="00003BA7" w:rsidRDefault="00E944A8" w:rsidP="00BD1739">
                      <w:pPr>
                        <w:widowControl w:val="0"/>
                        <w:jc w:val="center"/>
                        <w:rPr>
                          <w:rFonts w:ascii="Arial" w:hAnsi="Arial" w:cs="Arial"/>
                        </w:rPr>
                      </w:pPr>
                      <w:r w:rsidRPr="00003BA7">
                        <w:rPr>
                          <w:rFonts w:ascii="Arial" w:hAnsi="Arial" w:cs="Arial"/>
                        </w:rPr>
                        <w:t>Request for Support submitted to CASS for a multi-agency strategy discussion</w:t>
                      </w:r>
                    </w:p>
                    <w:p w14:paraId="15984AA5" w14:textId="77777777" w:rsidR="00E944A8" w:rsidRPr="00003BA7" w:rsidRDefault="00E944A8" w:rsidP="00BD1739">
                      <w:pPr>
                        <w:widowControl w:val="0"/>
                        <w:rPr>
                          <w:rFonts w:ascii="Arial" w:hAnsi="Arial" w:cs="Arial"/>
                        </w:rPr>
                      </w:pPr>
                      <w:r w:rsidRPr="00003BA7">
                        <w:rPr>
                          <w:rFonts w:ascii="Arial" w:hAnsi="Arial" w:cs="Arial"/>
                        </w:rPr>
                        <w:t> </w:t>
                      </w:r>
                    </w:p>
                    <w:p w14:paraId="0E744AED" w14:textId="77777777" w:rsidR="00E944A8" w:rsidRPr="00003BA7" w:rsidRDefault="00E944A8" w:rsidP="00BD1739">
                      <w:pPr>
                        <w:widowControl w:val="0"/>
                        <w:jc w:val="center"/>
                        <w:rPr>
                          <w:rFonts w:ascii="Arial" w:hAnsi="Arial" w:cs="Arial"/>
                        </w:rPr>
                      </w:pPr>
                      <w:r w:rsidRPr="00003BA7">
                        <w:rPr>
                          <w:rFonts w:ascii="Arial" w:hAnsi="Arial" w:cs="Arial"/>
                        </w:rPr>
                        <w:t> </w:t>
                      </w:r>
                    </w:p>
                    <w:p w14:paraId="1E6B154E" w14:textId="77777777" w:rsidR="00E944A8" w:rsidRPr="00003BA7" w:rsidRDefault="00E944A8" w:rsidP="00BD1739">
                      <w:pPr>
                        <w:widowControl w:val="0"/>
                        <w:jc w:val="center"/>
                        <w:rPr>
                          <w:rFonts w:ascii="Arial" w:hAnsi="Arial" w:cs="Arial"/>
                        </w:rPr>
                      </w:pPr>
                      <w:r w:rsidRPr="00003BA7">
                        <w:rPr>
                          <w:rFonts w:ascii="Arial" w:hAnsi="Arial" w:cs="Arial"/>
                        </w:rPr>
                        <w:t> </w:t>
                      </w:r>
                    </w:p>
                    <w:p w14:paraId="0D1D1573" w14:textId="77777777" w:rsidR="00E944A8" w:rsidRPr="00003BA7" w:rsidRDefault="00E944A8" w:rsidP="00BD1739">
                      <w:pPr>
                        <w:widowControl w:val="0"/>
                        <w:jc w:val="center"/>
                        <w:rPr>
                          <w:rFonts w:ascii="Arial" w:hAnsi="Arial" w:cs="Arial"/>
                        </w:rPr>
                      </w:pPr>
                      <w:r w:rsidRPr="00003BA7">
                        <w:rPr>
                          <w:rFonts w:ascii="Arial" w:hAnsi="Arial" w:cs="Arial"/>
                        </w:rPr>
                        <w:t> </w:t>
                      </w:r>
                    </w:p>
                    <w:p w14:paraId="2FCC9486" w14:textId="77777777" w:rsidR="00E944A8" w:rsidRPr="00003BA7" w:rsidRDefault="00E944A8" w:rsidP="00BD1739">
                      <w:pPr>
                        <w:widowControl w:val="0"/>
                        <w:jc w:val="center"/>
                        <w:rPr>
                          <w:rFonts w:ascii="Arial" w:hAnsi="Arial" w:cs="Arial"/>
                        </w:rPr>
                      </w:pPr>
                      <w:r w:rsidRPr="00003BA7">
                        <w:rPr>
                          <w:rFonts w:ascii="Arial" w:hAnsi="Arial" w:cs="Arial"/>
                        </w:rPr>
                        <w:t> </w:t>
                      </w:r>
                    </w:p>
                    <w:p w14:paraId="566AB7EA" w14:textId="77777777" w:rsidR="00E944A8" w:rsidRPr="00003BA7" w:rsidRDefault="00E944A8" w:rsidP="00BD1739">
                      <w:pPr>
                        <w:widowControl w:val="0"/>
                        <w:jc w:val="center"/>
                        <w:rPr>
                          <w:rFonts w:ascii="Arial" w:hAnsi="Arial" w:cs="Arial"/>
                        </w:rPr>
                      </w:pPr>
                      <w:r w:rsidRPr="00003BA7">
                        <w:rPr>
                          <w:rFonts w:ascii="Arial" w:hAnsi="Arial" w:cs="Arial"/>
                        </w:rPr>
                        <w:t> </w:t>
                      </w:r>
                    </w:p>
                    <w:p w14:paraId="571E60AD" w14:textId="77777777" w:rsidR="00E944A8" w:rsidRPr="00003BA7" w:rsidRDefault="00E944A8" w:rsidP="00BD1739">
                      <w:pPr>
                        <w:widowControl w:val="0"/>
                        <w:jc w:val="center"/>
                        <w:rPr>
                          <w:rFonts w:ascii="Arial" w:hAnsi="Arial" w:cs="Arial"/>
                        </w:rPr>
                      </w:pPr>
                      <w:r w:rsidRPr="00003BA7">
                        <w:rPr>
                          <w:rFonts w:ascii="Arial" w:hAnsi="Arial" w:cs="Arial"/>
                        </w:rPr>
                        <w:t> </w:t>
                      </w:r>
                    </w:p>
                    <w:p w14:paraId="436FB06D" w14:textId="77777777" w:rsidR="00E944A8" w:rsidRPr="00003BA7" w:rsidRDefault="00E944A8"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Pr="000B54E5">
        <w:rPr>
          <w:rFonts w:eastAsia="Calibri"/>
          <w:noProof/>
          <w:color w:val="000000" w:themeColor="text1"/>
          <w:u w:val="single"/>
        </w:rPr>
        <mc:AlternateContent>
          <mc:Choice Requires="wps">
            <w:drawing>
              <wp:anchor distT="0" distB="0" distL="114300" distR="114300" simplePos="0" relativeHeight="251658752" behindDoc="0" locked="0" layoutInCell="1" allowOverlap="1" wp14:anchorId="00DD8A9F" wp14:editId="5E594C22">
                <wp:simplePos x="0" y="0"/>
                <wp:positionH relativeFrom="column">
                  <wp:posOffset>3348940</wp:posOffset>
                </wp:positionH>
                <wp:positionV relativeFrom="paragraph">
                  <wp:posOffset>3602198</wp:posOffset>
                </wp:positionV>
                <wp:extent cx="0" cy="288290"/>
                <wp:effectExtent l="95250" t="0" r="57150" b="54610"/>
                <wp:wrapNone/>
                <wp:docPr id="10" name="Straight Arrow Connector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type w14:anchorId="507EB45B" id="_x0000_t32" coordsize="21600,21600" o:spt="32" o:oned="t" path="m,l21600,21600e" filled="f">
                <v:path arrowok="t" fillok="f" o:connecttype="none"/>
                <o:lock v:ext="edit" shapetype="t"/>
              </v:shapetype>
              <v:shape id="Straight Arrow Connector 10" o:spid="_x0000_s1026" type="#_x0000_t32" style="position:absolute;margin-left:263.7pt;margin-top:283.65pt;width:0;height:22.7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" strokecolor="#4f81bd" strokeweight="2.5pt">
                <v:stroke endarrow="block"/>
                <v:shadow color="#868686"/>
              </v:shape>
            </w:pict>
          </mc:Fallback>
        </mc:AlternateContent>
      </w:r>
      <w:r w:rsidRPr="000B54E5">
        <w:rPr>
          <w:rFonts w:eastAsia="Calibri"/>
          <w:noProof/>
          <w:color w:val="000000" w:themeColor="text1"/>
          <w:u w:val="single"/>
        </w:rPr>
        <mc:AlternateContent>
          <mc:Choice Requires="wps">
            <w:drawing>
              <wp:anchor distT="0" distB="0" distL="114300" distR="114300" simplePos="0" relativeHeight="251659776" behindDoc="0" locked="0" layoutInCell="1" allowOverlap="1" wp14:anchorId="1535A67A" wp14:editId="22CA9250">
                <wp:simplePos x="0" y="0"/>
                <wp:positionH relativeFrom="column">
                  <wp:posOffset>4457801</wp:posOffset>
                </wp:positionH>
                <wp:positionV relativeFrom="paragraph">
                  <wp:posOffset>6214311</wp:posOffset>
                </wp:positionV>
                <wp:extent cx="342265" cy="0"/>
                <wp:effectExtent l="0" t="95250" r="0" b="95250"/>
                <wp:wrapNone/>
                <wp:docPr id="9" name="Straight Arrow Connector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265" cy="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 w14:anchorId="716DDAC6" id="Straight Arrow Connector 9" o:spid="_x0000_s1026" type="#_x0000_t32" style="position:absolute;margin-left:351pt;margin-top:489.3pt;width:26.95pt;height:0;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" strokecolor="#4f81bd" strokeweight="2.5pt">
                <v:stroke endarrow="block"/>
                <v:shadow color="#868686"/>
              </v:shape>
            </w:pict>
          </mc:Fallback>
        </mc:AlternateContent>
      </w:r>
      <w:r w:rsidRPr="000B54E5">
        <w:rPr>
          <w:rFonts w:eastAsia="Calibri"/>
          <w:noProof/>
          <w:color w:val="000000" w:themeColor="text1"/>
          <w:u w:val="single"/>
        </w:rPr>
        <mc:AlternateContent>
          <mc:Choice Requires="wps">
            <w:drawing>
              <wp:anchor distT="0" distB="0" distL="114300" distR="114300" simplePos="0" relativeHeight="251661824" behindDoc="0" locked="0" layoutInCell="1" allowOverlap="1" wp14:anchorId="2B19CBC2" wp14:editId="505BD85C">
                <wp:simplePos x="0" y="0"/>
                <wp:positionH relativeFrom="column">
                  <wp:posOffset>2077636</wp:posOffset>
                </wp:positionH>
                <wp:positionV relativeFrom="paragraph">
                  <wp:posOffset>6078864</wp:posOffset>
                </wp:positionV>
                <wp:extent cx="0" cy="360045"/>
                <wp:effectExtent l="29527" t="103823" r="0" b="86677"/>
                <wp:wrapNone/>
                <wp:docPr id="8" name="Straight Arrow Connector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0" cy="360045"/>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 w14:anchorId="785256A1" id="Straight Arrow Connector 8" o:spid="_x0000_s1026" type="#_x0000_t32" style="position:absolute;margin-left:163.6pt;margin-top:478.65pt;width:0;height:28.35pt;rotation:-90;flip:x;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" strokecolor="#4f81bd" strokeweight="2.5pt">
                <v:stroke endarrow="block"/>
                <v:shadow color="#868686"/>
              </v:shape>
            </w:pict>
          </mc:Fallback>
        </mc:AlternateContent>
      </w:r>
      <w:r w:rsidRPr="000B54E5">
        <w:rPr>
          <w:rFonts w:eastAsia="Calibri"/>
          <w:noProof/>
          <w:color w:val="000000" w:themeColor="text1"/>
          <w:u w:val="single"/>
        </w:rPr>
        <mc:AlternateContent>
          <mc:Choice Requires="wps">
            <w:drawing>
              <wp:anchor distT="0" distB="0" distL="114300" distR="114300" simplePos="0" relativeHeight="251662848" behindDoc="0" locked="0" layoutInCell="1" allowOverlap="1" wp14:anchorId="065ED7ED" wp14:editId="6E881E55">
                <wp:simplePos x="0" y="0"/>
                <wp:positionH relativeFrom="column">
                  <wp:posOffset>3339886</wp:posOffset>
                </wp:positionH>
                <wp:positionV relativeFrom="paragraph">
                  <wp:posOffset>5222768</wp:posOffset>
                </wp:positionV>
                <wp:extent cx="0" cy="323850"/>
                <wp:effectExtent l="95250" t="0" r="57150" b="38100"/>
                <wp:wrapNone/>
                <wp:docPr id="6" name="Straight Arrow Connector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 w14:anchorId="18725586" id="Straight Arrow Connector 6" o:spid="_x0000_s1026" type="#_x0000_t32" style="position:absolute;margin-left:263pt;margin-top:411.25pt;width:0;height:25.5pt;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" strokecolor="#4f81bd" strokeweight="2.5pt">
                <v:stroke endarrow="block"/>
                <v:shadow color="#868686"/>
              </v:shape>
            </w:pict>
          </mc:Fallback>
        </mc:AlternateContent>
      </w:r>
      <w:r w:rsidRPr="000B54E5">
        <w:rPr>
          <w:rFonts w:eastAsia="Calibri"/>
          <w:noProof/>
          <w:color w:val="000000" w:themeColor="text1"/>
          <w:u w:val="single"/>
        </w:rPr>
        <mc:AlternateContent>
          <mc:Choice Requires="wps">
            <w:drawing>
              <wp:anchor distT="0" distB="0" distL="114300" distR="114300" simplePos="0" relativeHeight="251663872" behindDoc="0" locked="0" layoutInCell="1" allowOverlap="1" wp14:anchorId="108A1405" wp14:editId="770085B5">
                <wp:simplePos x="0" y="0"/>
                <wp:positionH relativeFrom="column">
                  <wp:posOffset>3321779</wp:posOffset>
                </wp:positionH>
                <wp:positionV relativeFrom="paragraph">
                  <wp:posOffset>1655703</wp:posOffset>
                </wp:positionV>
                <wp:extent cx="0" cy="288290"/>
                <wp:effectExtent l="95250" t="0" r="57150" b="54610"/>
                <wp:wrapNone/>
                <wp:docPr id="4" name="Straight Arrow Connector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 w14:anchorId="102CE41E" id="Straight Arrow Connector 4" o:spid="_x0000_s1026" type="#_x0000_t32" style="position:absolute;margin-left:261.55pt;margin-top:130.35pt;width:0;height:22.7pt;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" strokecolor="#4f81bd" strokeweight="2.5pt">
                <v:stroke endarrow="block"/>
                <v:shadow color="#868686"/>
              </v:shape>
            </w:pict>
          </mc:Fallback>
        </mc:AlternateContent>
      </w:r>
      <w:r w:rsidR="00C258B0" w:rsidRPr="000B54E5">
        <w:rPr>
          <w:rFonts w:eastAsia="Calibri"/>
          <w:color w:val="000000" w:themeColor="text1"/>
          <w:u w:val="single"/>
        </w:rPr>
        <w:br w:type="page"/>
      </w:r>
      <w:r w:rsidR="00384B50" w:rsidRPr="002E7110">
        <w:rPr>
          <w:rFonts w:ascii="Arial" w:hAnsi="Arial"/>
          <w:noProof/>
          <w:sz w:val="32"/>
          <w:u w:val="single"/>
        </w:rPr>
        <w:lastRenderedPageBreak/>
        <w:drawing>
          <wp:inline distT="0" distB="0" distL="0" distR="0" wp14:anchorId="0C1D9895" wp14:editId="6673326A">
            <wp:extent cx="5937662" cy="7451184"/>
            <wp:effectExtent l="0" t="0" r="6350" b="0"/>
            <wp:docPr id="5" name="Picture 5" descr="\\uffculme\dfs\Staff Homedrives\c.pemberton\Documents\My Pictures\aDU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ffculme\dfs\Staff Homedrives\c.pemberton\Documents\My Pictures\aDULTS.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8656" cy="7464980"/>
                    </a:xfrm>
                    <a:prstGeom prst="rect">
                      <a:avLst/>
                    </a:prstGeom>
                    <a:noFill/>
                    <a:ln>
                      <a:noFill/>
                    </a:ln>
                  </pic:spPr>
                </pic:pic>
              </a:graphicData>
            </a:graphic>
          </wp:inline>
        </w:drawing>
      </w:r>
      <w:r w:rsidR="00384B50">
        <w:rPr>
          <w:rFonts w:eastAsia="Calibri"/>
          <w:color w:val="000000" w:themeColor="text1"/>
          <w:u w:val="single"/>
        </w:rPr>
        <w:br w:type="page"/>
      </w:r>
    </w:p>
    <w:p w14:paraId="1A182166" w14:textId="04575566" w:rsidR="00C258B0" w:rsidRPr="000B54E5" w:rsidRDefault="00C258B0" w:rsidP="002C0FA4">
      <w:pPr>
        <w:pStyle w:val="Heading2"/>
        <w:rPr>
          <w:rFonts w:eastAsia="Calibri"/>
          <w:bCs/>
          <w:color w:val="000000" w:themeColor="text1"/>
        </w:rPr>
      </w:pPr>
      <w:r w:rsidRPr="000B54E5">
        <w:rPr>
          <w:rFonts w:eastAsia="Calibri"/>
          <w:color w:val="000000" w:themeColor="text1"/>
        </w:rPr>
        <w:lastRenderedPageBreak/>
        <w:t>19.0</w:t>
      </w:r>
      <w:r w:rsidRPr="000B54E5">
        <w:rPr>
          <w:rFonts w:eastAsia="Calibri"/>
          <w:color w:val="000000" w:themeColor="text1"/>
        </w:rPr>
        <w:tab/>
      </w:r>
      <w:r w:rsidR="002C0FA4" w:rsidRPr="000B54E5">
        <w:rPr>
          <w:rFonts w:eastAsia="Calibri"/>
          <w:color w:val="000000" w:themeColor="text1"/>
        </w:rPr>
        <w:t xml:space="preserve">Involving </w:t>
      </w:r>
      <w:r w:rsidR="00CA517D">
        <w:rPr>
          <w:rFonts w:eastAsia="Calibri"/>
          <w:color w:val="000000" w:themeColor="text1"/>
        </w:rPr>
        <w:t>p</w:t>
      </w:r>
      <w:r w:rsidR="00CA517D" w:rsidRPr="000B54E5">
        <w:rPr>
          <w:rFonts w:eastAsia="Calibri"/>
          <w:color w:val="000000" w:themeColor="text1"/>
        </w:rPr>
        <w:t>arent</w:t>
      </w:r>
      <w:r w:rsidR="00CA517D">
        <w:rPr>
          <w:rFonts w:eastAsia="Calibri"/>
          <w:color w:val="000000" w:themeColor="text1"/>
        </w:rPr>
        <w:t>s</w:t>
      </w:r>
      <w:r w:rsidR="002C0FA4" w:rsidRPr="000B54E5">
        <w:rPr>
          <w:rFonts w:eastAsia="Calibri"/>
          <w:color w:val="000000" w:themeColor="text1"/>
        </w:rPr>
        <w:t>/</w:t>
      </w:r>
      <w:r w:rsidR="00CA517D">
        <w:rPr>
          <w:rFonts w:eastAsia="Calibri"/>
          <w:color w:val="000000" w:themeColor="text1"/>
        </w:rPr>
        <w:t>c</w:t>
      </w:r>
      <w:r w:rsidR="00CA517D" w:rsidRPr="000B54E5">
        <w:rPr>
          <w:rFonts w:eastAsia="Calibri"/>
          <w:color w:val="000000" w:themeColor="text1"/>
        </w:rPr>
        <w:t>arers</w:t>
      </w:r>
    </w:p>
    <w:p w14:paraId="2AC60DEA"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p>
    <w:p w14:paraId="0B1084E8" w14:textId="18D4A05E" w:rsidR="00C258B0" w:rsidRPr="000B54E5" w:rsidRDefault="00C258B0" w:rsidP="00C258B0">
      <w:pPr>
        <w:spacing w:after="0" w:line="240" w:lineRule="auto"/>
        <w:ind w:left="72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19.1</w:t>
      </w:r>
      <w:r w:rsidRPr="000B54E5">
        <w:rPr>
          <w:rFonts w:ascii="Arial" w:eastAsia="Times New Roman" w:hAnsi="Arial" w:cs="Arial"/>
          <w:color w:val="000000" w:themeColor="text1"/>
          <w:lang w:eastAsia="en-GB"/>
        </w:rPr>
        <w:tab/>
        <w:t xml:space="preserve">In general, we will discuss any </w:t>
      </w:r>
      <w:r w:rsidR="00CA517D">
        <w:rPr>
          <w:rFonts w:ascii="Arial" w:eastAsia="Times New Roman" w:hAnsi="Arial" w:cs="Arial"/>
          <w:color w:val="000000" w:themeColor="text1"/>
          <w:lang w:eastAsia="en-GB"/>
        </w:rPr>
        <w:t>s</w:t>
      </w:r>
      <w:r w:rsidR="00CA517D" w:rsidRPr="000B54E5">
        <w:rPr>
          <w:rFonts w:ascii="Arial" w:eastAsia="Times New Roman" w:hAnsi="Arial" w:cs="Arial"/>
          <w:color w:val="000000" w:themeColor="text1"/>
          <w:lang w:eastAsia="en-GB"/>
        </w:rPr>
        <w:t xml:space="preserve">afeguarding </w:t>
      </w:r>
      <w:r w:rsidRPr="000B54E5">
        <w:rPr>
          <w:rFonts w:ascii="Arial" w:eastAsia="Times New Roman" w:hAnsi="Arial" w:cs="Arial"/>
          <w:color w:val="000000" w:themeColor="text1"/>
          <w:lang w:eastAsia="en-GB"/>
        </w:rPr>
        <w:t xml:space="preserve">or </w:t>
      </w:r>
      <w:r w:rsidR="00CA517D">
        <w:rPr>
          <w:rFonts w:ascii="Arial" w:eastAsia="Times New Roman" w:hAnsi="Arial" w:cs="Arial"/>
          <w:color w:val="000000" w:themeColor="text1"/>
          <w:lang w:eastAsia="en-GB"/>
        </w:rPr>
        <w:t>c</w:t>
      </w:r>
      <w:r w:rsidR="00CA517D" w:rsidRPr="000B54E5">
        <w:rPr>
          <w:rFonts w:ascii="Arial" w:eastAsia="Times New Roman" w:hAnsi="Arial" w:cs="Arial"/>
          <w:color w:val="000000" w:themeColor="text1"/>
          <w:lang w:eastAsia="en-GB"/>
        </w:rPr>
        <w:t xml:space="preserve">hild </w:t>
      </w:r>
      <w:r w:rsidR="00CA517D">
        <w:rPr>
          <w:rFonts w:ascii="Arial" w:eastAsia="Times New Roman" w:hAnsi="Arial" w:cs="Arial"/>
          <w:color w:val="000000" w:themeColor="text1"/>
          <w:lang w:eastAsia="en-GB"/>
        </w:rPr>
        <w:t>p</w:t>
      </w:r>
      <w:r w:rsidR="00CA517D" w:rsidRPr="000B54E5">
        <w:rPr>
          <w:rFonts w:ascii="Arial" w:eastAsia="Times New Roman" w:hAnsi="Arial" w:cs="Arial"/>
          <w:color w:val="000000" w:themeColor="text1"/>
          <w:lang w:eastAsia="en-GB"/>
        </w:rPr>
        <w:t xml:space="preserve">rotection </w:t>
      </w:r>
      <w:r w:rsidRPr="000B54E5">
        <w:rPr>
          <w:rFonts w:ascii="Arial" w:eastAsia="Times New Roman" w:hAnsi="Arial" w:cs="Arial"/>
          <w:color w:val="000000" w:themeColor="text1"/>
          <w:lang w:eastAsia="en-GB"/>
        </w:rPr>
        <w:t xml:space="preserve">concerns with parents/carers before approaching other schools or </w:t>
      </w:r>
      <w:r w:rsidR="00914ABC" w:rsidRPr="000B54E5">
        <w:rPr>
          <w:rFonts w:ascii="Arial" w:eastAsia="Times New Roman" w:hAnsi="Arial" w:cs="Arial"/>
          <w:color w:val="000000" w:themeColor="text1"/>
          <w:lang w:eastAsia="en-GB"/>
        </w:rPr>
        <w:t>agencies and</w:t>
      </w:r>
      <w:r w:rsidRPr="000B54E5">
        <w:rPr>
          <w:rFonts w:ascii="Arial" w:eastAsia="Times New Roman" w:hAnsi="Arial" w:cs="Arial"/>
          <w:color w:val="000000" w:themeColor="text1"/>
          <w:lang w:eastAsia="en-GB"/>
        </w:rPr>
        <w:t xml:space="preserve"> will seek their consent to making a referral to another agency. Appropriate staff will approach parents/carers after consultation with the DSL. </w:t>
      </w:r>
    </w:p>
    <w:p w14:paraId="13C762EB" w14:textId="77777777" w:rsidR="00C258B0" w:rsidRPr="000B54E5" w:rsidRDefault="00C258B0" w:rsidP="00C258B0">
      <w:pPr>
        <w:spacing w:after="0" w:line="240" w:lineRule="auto"/>
        <w:ind w:left="720" w:hanging="720"/>
        <w:jc w:val="both"/>
        <w:rPr>
          <w:rFonts w:ascii="Arial" w:eastAsia="Times New Roman" w:hAnsi="Arial" w:cs="Arial"/>
          <w:color w:val="000000" w:themeColor="text1"/>
          <w:lang w:eastAsia="en-GB"/>
        </w:rPr>
      </w:pPr>
    </w:p>
    <w:p w14:paraId="632A9268" w14:textId="36CB849F" w:rsidR="00C258B0" w:rsidRPr="000B54E5" w:rsidRDefault="00C258B0" w:rsidP="00BD69BF">
      <w:pPr>
        <w:spacing w:after="0" w:line="240" w:lineRule="auto"/>
        <w:ind w:left="720"/>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However</w:t>
      </w:r>
      <w:r w:rsidR="00BD69BF" w:rsidRPr="000B54E5">
        <w:rPr>
          <w:rFonts w:ascii="Arial" w:eastAsia="Times New Roman" w:hAnsi="Arial" w:cs="Arial"/>
          <w:color w:val="000000" w:themeColor="text1"/>
          <w:lang w:eastAsia="en-GB"/>
        </w:rPr>
        <w:t>,</w:t>
      </w:r>
      <w:r w:rsidRPr="000B54E5">
        <w:rPr>
          <w:rFonts w:ascii="Arial" w:eastAsia="Times New Roman" w:hAnsi="Arial" w:cs="Arial"/>
          <w:color w:val="000000" w:themeColor="text1"/>
          <w:lang w:eastAsia="en-GB"/>
        </w:rPr>
        <w:t xml:space="preserve"> there may be occasions when the school will contact another school or agenc</w:t>
      </w:r>
      <w:r w:rsidR="00BD69BF" w:rsidRPr="000B54E5">
        <w:rPr>
          <w:rFonts w:ascii="Arial" w:eastAsia="Times New Roman" w:hAnsi="Arial" w:cs="Arial"/>
          <w:color w:val="000000" w:themeColor="text1"/>
          <w:lang w:eastAsia="en-GB"/>
        </w:rPr>
        <w:t xml:space="preserve">y </w:t>
      </w:r>
      <w:r w:rsidRPr="00B05F70">
        <w:rPr>
          <w:rFonts w:ascii="Arial" w:eastAsia="Times New Roman" w:hAnsi="Arial" w:cs="Arial"/>
          <w:bCs/>
          <w:color w:val="000000" w:themeColor="text1"/>
          <w:u w:val="single"/>
          <w:lang w:eastAsia="en-GB"/>
        </w:rPr>
        <w:t>before</w:t>
      </w:r>
      <w:r w:rsidR="00BD69BF" w:rsidRPr="000B54E5">
        <w:rPr>
          <w:rFonts w:ascii="Arial" w:eastAsia="Times New Roman" w:hAnsi="Arial" w:cs="Arial"/>
          <w:color w:val="000000" w:themeColor="text1"/>
          <w:lang w:eastAsia="en-GB"/>
        </w:rPr>
        <w:t xml:space="preserve"> </w:t>
      </w:r>
      <w:r w:rsidRPr="000B54E5">
        <w:rPr>
          <w:rFonts w:ascii="Arial" w:eastAsia="Times New Roman" w:hAnsi="Arial" w:cs="Arial"/>
          <w:color w:val="000000" w:themeColor="text1"/>
          <w:lang w:eastAsia="en-GB"/>
        </w:rPr>
        <w:t>informing parents/carers because it considers that contacting them may</w:t>
      </w:r>
      <w:r w:rsidR="00BD69BF" w:rsidRPr="000B54E5">
        <w:rPr>
          <w:rFonts w:ascii="Arial" w:eastAsia="Times New Roman" w:hAnsi="Arial" w:cs="Arial"/>
          <w:color w:val="000000" w:themeColor="text1"/>
          <w:lang w:eastAsia="en-GB"/>
        </w:rPr>
        <w:t xml:space="preserve"> </w:t>
      </w:r>
      <w:r w:rsidRPr="000B54E5">
        <w:rPr>
          <w:rFonts w:ascii="Arial" w:eastAsia="Times New Roman" w:hAnsi="Arial" w:cs="Arial"/>
          <w:color w:val="000000" w:themeColor="text1"/>
          <w:lang w:eastAsia="en-GB"/>
        </w:rPr>
        <w:t>increase the risk of significant harm to the child.</w:t>
      </w:r>
    </w:p>
    <w:p w14:paraId="733F9318" w14:textId="77777777" w:rsidR="00C258B0" w:rsidRPr="000B54E5" w:rsidRDefault="00C258B0" w:rsidP="00C258B0">
      <w:pPr>
        <w:spacing w:after="0" w:line="240" w:lineRule="auto"/>
        <w:ind w:left="720" w:hanging="720"/>
        <w:jc w:val="both"/>
        <w:rPr>
          <w:rFonts w:ascii="Arial" w:eastAsia="Times New Roman" w:hAnsi="Arial" w:cs="Arial"/>
          <w:color w:val="000000" w:themeColor="text1"/>
          <w:lang w:eastAsia="en-GB"/>
        </w:rPr>
      </w:pPr>
    </w:p>
    <w:p w14:paraId="7D9B10B0" w14:textId="171615DC" w:rsidR="00C258B0" w:rsidRDefault="00C258B0" w:rsidP="00384B50">
      <w:pPr>
        <w:spacing w:after="0" w:line="240" w:lineRule="auto"/>
        <w:ind w:left="720" w:hanging="720"/>
        <w:jc w:val="both"/>
        <w:rPr>
          <w:rFonts w:ascii="Arial" w:hAnsi="Arial"/>
        </w:rPr>
      </w:pPr>
      <w:r w:rsidRPr="000B54E5">
        <w:rPr>
          <w:rFonts w:ascii="Arial" w:eastAsia="Times New Roman" w:hAnsi="Arial" w:cs="Arial"/>
          <w:color w:val="000000" w:themeColor="text1"/>
          <w:lang w:eastAsia="en-GB"/>
        </w:rPr>
        <w:t>19.2</w:t>
      </w:r>
      <w:r w:rsidRPr="000B54E5">
        <w:rPr>
          <w:rFonts w:ascii="Arial" w:eastAsia="Times New Roman" w:hAnsi="Arial" w:cs="Arial"/>
          <w:color w:val="000000" w:themeColor="text1"/>
          <w:lang w:eastAsia="en-GB"/>
        </w:rPr>
        <w:tab/>
      </w:r>
      <w:r w:rsidR="00384B50" w:rsidRPr="002E7110">
        <w:rPr>
          <w:rFonts w:ascii="Arial" w:hAnsi="Arial"/>
        </w:rPr>
        <w:t>Parents/carers will be informed about our Safeguarding and Protection of Children and Young Adults policy through school prospectus, website and newsletters</w:t>
      </w:r>
    </w:p>
    <w:p w14:paraId="45516367" w14:textId="77777777" w:rsidR="00384B50" w:rsidRPr="000B54E5" w:rsidRDefault="00384B50" w:rsidP="00384B50">
      <w:pPr>
        <w:spacing w:after="0" w:line="240" w:lineRule="auto"/>
        <w:ind w:left="720" w:hanging="720"/>
        <w:jc w:val="both"/>
        <w:rPr>
          <w:rFonts w:ascii="Arial" w:eastAsia="Times New Roman" w:hAnsi="Arial" w:cs="Arial"/>
          <w:color w:val="000000" w:themeColor="text1"/>
          <w:lang w:eastAsia="en-GB"/>
        </w:rPr>
      </w:pPr>
    </w:p>
    <w:p w14:paraId="40DC1863" w14:textId="46F28EDB" w:rsidR="00C258B0" w:rsidRPr="000B54E5" w:rsidRDefault="00C258B0" w:rsidP="002C0FA4">
      <w:pPr>
        <w:pStyle w:val="Heading2"/>
        <w:rPr>
          <w:color w:val="000000" w:themeColor="text1"/>
        </w:rPr>
      </w:pPr>
      <w:r w:rsidRPr="000B54E5">
        <w:rPr>
          <w:color w:val="000000" w:themeColor="text1"/>
        </w:rPr>
        <w:t>20.0</w:t>
      </w:r>
      <w:r w:rsidRPr="000B54E5">
        <w:rPr>
          <w:color w:val="000000" w:themeColor="text1"/>
        </w:rPr>
        <w:tab/>
      </w:r>
      <w:r w:rsidR="002C0FA4" w:rsidRPr="000B54E5">
        <w:rPr>
          <w:color w:val="000000" w:themeColor="text1"/>
        </w:rPr>
        <w:t>Multi-</w:t>
      </w:r>
      <w:r w:rsidR="00A82C20">
        <w:rPr>
          <w:color w:val="000000" w:themeColor="text1"/>
        </w:rPr>
        <w:t>a</w:t>
      </w:r>
      <w:r w:rsidR="00A82C20" w:rsidRPr="000B54E5">
        <w:rPr>
          <w:color w:val="000000" w:themeColor="text1"/>
        </w:rPr>
        <w:t xml:space="preserve">gency </w:t>
      </w:r>
      <w:r w:rsidR="00A82C20">
        <w:rPr>
          <w:color w:val="000000" w:themeColor="text1"/>
        </w:rPr>
        <w:t>w</w:t>
      </w:r>
      <w:r w:rsidR="00A82C20" w:rsidRPr="000B54E5">
        <w:rPr>
          <w:color w:val="000000" w:themeColor="text1"/>
        </w:rPr>
        <w:t>ork</w:t>
      </w:r>
    </w:p>
    <w:p w14:paraId="56A06FE5"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p>
    <w:p w14:paraId="3FA42F8F" w14:textId="77777777" w:rsidR="00384B50"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20.1</w:t>
      </w:r>
      <w:r w:rsidRPr="000B54E5">
        <w:rPr>
          <w:rFonts w:ascii="Arial" w:eastAsia="Times New Roman" w:hAnsi="Arial" w:cs="Arial"/>
          <w:color w:val="000000" w:themeColor="text1"/>
          <w:lang w:eastAsia="en-GB"/>
        </w:rPr>
        <w:tab/>
        <w:t xml:space="preserve">We work in partnership with other agencies in line with </w:t>
      </w:r>
      <w:hyperlink r:id="rId40" w:history="1">
        <w:r w:rsidR="00BD69BF" w:rsidRPr="000C1A54">
          <w:rPr>
            <w:rFonts w:ascii="Arial" w:hAnsi="Arial" w:cs="Arial"/>
            <w:b/>
            <w:bCs/>
            <w:color w:val="000000" w:themeColor="text1"/>
            <w:u w:val="single"/>
          </w:rPr>
          <w:t>Right Help Right Time</w:t>
        </w:r>
      </w:hyperlink>
      <w:r w:rsidR="00BD69BF" w:rsidRPr="000C1A54">
        <w:rPr>
          <w:rFonts w:ascii="Arial" w:hAnsi="Arial" w:cs="Arial"/>
          <w:color w:val="000000" w:themeColor="text1"/>
        </w:rPr>
        <w:t xml:space="preserve"> </w:t>
      </w:r>
      <w:r w:rsidRPr="000B54E5">
        <w:rPr>
          <w:rFonts w:ascii="Arial" w:eastAsia="Times New Roman" w:hAnsi="Arial" w:cs="Arial"/>
          <w:color w:val="000000" w:themeColor="text1"/>
          <w:lang w:eastAsia="en-GB"/>
        </w:rPr>
        <w:t xml:space="preserve">to promote the best interests of our </w:t>
      </w:r>
      <w:r w:rsidR="00A35807">
        <w:rPr>
          <w:rFonts w:ascii="Arial" w:eastAsia="Times New Roman" w:hAnsi="Arial" w:cs="Arial"/>
          <w:b/>
          <w:bCs/>
          <w:color w:val="000000" w:themeColor="text1"/>
          <w:lang w:eastAsia="en-GB"/>
        </w:rPr>
        <w:t>children/young people</w:t>
      </w:r>
      <w:r w:rsidRPr="000B54E5">
        <w:rPr>
          <w:rFonts w:ascii="Arial" w:eastAsia="Times New Roman" w:hAnsi="Arial" w:cs="Arial"/>
          <w:color w:val="000000" w:themeColor="text1"/>
          <w:lang w:eastAsia="en-GB"/>
        </w:rPr>
        <w:t xml:space="preserve"> and keep them as a top priority in all decisions and actions that affect them.  Our school will, where necessary, liaise with these agencies to implement or contribute to an Early Help Assessment and Our Family Plan and make requests for support from Birmingham Children’s Trust.  These requests will be made by the DSL to the Children’s </w:t>
      </w:r>
      <w:r w:rsidRPr="00384B50">
        <w:rPr>
          <w:rFonts w:ascii="Arial" w:eastAsia="Times New Roman" w:hAnsi="Arial" w:cs="Arial"/>
          <w:color w:val="000000" w:themeColor="text1"/>
          <w:lang w:eastAsia="en-GB"/>
        </w:rPr>
        <w:t xml:space="preserve">Advice and Support Service (CASS) - 0121 303 1888. </w:t>
      </w:r>
    </w:p>
    <w:p w14:paraId="054738AA" w14:textId="141E3CFE" w:rsidR="00384B50" w:rsidRPr="002E7110" w:rsidRDefault="00384B50" w:rsidP="00384B50">
      <w:pPr>
        <w:pStyle w:val="BodyText"/>
        <w:ind w:left="720" w:hanging="720"/>
        <w:jc w:val="both"/>
        <w:rPr>
          <w:b w:val="0"/>
          <w:sz w:val="22"/>
          <w:szCs w:val="22"/>
        </w:rPr>
      </w:pPr>
      <w:r w:rsidRPr="002E7110">
        <w:rPr>
          <w:b w:val="0"/>
          <w:sz w:val="22"/>
          <w:szCs w:val="22"/>
        </w:rPr>
        <w:t xml:space="preserve">            </w:t>
      </w:r>
      <w:r>
        <w:rPr>
          <w:b w:val="0"/>
          <w:sz w:val="22"/>
          <w:szCs w:val="22"/>
        </w:rPr>
        <w:t>F</w:t>
      </w:r>
      <w:r w:rsidRPr="002E7110">
        <w:rPr>
          <w:b w:val="0"/>
          <w:sz w:val="22"/>
          <w:szCs w:val="22"/>
        </w:rPr>
        <w:t xml:space="preserve">or </w:t>
      </w:r>
      <w:r>
        <w:rPr>
          <w:b w:val="0"/>
          <w:sz w:val="22"/>
          <w:szCs w:val="22"/>
        </w:rPr>
        <w:t xml:space="preserve">young </w:t>
      </w:r>
      <w:r w:rsidRPr="002E7110">
        <w:rPr>
          <w:b w:val="0"/>
          <w:sz w:val="22"/>
          <w:szCs w:val="22"/>
        </w:rPr>
        <w:t xml:space="preserve">adults Email: </w:t>
      </w:r>
      <w:hyperlink r:id="rId41" w:history="1">
        <w:r w:rsidRPr="002E7110">
          <w:rPr>
            <w:rStyle w:val="Hyperlink"/>
            <w:sz w:val="22"/>
            <w:szCs w:val="22"/>
          </w:rPr>
          <w:t>ACAP@birmingham.gov.uk</w:t>
        </w:r>
      </w:hyperlink>
      <w:r w:rsidRPr="002E7110">
        <w:rPr>
          <w:b w:val="0"/>
          <w:sz w:val="22"/>
          <w:szCs w:val="22"/>
        </w:rPr>
        <w:t xml:space="preserve"> Telephone: 0121 303 1234</w:t>
      </w:r>
    </w:p>
    <w:p w14:paraId="4BD353EB" w14:textId="77777777" w:rsidR="00384B50" w:rsidRDefault="00384B5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63F18D8A" w14:textId="7C6A4677" w:rsidR="00C258B0" w:rsidRPr="00384B50"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 xml:space="preserve"> </w:t>
      </w:r>
      <w:r w:rsidR="00384B50">
        <w:rPr>
          <w:rFonts w:ascii="Arial" w:eastAsia="Times New Roman" w:hAnsi="Arial" w:cs="Arial"/>
          <w:color w:val="000000" w:themeColor="text1"/>
          <w:lang w:eastAsia="en-GB"/>
        </w:rPr>
        <w:tab/>
      </w:r>
      <w:r w:rsidRPr="00384B50">
        <w:rPr>
          <w:rFonts w:ascii="Arial" w:eastAsia="Times New Roman" w:hAnsi="Arial" w:cs="Arial"/>
          <w:color w:val="000000" w:themeColor="text1"/>
          <w:lang w:eastAsia="en-GB"/>
        </w:rPr>
        <w:t xml:space="preserve">Where the </w:t>
      </w:r>
      <w:r w:rsidRPr="00384B50">
        <w:rPr>
          <w:rFonts w:ascii="Arial" w:eastAsia="Times New Roman" w:hAnsi="Arial" w:cs="Arial"/>
          <w:bCs/>
          <w:color w:val="000000" w:themeColor="text1"/>
          <w:lang w:eastAsia="en-GB"/>
        </w:rPr>
        <w:t xml:space="preserve">child/young person </w:t>
      </w:r>
      <w:r w:rsidRPr="00384B50">
        <w:rPr>
          <w:rFonts w:ascii="Arial" w:eastAsia="Times New Roman" w:hAnsi="Arial" w:cs="Arial"/>
          <w:color w:val="000000" w:themeColor="text1"/>
          <w:lang w:eastAsia="en-GB"/>
        </w:rPr>
        <w:t>already</w:t>
      </w:r>
      <w:r w:rsidRPr="00384B50">
        <w:rPr>
          <w:rFonts w:ascii="Arial" w:eastAsia="Times New Roman" w:hAnsi="Arial" w:cs="Arial"/>
          <w:bCs/>
          <w:color w:val="000000" w:themeColor="text1"/>
          <w:lang w:eastAsia="en-GB"/>
        </w:rPr>
        <w:t xml:space="preserve"> </w:t>
      </w:r>
      <w:r w:rsidRPr="00384B50">
        <w:rPr>
          <w:rFonts w:ascii="Arial" w:eastAsia="Times New Roman" w:hAnsi="Arial" w:cs="Arial"/>
          <w:color w:val="000000" w:themeColor="text1"/>
          <w:lang w:eastAsia="en-GB"/>
        </w:rPr>
        <w:t xml:space="preserve">has a safeguarding </w:t>
      </w:r>
      <w:r w:rsidR="00CA517D" w:rsidRPr="00384B50">
        <w:rPr>
          <w:rFonts w:ascii="Arial" w:eastAsia="Times New Roman" w:hAnsi="Arial" w:cs="Arial"/>
          <w:color w:val="000000" w:themeColor="text1"/>
          <w:lang w:eastAsia="en-GB"/>
        </w:rPr>
        <w:t xml:space="preserve">social worker </w:t>
      </w:r>
      <w:r w:rsidRPr="00384B50">
        <w:rPr>
          <w:rFonts w:ascii="Arial" w:eastAsia="Times New Roman" w:hAnsi="Arial" w:cs="Arial"/>
          <w:color w:val="000000" w:themeColor="text1"/>
          <w:lang w:eastAsia="en-GB"/>
        </w:rPr>
        <w:t xml:space="preserve">or </w:t>
      </w:r>
      <w:r w:rsidR="00CA517D" w:rsidRPr="00384B50">
        <w:rPr>
          <w:rFonts w:ascii="Arial" w:eastAsia="Times New Roman" w:hAnsi="Arial" w:cs="Arial"/>
          <w:color w:val="000000" w:themeColor="text1"/>
          <w:lang w:eastAsia="en-GB"/>
        </w:rPr>
        <w:t>family support worker</w:t>
      </w:r>
      <w:r w:rsidRPr="00384B50">
        <w:rPr>
          <w:rFonts w:ascii="Arial" w:eastAsia="Times New Roman" w:hAnsi="Arial" w:cs="Arial"/>
          <w:color w:val="000000" w:themeColor="text1"/>
          <w:lang w:eastAsia="en-GB"/>
        </w:rPr>
        <w:t xml:space="preserve">, concerns around escalation of risks must be reported immediately to the </w:t>
      </w:r>
      <w:r w:rsidR="00CA517D" w:rsidRPr="00384B50">
        <w:rPr>
          <w:rFonts w:ascii="Arial" w:eastAsia="Times New Roman" w:hAnsi="Arial" w:cs="Arial"/>
          <w:color w:val="000000" w:themeColor="text1"/>
          <w:lang w:eastAsia="en-GB"/>
        </w:rPr>
        <w:t>social</w:t>
      </w:r>
      <w:r w:rsidRPr="00384B50">
        <w:rPr>
          <w:rFonts w:ascii="Arial" w:eastAsia="Times New Roman" w:hAnsi="Arial" w:cs="Arial"/>
          <w:color w:val="000000" w:themeColor="text1"/>
          <w:lang w:eastAsia="en-GB"/>
        </w:rPr>
        <w:t>/ family support worker, or in their absence, to their team manager.</w:t>
      </w:r>
    </w:p>
    <w:p w14:paraId="44CFCFCF" w14:textId="77777777" w:rsidR="00C258B0" w:rsidRPr="00384B50"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73640885" w14:textId="11B6CDA1" w:rsidR="00C258B0" w:rsidRPr="000B54E5"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20.2</w:t>
      </w:r>
      <w:r w:rsidRPr="00384B50">
        <w:rPr>
          <w:rFonts w:ascii="Arial" w:eastAsia="Times New Roman" w:hAnsi="Arial" w:cs="Arial"/>
          <w:color w:val="000000" w:themeColor="text1"/>
          <w:lang w:eastAsia="en-GB"/>
        </w:rPr>
        <w:tab/>
        <w:t xml:space="preserve">When invited the DSL will participate in a MASH strategy meeting, usually by conference phone, adding school-held data and intelligence to the discussion so that the best interests of the </w:t>
      </w:r>
      <w:r w:rsidR="00011A23" w:rsidRPr="00384B50">
        <w:rPr>
          <w:rFonts w:ascii="Arial" w:eastAsia="Times New Roman" w:hAnsi="Arial" w:cs="Arial"/>
          <w:bCs/>
          <w:color w:val="000000" w:themeColor="text1"/>
          <w:lang w:eastAsia="en-GB"/>
        </w:rPr>
        <w:t xml:space="preserve">child/young person </w:t>
      </w:r>
      <w:r w:rsidRPr="00384B50">
        <w:rPr>
          <w:rFonts w:ascii="Arial" w:eastAsia="Times New Roman" w:hAnsi="Arial" w:cs="Arial"/>
          <w:color w:val="000000" w:themeColor="text1"/>
          <w:lang w:eastAsia="en-GB"/>
        </w:rPr>
        <w:t>are</w:t>
      </w:r>
      <w:r w:rsidRPr="000B54E5">
        <w:rPr>
          <w:rFonts w:ascii="Arial" w:eastAsia="Times New Roman" w:hAnsi="Arial" w:cs="Arial"/>
          <w:color w:val="000000" w:themeColor="text1"/>
          <w:lang w:eastAsia="en-GB"/>
        </w:rPr>
        <w:t xml:space="preserve"> met.</w:t>
      </w:r>
    </w:p>
    <w:p w14:paraId="5FA7CBBA" w14:textId="77777777" w:rsidR="00C258B0" w:rsidRPr="000B54E5"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433F90B0" w14:textId="7E0211AB" w:rsidR="00C258B0" w:rsidRPr="000B54E5"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20.3</w:t>
      </w:r>
      <w:r w:rsidRPr="000B54E5">
        <w:rPr>
          <w:rFonts w:ascii="Arial" w:eastAsia="Times New Roman" w:hAnsi="Arial" w:cs="Arial"/>
          <w:color w:val="000000" w:themeColor="text1"/>
          <w:lang w:eastAsia="en-GB"/>
        </w:rPr>
        <w:tab/>
        <w:t xml:space="preserve">We will co-operate with any </w:t>
      </w:r>
      <w:r w:rsidR="00CA517D">
        <w:rPr>
          <w:rFonts w:ascii="Arial" w:eastAsia="Times New Roman" w:hAnsi="Arial" w:cs="Arial"/>
          <w:color w:val="000000" w:themeColor="text1"/>
          <w:lang w:eastAsia="en-GB"/>
        </w:rPr>
        <w:t>c</w:t>
      </w:r>
      <w:r w:rsidR="00CA517D" w:rsidRPr="000B54E5">
        <w:rPr>
          <w:rFonts w:ascii="Arial" w:eastAsia="Times New Roman" w:hAnsi="Arial" w:cs="Arial"/>
          <w:color w:val="000000" w:themeColor="text1"/>
          <w:lang w:eastAsia="en-GB"/>
        </w:rPr>
        <w:t xml:space="preserve">hild </w:t>
      </w:r>
      <w:r w:rsidR="00CA517D">
        <w:rPr>
          <w:rFonts w:ascii="Arial" w:eastAsia="Times New Roman" w:hAnsi="Arial" w:cs="Arial"/>
          <w:color w:val="000000" w:themeColor="text1"/>
          <w:lang w:eastAsia="en-GB"/>
        </w:rPr>
        <w:t>p</w:t>
      </w:r>
      <w:r w:rsidR="00CA517D" w:rsidRPr="000B54E5">
        <w:rPr>
          <w:rFonts w:ascii="Arial" w:eastAsia="Times New Roman" w:hAnsi="Arial" w:cs="Arial"/>
          <w:color w:val="000000" w:themeColor="text1"/>
          <w:lang w:eastAsia="en-GB"/>
        </w:rPr>
        <w:t xml:space="preserve">rotection </w:t>
      </w:r>
      <w:r w:rsidRPr="000B54E5">
        <w:rPr>
          <w:rFonts w:ascii="Arial" w:eastAsia="Times New Roman" w:hAnsi="Arial" w:cs="Arial"/>
          <w:color w:val="000000" w:themeColor="text1"/>
          <w:lang w:eastAsia="en-GB"/>
        </w:rPr>
        <w:t xml:space="preserve">enquiries conducted by Birmingham Children’s Trust: the school will ensure representation at appropriate inter-agency meetings such as Our Family Plan, Children in Need, Initial and Review Child Protection Conferences, and Core Group meetings. </w:t>
      </w:r>
    </w:p>
    <w:p w14:paraId="789E7BE9" w14:textId="77777777" w:rsidR="00C258B0" w:rsidRPr="000B54E5"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304A0E3" w14:textId="5DEA5ECA" w:rsidR="00C258B0" w:rsidRPr="000B54E5"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20.4</w:t>
      </w:r>
      <w:r w:rsidRPr="000B54E5">
        <w:rPr>
          <w:rFonts w:ascii="Arial" w:eastAsia="Times New Roman" w:hAnsi="Arial" w:cs="Arial"/>
          <w:color w:val="000000" w:themeColor="text1"/>
          <w:lang w:eastAsia="en-GB"/>
        </w:rPr>
        <w:tab/>
        <w:t xml:space="preserve">We will provide reports as required for these meetings.  If the school is unable to attend, a written report will be sent and shared with Birmingham Children’s Trust at least 24 hours prior to the meeting.  </w:t>
      </w:r>
    </w:p>
    <w:p w14:paraId="139D1F6D" w14:textId="77777777" w:rsidR="00C258B0" w:rsidRPr="000B54E5"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DCB4EED" w14:textId="77777777" w:rsidR="00C258B0" w:rsidRPr="000B54E5"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20.5</w:t>
      </w:r>
      <w:r w:rsidRPr="000B54E5">
        <w:rPr>
          <w:rFonts w:ascii="Arial" w:eastAsia="Times New Roman" w:hAnsi="Arial" w:cs="Arial"/>
          <w:color w:val="000000" w:themeColor="text1"/>
          <w:lang w:eastAsia="en-GB"/>
        </w:rPr>
        <w:tab/>
        <w:t>Where a pupil/student is subject to an inter-agency Child Protection Plan or a multi-agency risk assessment conference (MARAC) meeting, the school will contribute to the preparation, implementation and review of the plan as appropriate.</w:t>
      </w:r>
    </w:p>
    <w:p w14:paraId="4B9F81A9" w14:textId="77777777" w:rsidR="00C258B0" w:rsidRPr="000B54E5" w:rsidRDefault="00C258B0" w:rsidP="00C258B0">
      <w:pPr>
        <w:spacing w:after="0" w:line="240" w:lineRule="auto"/>
        <w:jc w:val="both"/>
        <w:rPr>
          <w:rFonts w:ascii="Arial" w:eastAsia="Times New Roman" w:hAnsi="Arial" w:cs="Arial"/>
          <w:color w:val="000000" w:themeColor="text1"/>
          <w:u w:val="single"/>
          <w:lang w:eastAsia="en-GB"/>
        </w:rPr>
      </w:pPr>
    </w:p>
    <w:p w14:paraId="413E06A3" w14:textId="03342373" w:rsidR="00C258B0" w:rsidRPr="000B54E5" w:rsidRDefault="00C258B0" w:rsidP="002C0FA4">
      <w:pPr>
        <w:pStyle w:val="Heading2"/>
        <w:rPr>
          <w:color w:val="000000" w:themeColor="text1"/>
        </w:rPr>
      </w:pPr>
      <w:r w:rsidRPr="000B54E5">
        <w:rPr>
          <w:color w:val="000000" w:themeColor="text1"/>
        </w:rPr>
        <w:t>21.0</w:t>
      </w:r>
      <w:r w:rsidRPr="000B54E5">
        <w:rPr>
          <w:color w:val="000000" w:themeColor="text1"/>
        </w:rPr>
        <w:tab/>
      </w:r>
      <w:r w:rsidR="002C0FA4" w:rsidRPr="000B54E5">
        <w:rPr>
          <w:color w:val="000000" w:themeColor="text1"/>
        </w:rPr>
        <w:t xml:space="preserve">Our </w:t>
      </w:r>
      <w:r w:rsidR="00CA517D">
        <w:rPr>
          <w:color w:val="000000" w:themeColor="text1"/>
        </w:rPr>
        <w:t>r</w:t>
      </w:r>
      <w:r w:rsidR="00CA517D" w:rsidRPr="000B54E5">
        <w:rPr>
          <w:color w:val="000000" w:themeColor="text1"/>
        </w:rPr>
        <w:t xml:space="preserve">ole </w:t>
      </w:r>
      <w:r w:rsidR="002C0FA4" w:rsidRPr="000B54E5">
        <w:rPr>
          <w:color w:val="000000" w:themeColor="text1"/>
        </w:rPr>
        <w:t xml:space="preserve">in </w:t>
      </w:r>
      <w:r w:rsidR="00CA517D">
        <w:rPr>
          <w:color w:val="000000" w:themeColor="text1"/>
        </w:rPr>
        <w:t>s</w:t>
      </w:r>
      <w:r w:rsidR="00CA517D" w:rsidRPr="000B54E5">
        <w:rPr>
          <w:color w:val="000000" w:themeColor="text1"/>
        </w:rPr>
        <w:t xml:space="preserve">upporting </w:t>
      </w:r>
      <w:r w:rsidR="00CA517D">
        <w:rPr>
          <w:color w:val="000000" w:themeColor="text1"/>
        </w:rPr>
        <w:t>c</w:t>
      </w:r>
      <w:r w:rsidR="00CA517D" w:rsidRPr="000B54E5">
        <w:rPr>
          <w:color w:val="000000" w:themeColor="text1"/>
        </w:rPr>
        <w:t>hildren</w:t>
      </w:r>
    </w:p>
    <w:p w14:paraId="039177AE"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p>
    <w:p w14:paraId="7EA9073A" w14:textId="77777777" w:rsidR="00C258B0" w:rsidRPr="000B54E5"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21.1</w:t>
      </w:r>
      <w:r w:rsidRPr="000B54E5">
        <w:rPr>
          <w:rFonts w:ascii="Arial" w:eastAsia="Times New Roman" w:hAnsi="Arial" w:cs="Arial"/>
          <w:color w:val="000000" w:themeColor="text1"/>
          <w:lang w:eastAsia="en-GB"/>
        </w:rPr>
        <w:tab/>
        <w:t>Our school staff will offer appropriate support to individual pupils/students who have experienced abuse, who have abused others (peer on peer abuse) or who act as Young Carers in their home situation.</w:t>
      </w:r>
    </w:p>
    <w:p w14:paraId="3587450A" w14:textId="77777777" w:rsidR="00C258B0" w:rsidRPr="000B54E5"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21706BF9" w14:textId="77777777" w:rsidR="00C258B0" w:rsidRPr="000B54E5"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21.2</w:t>
      </w:r>
      <w:r w:rsidRPr="000B54E5">
        <w:rPr>
          <w:rFonts w:ascii="Arial" w:eastAsia="Times New Roman" w:hAnsi="Arial" w:cs="Arial"/>
          <w:color w:val="000000" w:themeColor="text1"/>
          <w:lang w:eastAsia="en-GB"/>
        </w:rPr>
        <w:tab/>
        <w:t>An Our Family Plan will be devised, implemented and reviewed regularly for these children.  This Plan will detail areas of support, who will be involved, and the child’s wishes and feelings.  A copy of the Plan will be kept in the child’s safeguarding record.</w:t>
      </w:r>
    </w:p>
    <w:p w14:paraId="70EAF30A" w14:textId="77777777" w:rsidR="00C258B0" w:rsidRPr="000B54E5"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007AC0B2" w14:textId="77777777" w:rsidR="00C258B0" w:rsidRPr="000B54E5"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21.3</w:t>
      </w:r>
      <w:r w:rsidRPr="000B54E5">
        <w:rPr>
          <w:rFonts w:ascii="Arial" w:eastAsia="Times New Roman" w:hAnsi="Arial" w:cs="Arial"/>
          <w:color w:val="000000" w:themeColor="text1"/>
          <w:lang w:eastAsia="en-GB"/>
        </w:rPr>
        <w:tab/>
        <w:t>Children and young people who abuse others will be responded to in a way that meets their needs as well as protecting others within the school community through a multi-agency risk assessment.  Within our school we will ensure that the needs of children and young people who abuse others will be considered separately from the needs of their victims.</w:t>
      </w:r>
    </w:p>
    <w:p w14:paraId="003F1C19" w14:textId="77777777" w:rsidR="00C258B0" w:rsidRPr="000B54E5"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10259DBD" w14:textId="1AD02D64" w:rsidR="00C258B0" w:rsidRPr="000B54E5"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21.4</w:t>
      </w:r>
      <w:r w:rsidRPr="000B54E5">
        <w:rPr>
          <w:rFonts w:ascii="Arial" w:eastAsia="Times New Roman" w:hAnsi="Arial" w:cs="Arial"/>
          <w:color w:val="000000" w:themeColor="text1"/>
          <w:lang w:eastAsia="en-GB"/>
        </w:rPr>
        <w:tab/>
        <w:t>We will ensure the school works in partnership with parents/ carers and other agencies as appropriate.</w:t>
      </w:r>
    </w:p>
    <w:p w14:paraId="3F6A267A" w14:textId="77777777" w:rsidR="002C0FA4" w:rsidRPr="000B54E5" w:rsidRDefault="002C0FA4"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11A510B7" w14:textId="3A7AA540" w:rsidR="002C0FA4" w:rsidRPr="000B54E5" w:rsidRDefault="00C258B0" w:rsidP="002C0FA4">
      <w:pPr>
        <w:pStyle w:val="Heading2"/>
        <w:rPr>
          <w:color w:val="000000" w:themeColor="text1"/>
        </w:rPr>
      </w:pPr>
      <w:r w:rsidRPr="000B54E5">
        <w:rPr>
          <w:color w:val="000000" w:themeColor="text1"/>
        </w:rPr>
        <w:t>22.0</w:t>
      </w:r>
      <w:r w:rsidRPr="000B54E5">
        <w:rPr>
          <w:color w:val="000000" w:themeColor="text1"/>
        </w:rPr>
        <w:tab/>
      </w:r>
      <w:r w:rsidR="002C0FA4" w:rsidRPr="000B54E5">
        <w:rPr>
          <w:color w:val="000000" w:themeColor="text1"/>
        </w:rPr>
        <w:t xml:space="preserve">Responding to an </w:t>
      </w:r>
      <w:r w:rsidR="00CA517D">
        <w:rPr>
          <w:color w:val="000000" w:themeColor="text1"/>
        </w:rPr>
        <w:t>a</w:t>
      </w:r>
      <w:r w:rsidR="00CA517D" w:rsidRPr="000B54E5">
        <w:rPr>
          <w:color w:val="000000" w:themeColor="text1"/>
        </w:rPr>
        <w:t xml:space="preserve">llegation </w:t>
      </w:r>
      <w:r w:rsidR="002C0FA4" w:rsidRPr="000B54E5">
        <w:rPr>
          <w:color w:val="000000" w:themeColor="text1"/>
        </w:rPr>
        <w:t xml:space="preserve">about a </w:t>
      </w:r>
      <w:r w:rsidR="00CA517D">
        <w:rPr>
          <w:color w:val="000000" w:themeColor="text1"/>
        </w:rPr>
        <w:t>m</w:t>
      </w:r>
      <w:r w:rsidR="00CA517D" w:rsidRPr="000B54E5">
        <w:rPr>
          <w:color w:val="000000" w:themeColor="text1"/>
        </w:rPr>
        <w:t xml:space="preserve">ember </w:t>
      </w:r>
      <w:r w:rsidR="002C0FA4" w:rsidRPr="000B54E5">
        <w:rPr>
          <w:color w:val="000000" w:themeColor="text1"/>
        </w:rPr>
        <w:t xml:space="preserve">of </w:t>
      </w:r>
      <w:r w:rsidR="00CA517D">
        <w:rPr>
          <w:color w:val="000000" w:themeColor="text1"/>
        </w:rPr>
        <w:t>s</w:t>
      </w:r>
      <w:r w:rsidR="00CA517D" w:rsidRPr="000B54E5">
        <w:rPr>
          <w:color w:val="000000" w:themeColor="text1"/>
        </w:rPr>
        <w:t>taff</w:t>
      </w:r>
    </w:p>
    <w:p w14:paraId="0E21128C" w14:textId="01902340" w:rsidR="00C258B0" w:rsidRPr="000B54E5"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0B54E5">
        <w:rPr>
          <w:rFonts w:ascii="Arial" w:eastAsia="Times New Roman" w:hAnsi="Arial" w:cs="Arial"/>
          <w:b/>
          <w:color w:val="000000" w:themeColor="text1"/>
          <w:lang w:eastAsia="en-GB"/>
        </w:rPr>
        <w:t xml:space="preserve"> </w:t>
      </w:r>
    </w:p>
    <w:p w14:paraId="25D13963" w14:textId="2D2F53EA" w:rsidR="00C258B0" w:rsidRPr="000B54E5" w:rsidRDefault="00C258B0" w:rsidP="00C258B0">
      <w:pPr>
        <w:tabs>
          <w:tab w:val="left" w:pos="720"/>
          <w:tab w:val="left" w:pos="10080"/>
          <w:tab w:val="left" w:pos="10800"/>
          <w:tab w:val="left" w:pos="11520"/>
          <w:tab w:val="left" w:pos="12240"/>
        </w:tabs>
        <w:spacing w:after="0" w:line="240" w:lineRule="auto"/>
        <w:ind w:left="720"/>
        <w:jc w:val="both"/>
        <w:rPr>
          <w:rFonts w:ascii="Arial" w:eastAsia="Times New Roman" w:hAnsi="Arial" w:cs="Arial"/>
          <w:i/>
          <w:color w:val="000000" w:themeColor="text1"/>
          <w:lang w:val="en-US" w:eastAsia="en-GB"/>
        </w:rPr>
      </w:pPr>
      <w:r w:rsidRPr="000B54E5">
        <w:rPr>
          <w:rFonts w:ascii="Arial" w:eastAsia="Times New Roman" w:hAnsi="Arial" w:cs="Arial"/>
          <w:iCs/>
          <w:color w:val="000000" w:themeColor="text1"/>
          <w:lang w:val="en-US" w:eastAsia="en-GB"/>
        </w:rPr>
        <w:t xml:space="preserve">See also Birmingham Safeguarding Children </w:t>
      </w:r>
      <w:r w:rsidR="00A82C20">
        <w:rPr>
          <w:rFonts w:ascii="Arial" w:eastAsia="Times New Roman" w:hAnsi="Arial" w:cs="Arial"/>
          <w:iCs/>
          <w:color w:val="000000" w:themeColor="text1"/>
          <w:lang w:val="en-US" w:eastAsia="en-GB"/>
        </w:rPr>
        <w:t xml:space="preserve">Partnership </w:t>
      </w:r>
      <w:r w:rsidR="00CA517D">
        <w:rPr>
          <w:rFonts w:ascii="Arial" w:eastAsia="Times New Roman" w:hAnsi="Arial" w:cs="Arial"/>
          <w:iCs/>
          <w:color w:val="000000" w:themeColor="text1"/>
          <w:lang w:val="en-US" w:eastAsia="en-GB"/>
        </w:rPr>
        <w:t>p</w:t>
      </w:r>
      <w:r w:rsidR="00CA517D" w:rsidRPr="000B54E5">
        <w:rPr>
          <w:rFonts w:ascii="Arial" w:eastAsia="Times New Roman" w:hAnsi="Arial" w:cs="Arial"/>
          <w:iCs/>
          <w:color w:val="000000" w:themeColor="text1"/>
          <w:lang w:val="en-US" w:eastAsia="en-GB"/>
        </w:rPr>
        <w:t xml:space="preserve">rocedures </w:t>
      </w:r>
      <w:r w:rsidRPr="000C1A54">
        <w:rPr>
          <w:rFonts w:ascii="Arial" w:eastAsia="Times New Roman" w:hAnsi="Arial" w:cs="Arial"/>
          <w:iCs/>
          <w:color w:val="000000" w:themeColor="text1"/>
          <w:lang w:val="en-US" w:eastAsia="en-GB"/>
        </w:rPr>
        <w:t>on</w:t>
      </w:r>
      <w:r w:rsidRPr="000C1A54">
        <w:rPr>
          <w:rFonts w:ascii="Arial" w:eastAsia="Times New Roman" w:hAnsi="Arial" w:cs="Arial"/>
          <w:i/>
          <w:color w:val="000000" w:themeColor="text1"/>
          <w:lang w:val="en-US" w:eastAsia="en-GB"/>
        </w:rPr>
        <w:t xml:space="preserve"> </w:t>
      </w:r>
      <w:hyperlink r:id="rId42" w:history="1">
        <w:r w:rsidR="00CA517D">
          <w:rPr>
            <w:rFonts w:ascii="Arial" w:eastAsia="Times New Roman" w:hAnsi="Arial" w:cs="Arial"/>
            <w:b/>
            <w:bCs/>
            <w:color w:val="000000" w:themeColor="text1"/>
            <w:u w:val="single"/>
            <w:lang w:val="en-US" w:eastAsia="en-GB"/>
          </w:rPr>
          <w:t>a</w:t>
        </w:r>
        <w:r w:rsidR="00CA517D" w:rsidRPr="000C1A54">
          <w:rPr>
            <w:rFonts w:ascii="Arial" w:eastAsia="Times New Roman" w:hAnsi="Arial" w:cs="Arial"/>
            <w:b/>
            <w:bCs/>
            <w:color w:val="000000" w:themeColor="text1"/>
            <w:u w:val="single"/>
            <w:lang w:val="en-US" w:eastAsia="en-GB"/>
          </w:rPr>
          <w:t xml:space="preserve">llegations against </w:t>
        </w:r>
        <w:r w:rsidR="00CA517D">
          <w:rPr>
            <w:rFonts w:ascii="Arial" w:eastAsia="Times New Roman" w:hAnsi="Arial" w:cs="Arial"/>
            <w:b/>
            <w:bCs/>
            <w:color w:val="000000" w:themeColor="text1"/>
            <w:u w:val="single"/>
            <w:lang w:val="en-US" w:eastAsia="en-GB"/>
          </w:rPr>
          <w:t>s</w:t>
        </w:r>
        <w:r w:rsidR="00CA517D" w:rsidRPr="000C1A54">
          <w:rPr>
            <w:rFonts w:ascii="Arial" w:eastAsia="Times New Roman" w:hAnsi="Arial" w:cs="Arial"/>
            <w:b/>
            <w:bCs/>
            <w:color w:val="000000" w:themeColor="text1"/>
            <w:u w:val="single"/>
            <w:lang w:val="en-US" w:eastAsia="en-GB"/>
          </w:rPr>
          <w:t xml:space="preserve">taff and </w:t>
        </w:r>
        <w:r w:rsidR="00CA517D">
          <w:rPr>
            <w:rFonts w:ascii="Arial" w:eastAsia="Times New Roman" w:hAnsi="Arial" w:cs="Arial"/>
            <w:b/>
            <w:bCs/>
            <w:color w:val="000000" w:themeColor="text1"/>
            <w:u w:val="single"/>
            <w:lang w:val="en-US" w:eastAsia="en-GB"/>
          </w:rPr>
          <w:t>v</w:t>
        </w:r>
        <w:r w:rsidR="00CA517D" w:rsidRPr="000C1A54">
          <w:rPr>
            <w:rFonts w:ascii="Arial" w:eastAsia="Times New Roman" w:hAnsi="Arial" w:cs="Arial"/>
            <w:b/>
            <w:bCs/>
            <w:color w:val="000000" w:themeColor="text1"/>
            <w:u w:val="single"/>
            <w:lang w:val="en-US" w:eastAsia="en-GB"/>
          </w:rPr>
          <w:t>olunteers</w:t>
        </w:r>
      </w:hyperlink>
      <w:r w:rsidRPr="000C1A54">
        <w:rPr>
          <w:rFonts w:ascii="Arial" w:eastAsia="Times New Roman" w:hAnsi="Arial" w:cs="Arial"/>
          <w:color w:val="000000" w:themeColor="text1"/>
          <w:lang w:val="en-US" w:eastAsia="en-GB"/>
        </w:rPr>
        <w:t>.</w:t>
      </w:r>
    </w:p>
    <w:p w14:paraId="66934B1A" w14:textId="77777777" w:rsidR="00C258B0" w:rsidRPr="000B54E5" w:rsidRDefault="00C258B0" w:rsidP="00C258B0">
      <w:pPr>
        <w:tabs>
          <w:tab w:val="left" w:pos="72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3BB510DE" w14:textId="348F69F2" w:rsidR="00C258B0" w:rsidRPr="000B54E5"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22.1</w:t>
      </w:r>
      <w:r w:rsidRPr="000B54E5">
        <w:rPr>
          <w:rFonts w:ascii="Arial" w:eastAsia="Times New Roman" w:hAnsi="Arial" w:cs="Arial"/>
          <w:color w:val="000000" w:themeColor="text1"/>
          <w:lang w:eastAsia="en-GB"/>
        </w:rPr>
        <w:tab/>
        <w:t xml:space="preserve">This procedure must be used in any case in which it is alleged that a member of </w:t>
      </w:r>
      <w:r w:rsidRPr="00384B50">
        <w:rPr>
          <w:rFonts w:ascii="Arial" w:eastAsia="Times New Roman" w:hAnsi="Arial" w:cs="Arial"/>
          <w:color w:val="000000" w:themeColor="text1"/>
          <w:lang w:eastAsia="en-GB"/>
        </w:rPr>
        <w:t xml:space="preserve">staff, </w:t>
      </w:r>
      <w:r w:rsidRPr="00384B50">
        <w:rPr>
          <w:rFonts w:ascii="Arial" w:eastAsia="Times New Roman" w:hAnsi="Arial" w:cs="Arial"/>
          <w:bCs/>
          <w:color w:val="000000" w:themeColor="text1"/>
          <w:lang w:eastAsia="en-GB"/>
        </w:rPr>
        <w:t>Governor,</w:t>
      </w:r>
      <w:r w:rsidRPr="000B54E5">
        <w:rPr>
          <w:rFonts w:ascii="Arial" w:eastAsia="Times New Roman" w:hAnsi="Arial" w:cs="Arial"/>
          <w:color w:val="000000" w:themeColor="text1"/>
          <w:lang w:eastAsia="en-GB"/>
        </w:rPr>
        <w:t xml:space="preserve"> visiting professional or volunteer has:</w:t>
      </w:r>
    </w:p>
    <w:p w14:paraId="2C54E81F" w14:textId="77777777" w:rsidR="00C258B0" w:rsidRPr="000B54E5"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5059AE13" w14:textId="193E85FC" w:rsidR="00C258B0" w:rsidRPr="00384B50" w:rsidRDefault="00C258B0" w:rsidP="00920A58">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 xml:space="preserve">Behaved in a way that has harmed a </w:t>
      </w:r>
      <w:r w:rsidRPr="00384B50">
        <w:rPr>
          <w:rFonts w:ascii="Arial" w:eastAsia="Times New Roman" w:hAnsi="Arial" w:cs="Arial"/>
          <w:bCs/>
          <w:color w:val="000000" w:themeColor="text1"/>
          <w:lang w:eastAsia="en-GB"/>
        </w:rPr>
        <w:t>child/young person</w:t>
      </w:r>
      <w:r w:rsidRPr="00384B50">
        <w:rPr>
          <w:rFonts w:ascii="Arial" w:eastAsia="Times New Roman" w:hAnsi="Arial" w:cs="Arial"/>
          <w:color w:val="000000" w:themeColor="text1"/>
          <w:lang w:eastAsia="en-GB"/>
        </w:rPr>
        <w:t xml:space="preserve"> or may have harmed a </w:t>
      </w:r>
      <w:r w:rsidRPr="00384B50">
        <w:rPr>
          <w:rFonts w:ascii="Arial" w:eastAsia="Times New Roman" w:hAnsi="Arial" w:cs="Arial"/>
          <w:bCs/>
          <w:color w:val="000000" w:themeColor="text1"/>
          <w:lang w:eastAsia="en-GB"/>
        </w:rPr>
        <w:t>child/young person</w:t>
      </w:r>
      <w:r w:rsidRPr="00384B50">
        <w:rPr>
          <w:rFonts w:ascii="Arial" w:eastAsia="Times New Roman" w:hAnsi="Arial" w:cs="Arial"/>
          <w:color w:val="000000" w:themeColor="text1"/>
          <w:lang w:eastAsia="en-GB"/>
        </w:rPr>
        <w:t>;</w:t>
      </w:r>
    </w:p>
    <w:p w14:paraId="1B77ED51" w14:textId="068FA3E3" w:rsidR="00C258B0" w:rsidRPr="00384B50" w:rsidRDefault="00C258B0" w:rsidP="00920A58">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 xml:space="preserve">Possibly committed a criminal offence against or related to a </w:t>
      </w:r>
      <w:r w:rsidR="00493862" w:rsidRPr="00384B50">
        <w:rPr>
          <w:rFonts w:ascii="Arial" w:eastAsia="Times New Roman" w:hAnsi="Arial" w:cs="Arial"/>
          <w:bCs/>
          <w:color w:val="000000" w:themeColor="text1"/>
          <w:lang w:eastAsia="en-GB"/>
        </w:rPr>
        <w:t>child/young perso</w:t>
      </w:r>
      <w:r w:rsidR="00384B50" w:rsidRPr="00384B50">
        <w:rPr>
          <w:rFonts w:ascii="Arial" w:eastAsia="Times New Roman" w:hAnsi="Arial" w:cs="Arial"/>
          <w:bCs/>
          <w:color w:val="000000" w:themeColor="text1"/>
          <w:lang w:eastAsia="en-GB"/>
        </w:rPr>
        <w:t>n</w:t>
      </w:r>
      <w:r w:rsidRPr="00384B50">
        <w:rPr>
          <w:rFonts w:ascii="Arial" w:eastAsia="Times New Roman" w:hAnsi="Arial" w:cs="Arial"/>
          <w:color w:val="000000" w:themeColor="text1"/>
          <w:lang w:eastAsia="en-GB"/>
        </w:rPr>
        <w:t>; or</w:t>
      </w:r>
    </w:p>
    <w:p w14:paraId="62D7EACE" w14:textId="782405D1" w:rsidR="00C258B0" w:rsidRPr="00384B50" w:rsidRDefault="00C258B0" w:rsidP="00920A58">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 xml:space="preserve">Behaved in a way that indicates s/he may not be suitable to work with </w:t>
      </w:r>
      <w:r w:rsidR="00A35807" w:rsidRPr="00384B50">
        <w:rPr>
          <w:rFonts w:ascii="Arial" w:eastAsia="Times New Roman" w:hAnsi="Arial" w:cs="Arial"/>
          <w:bCs/>
          <w:color w:val="000000" w:themeColor="text1"/>
          <w:lang w:eastAsia="en-GB"/>
        </w:rPr>
        <w:t>children/young people</w:t>
      </w:r>
      <w:r w:rsidRPr="00384B50">
        <w:rPr>
          <w:rFonts w:ascii="Arial" w:eastAsia="Times New Roman" w:hAnsi="Arial" w:cs="Arial"/>
          <w:color w:val="000000" w:themeColor="text1"/>
          <w:lang w:eastAsia="en-GB"/>
        </w:rPr>
        <w:t>.</w:t>
      </w:r>
    </w:p>
    <w:p w14:paraId="1057CB63" w14:textId="77777777" w:rsidR="00C258B0" w:rsidRPr="00384B50" w:rsidRDefault="00C258B0" w:rsidP="00920A58">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Behaved towards a child or children in a way that indicated s/he may pose a risk of harm to children.</w:t>
      </w:r>
    </w:p>
    <w:p w14:paraId="132253AF" w14:textId="77777777" w:rsidR="00C258B0" w:rsidRPr="000B54E5" w:rsidRDefault="00C258B0" w:rsidP="00C258B0">
      <w:pPr>
        <w:tabs>
          <w:tab w:val="left" w:pos="10080"/>
          <w:tab w:val="left" w:pos="10800"/>
          <w:tab w:val="left" w:pos="11520"/>
          <w:tab w:val="left" w:pos="12240"/>
        </w:tabs>
        <w:spacing w:after="0" w:line="240" w:lineRule="auto"/>
        <w:ind w:left="1080"/>
        <w:jc w:val="both"/>
        <w:rPr>
          <w:rFonts w:ascii="Arial" w:eastAsia="Times New Roman" w:hAnsi="Arial" w:cs="Arial"/>
          <w:color w:val="000000" w:themeColor="text1"/>
          <w:lang w:eastAsia="en-GB"/>
        </w:rPr>
      </w:pPr>
    </w:p>
    <w:p w14:paraId="26F11553" w14:textId="77777777" w:rsidR="00C258B0" w:rsidRPr="000B54E5" w:rsidRDefault="00C258B0" w:rsidP="00C258B0">
      <w:pPr>
        <w:tabs>
          <w:tab w:val="left" w:pos="72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9CBE633" w14:textId="37916190" w:rsidR="00C258B0" w:rsidRPr="000B54E5"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22.2</w:t>
      </w:r>
      <w:r w:rsidRPr="000B54E5">
        <w:rPr>
          <w:rFonts w:ascii="Arial" w:eastAsia="Times New Roman" w:hAnsi="Arial" w:cs="Arial"/>
          <w:color w:val="000000" w:themeColor="text1"/>
          <w:lang w:eastAsia="en-GB"/>
        </w:rPr>
        <w:tab/>
        <w:t xml:space="preserve">Although it is an uncomfortable thought, it needs to be acknowledged that there is the potential for staff in school to abuse </w:t>
      </w:r>
      <w:r w:rsidR="00A35807" w:rsidRPr="00384B50">
        <w:rPr>
          <w:rFonts w:ascii="Arial" w:eastAsia="Times New Roman" w:hAnsi="Arial" w:cs="Arial"/>
          <w:bCs/>
          <w:color w:val="000000" w:themeColor="text1"/>
          <w:lang w:eastAsia="en-GB"/>
        </w:rPr>
        <w:t>students</w:t>
      </w:r>
      <w:r w:rsidRPr="00384B50">
        <w:rPr>
          <w:rFonts w:ascii="Arial" w:eastAsia="Times New Roman" w:hAnsi="Arial" w:cs="Arial"/>
          <w:bCs/>
          <w:color w:val="000000" w:themeColor="text1"/>
          <w:lang w:eastAsia="en-GB"/>
        </w:rPr>
        <w:t>.</w:t>
      </w:r>
      <w:r w:rsidRPr="000B54E5">
        <w:rPr>
          <w:rFonts w:ascii="Arial" w:eastAsia="Times New Roman" w:hAnsi="Arial" w:cs="Arial"/>
          <w:color w:val="000000" w:themeColor="text1"/>
          <w:lang w:eastAsia="en-GB"/>
        </w:rPr>
        <w:t xml:space="preserve"> In our school we also recognise that concerns may be apparent before an allegation is made.</w:t>
      </w:r>
    </w:p>
    <w:p w14:paraId="6E4AEC38" w14:textId="77777777" w:rsidR="00C258B0" w:rsidRPr="000B54E5" w:rsidRDefault="00C258B0" w:rsidP="00C258B0">
      <w:pPr>
        <w:tabs>
          <w:tab w:val="left" w:pos="72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4B551B4D" w14:textId="77777777" w:rsidR="00C258B0" w:rsidRPr="000B54E5"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22.3</w:t>
      </w:r>
      <w:r w:rsidRPr="000B54E5">
        <w:rPr>
          <w:rFonts w:ascii="Arial" w:eastAsia="Times New Roman" w:hAnsi="Arial" w:cs="Arial"/>
          <w:color w:val="000000" w:themeColor="text1"/>
          <w:lang w:eastAsia="en-GB"/>
        </w:rPr>
        <w:tab/>
        <w:t xml:space="preserve">All staff working within our organisation must report any potential safeguarding concerns about an individual’s behaviour towards children and young people immediately.  </w:t>
      </w:r>
    </w:p>
    <w:p w14:paraId="1B0535A9" w14:textId="77777777" w:rsidR="00C258B0" w:rsidRPr="000B54E5"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31E86252" w14:textId="2B6E975D" w:rsidR="00C258B0" w:rsidRPr="00384B50" w:rsidRDefault="00C258B0" w:rsidP="00C258B0">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 xml:space="preserve">22.3.1 Allegations or concerns about staff, colleagues and </w:t>
      </w:r>
      <w:proofErr w:type="gramStart"/>
      <w:r w:rsidRPr="000B54E5">
        <w:rPr>
          <w:rFonts w:ascii="Arial" w:eastAsia="Times New Roman" w:hAnsi="Arial" w:cs="Arial"/>
          <w:color w:val="000000" w:themeColor="text1"/>
          <w:lang w:eastAsia="en-GB"/>
        </w:rPr>
        <w:t>visitors( recognising</w:t>
      </w:r>
      <w:proofErr w:type="gramEnd"/>
      <w:r w:rsidRPr="000B54E5">
        <w:rPr>
          <w:rFonts w:ascii="Arial" w:eastAsia="Times New Roman" w:hAnsi="Arial" w:cs="Arial"/>
          <w:color w:val="000000" w:themeColor="text1"/>
          <w:lang w:eastAsia="en-GB"/>
        </w:rPr>
        <w:t xml:space="preserve"> that schools hold the responsibility to fully explore concerns about supply staff) must be reported directly to </w:t>
      </w:r>
      <w:r w:rsidRPr="00384B50">
        <w:rPr>
          <w:rFonts w:ascii="Arial" w:eastAsia="Times New Roman" w:hAnsi="Arial" w:cs="Arial"/>
          <w:color w:val="000000" w:themeColor="text1"/>
          <w:lang w:eastAsia="en-GB"/>
        </w:rPr>
        <w:t xml:space="preserve">the </w:t>
      </w:r>
      <w:r w:rsidR="00A35807" w:rsidRPr="00384B50">
        <w:rPr>
          <w:rFonts w:ascii="Arial" w:eastAsia="Times New Roman" w:hAnsi="Arial" w:cs="Arial"/>
          <w:bCs/>
          <w:color w:val="000000" w:themeColor="text1"/>
          <w:lang w:eastAsia="en-GB"/>
        </w:rPr>
        <w:t>Headteacher</w:t>
      </w:r>
      <w:r w:rsidRPr="00384B50">
        <w:rPr>
          <w:rFonts w:ascii="Arial" w:eastAsia="Times New Roman" w:hAnsi="Arial" w:cs="Arial"/>
          <w:color w:val="000000" w:themeColor="text1"/>
          <w:lang w:eastAsia="en-GB"/>
        </w:rPr>
        <w:t xml:space="preserve"> who will liaise with the Birmingham Children’s Trust Designated Officer (LADO) Team who will decide on any action required.(Where a Head Teacher is also the sole Proprietor of an Independent school it is mandatory to report to the LADO)</w:t>
      </w:r>
      <w:r w:rsidR="00DD21FF" w:rsidRPr="00384B50">
        <w:rPr>
          <w:rFonts w:ascii="Arial" w:eastAsia="Times New Roman" w:hAnsi="Arial" w:cs="Arial"/>
          <w:color w:val="000000" w:themeColor="text1"/>
          <w:lang w:eastAsia="en-GB"/>
        </w:rPr>
        <w:t>.</w:t>
      </w:r>
    </w:p>
    <w:p w14:paraId="3B10BA08" w14:textId="51ACF1D8" w:rsidR="00C258B0" w:rsidRPr="000B54E5" w:rsidRDefault="00C258B0" w:rsidP="00C258B0">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 xml:space="preserve">22.3.2 If the concern relates to the </w:t>
      </w:r>
      <w:r w:rsidR="00A35807" w:rsidRPr="00384B50">
        <w:rPr>
          <w:rFonts w:ascii="Arial" w:eastAsia="Times New Roman" w:hAnsi="Arial" w:cs="Arial"/>
          <w:bCs/>
          <w:color w:val="000000" w:themeColor="text1"/>
          <w:lang w:eastAsia="en-GB"/>
        </w:rPr>
        <w:t>Headteacher</w:t>
      </w:r>
      <w:r w:rsidRPr="00384B50">
        <w:rPr>
          <w:rFonts w:ascii="Arial" w:eastAsia="Times New Roman" w:hAnsi="Arial" w:cs="Arial"/>
          <w:color w:val="000000" w:themeColor="text1"/>
          <w:lang w:eastAsia="en-GB"/>
        </w:rPr>
        <w:t>, it must be reported immediately to the Chair of the Governing Body, who will liaise with the Designated Officer in Birmingham Children’s Trust (LADO) and they will</w:t>
      </w:r>
      <w:r w:rsidRPr="000B54E5">
        <w:rPr>
          <w:rFonts w:ascii="Arial" w:eastAsia="Times New Roman" w:hAnsi="Arial" w:cs="Arial"/>
          <w:color w:val="000000" w:themeColor="text1"/>
          <w:lang w:eastAsia="en-GB"/>
        </w:rPr>
        <w:t xml:space="preserve"> decide on any action required.</w:t>
      </w:r>
    </w:p>
    <w:p w14:paraId="0BBDA15F" w14:textId="77777777" w:rsidR="00C258B0" w:rsidRPr="000B54E5" w:rsidRDefault="00C258B0" w:rsidP="00C258B0">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22.3.3 If the safeguarding concern relates to the proprietor of the setting then the concern must be made directly to the Birmingham Children’s Trust Designated Officer (LADO) Team who will decide on any action required.</w:t>
      </w:r>
    </w:p>
    <w:p w14:paraId="04E47289" w14:textId="77777777" w:rsidR="00C258B0" w:rsidRPr="000B54E5" w:rsidRDefault="00C258B0" w:rsidP="00C258B0">
      <w:pPr>
        <w:spacing w:after="0" w:line="240" w:lineRule="auto"/>
        <w:jc w:val="both"/>
        <w:rPr>
          <w:rFonts w:ascii="Arial" w:eastAsia="Times New Roman" w:hAnsi="Arial" w:cs="Arial"/>
          <w:color w:val="000000" w:themeColor="text1"/>
          <w:u w:val="single"/>
          <w:lang w:eastAsia="en-GB"/>
        </w:rPr>
      </w:pPr>
    </w:p>
    <w:p w14:paraId="4B0AAE03" w14:textId="6D146248" w:rsidR="00C258B0" w:rsidRPr="000B54E5" w:rsidRDefault="00C258B0" w:rsidP="002C0FA4">
      <w:pPr>
        <w:pStyle w:val="Heading2"/>
        <w:rPr>
          <w:color w:val="000000" w:themeColor="text1"/>
        </w:rPr>
      </w:pPr>
      <w:r w:rsidRPr="000B54E5">
        <w:rPr>
          <w:color w:val="000000" w:themeColor="text1"/>
        </w:rPr>
        <w:t>23.0</w:t>
      </w:r>
      <w:r w:rsidRPr="000B54E5">
        <w:rPr>
          <w:color w:val="000000" w:themeColor="text1"/>
        </w:rPr>
        <w:tab/>
      </w:r>
      <w:r w:rsidR="002C0FA4" w:rsidRPr="000B54E5">
        <w:rPr>
          <w:color w:val="000000" w:themeColor="text1"/>
        </w:rPr>
        <w:t xml:space="preserve">Children with </w:t>
      </w:r>
      <w:r w:rsidR="00CA517D">
        <w:rPr>
          <w:color w:val="000000" w:themeColor="text1"/>
        </w:rPr>
        <w:t>a</w:t>
      </w:r>
      <w:r w:rsidR="00CA517D" w:rsidRPr="000B54E5">
        <w:rPr>
          <w:color w:val="000000" w:themeColor="text1"/>
        </w:rPr>
        <w:t xml:space="preserve">dditional </w:t>
      </w:r>
      <w:r w:rsidR="00CA517D">
        <w:rPr>
          <w:color w:val="000000" w:themeColor="text1"/>
        </w:rPr>
        <w:t>n</w:t>
      </w:r>
      <w:r w:rsidR="00CA517D" w:rsidRPr="000B54E5">
        <w:rPr>
          <w:color w:val="000000" w:themeColor="text1"/>
        </w:rPr>
        <w:t>eeds</w:t>
      </w:r>
    </w:p>
    <w:p w14:paraId="73C2846D" w14:textId="77777777" w:rsidR="00C258B0" w:rsidRPr="000B54E5" w:rsidRDefault="00C258B0" w:rsidP="00C258B0">
      <w:pPr>
        <w:spacing w:after="0" w:line="240" w:lineRule="auto"/>
        <w:jc w:val="both"/>
        <w:rPr>
          <w:rFonts w:ascii="Arial" w:eastAsia="Times New Roman" w:hAnsi="Arial" w:cs="Arial"/>
          <w:color w:val="000000" w:themeColor="text1"/>
          <w:u w:val="single"/>
          <w:lang w:eastAsia="en-GB"/>
        </w:rPr>
      </w:pPr>
    </w:p>
    <w:p w14:paraId="085F338D" w14:textId="2B7FE7C0" w:rsidR="00C258B0" w:rsidRPr="000B54E5" w:rsidRDefault="00C258B0" w:rsidP="00C258B0">
      <w:pPr>
        <w:spacing w:after="0" w:line="240" w:lineRule="auto"/>
        <w:ind w:left="72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23.1</w:t>
      </w:r>
      <w:r w:rsidRPr="000B54E5">
        <w:rPr>
          <w:rFonts w:ascii="Arial" w:eastAsia="Times New Roman" w:hAnsi="Arial" w:cs="Arial"/>
          <w:color w:val="000000" w:themeColor="text1"/>
          <w:lang w:eastAsia="en-GB"/>
        </w:rPr>
        <w:tab/>
        <w:t xml:space="preserve">Our School recognises that all </w:t>
      </w:r>
      <w:r w:rsidR="00A35807">
        <w:rPr>
          <w:rFonts w:ascii="Arial" w:eastAsia="Times New Roman" w:hAnsi="Arial" w:cs="Arial"/>
          <w:b/>
          <w:bCs/>
          <w:color w:val="000000" w:themeColor="text1"/>
          <w:lang w:eastAsia="en-GB"/>
        </w:rPr>
        <w:t>students</w:t>
      </w:r>
      <w:r w:rsidRPr="000B54E5">
        <w:rPr>
          <w:rFonts w:ascii="Arial" w:eastAsia="Times New Roman" w:hAnsi="Arial" w:cs="Arial"/>
          <w:color w:val="000000" w:themeColor="text1"/>
          <w:lang w:eastAsia="en-GB"/>
        </w:rPr>
        <w:t xml:space="preserve"> have a right to be safe. Some </w:t>
      </w:r>
      <w:r w:rsidR="00A35807">
        <w:rPr>
          <w:rFonts w:ascii="Arial" w:eastAsia="Times New Roman" w:hAnsi="Arial" w:cs="Arial"/>
          <w:b/>
          <w:bCs/>
          <w:color w:val="000000" w:themeColor="text1"/>
          <w:lang w:eastAsia="en-GB"/>
        </w:rPr>
        <w:t>students</w:t>
      </w:r>
      <w:r w:rsidR="00493862" w:rsidRPr="000B54E5">
        <w:rPr>
          <w:rFonts w:ascii="Arial" w:eastAsia="Times New Roman" w:hAnsi="Arial" w:cs="Arial"/>
          <w:color w:val="000000" w:themeColor="text1"/>
          <w:lang w:eastAsia="en-GB"/>
        </w:rPr>
        <w:t xml:space="preserve"> </w:t>
      </w:r>
      <w:r w:rsidRPr="000B54E5">
        <w:rPr>
          <w:rFonts w:ascii="Arial" w:eastAsia="Times New Roman" w:hAnsi="Arial" w:cs="Arial"/>
          <w:color w:val="000000" w:themeColor="text1"/>
          <w:lang w:eastAsia="en-GB"/>
        </w:rPr>
        <w:t xml:space="preserve">may be more vulnerable to abuse, for example those with a disability or special educational need, those living with domestic violence or drug/alcohol abusing parents, etc. </w:t>
      </w:r>
    </w:p>
    <w:p w14:paraId="474955B4" w14:textId="77777777" w:rsidR="00C258B0" w:rsidRPr="000B54E5" w:rsidRDefault="00C258B0" w:rsidP="00C258B0">
      <w:pPr>
        <w:spacing w:after="0" w:line="240" w:lineRule="auto"/>
        <w:ind w:left="720" w:hanging="720"/>
        <w:jc w:val="both"/>
        <w:rPr>
          <w:rFonts w:ascii="Arial" w:eastAsia="Times New Roman" w:hAnsi="Arial" w:cs="Arial"/>
          <w:color w:val="000000" w:themeColor="text1"/>
          <w:lang w:eastAsia="en-GB"/>
        </w:rPr>
      </w:pPr>
    </w:p>
    <w:p w14:paraId="6369BE0B" w14:textId="168EC1E2" w:rsidR="00C258B0" w:rsidRDefault="00C258B0" w:rsidP="00C258B0">
      <w:pPr>
        <w:spacing w:after="0" w:line="240" w:lineRule="auto"/>
        <w:ind w:left="72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23.2</w:t>
      </w:r>
      <w:r w:rsidRPr="000B54E5">
        <w:rPr>
          <w:rFonts w:ascii="Arial" w:eastAsia="Times New Roman" w:hAnsi="Arial" w:cs="Arial"/>
          <w:color w:val="000000" w:themeColor="text1"/>
          <w:lang w:eastAsia="en-GB"/>
        </w:rPr>
        <w:tab/>
        <w:t xml:space="preserve">When the school is considering excluding, either for a fixed term or permanently, a vulnerable pupil or one who is the subject of a Child Protection Plan, or where there is an existing </w:t>
      </w:r>
      <w:r w:rsidR="00A82C20">
        <w:rPr>
          <w:rFonts w:ascii="Arial" w:eastAsia="Times New Roman" w:hAnsi="Arial" w:cs="Arial"/>
          <w:color w:val="000000" w:themeColor="text1"/>
          <w:lang w:eastAsia="en-GB"/>
        </w:rPr>
        <w:t>c</w:t>
      </w:r>
      <w:r w:rsidR="00A82C20" w:rsidRPr="000B54E5">
        <w:rPr>
          <w:rFonts w:ascii="Arial" w:eastAsia="Times New Roman" w:hAnsi="Arial" w:cs="Arial"/>
          <w:color w:val="000000" w:themeColor="text1"/>
          <w:lang w:eastAsia="en-GB"/>
        </w:rPr>
        <w:t xml:space="preserve">hild </w:t>
      </w:r>
      <w:r w:rsidR="00A82C20">
        <w:rPr>
          <w:rFonts w:ascii="Arial" w:eastAsia="Times New Roman" w:hAnsi="Arial" w:cs="Arial"/>
          <w:color w:val="000000" w:themeColor="text1"/>
          <w:lang w:eastAsia="en-GB"/>
        </w:rPr>
        <w:t>p</w:t>
      </w:r>
      <w:r w:rsidR="00A82C20" w:rsidRPr="000B54E5">
        <w:rPr>
          <w:rFonts w:ascii="Arial" w:eastAsia="Times New Roman" w:hAnsi="Arial" w:cs="Arial"/>
          <w:color w:val="000000" w:themeColor="text1"/>
          <w:lang w:eastAsia="en-GB"/>
        </w:rPr>
        <w:t xml:space="preserve">rotection </w:t>
      </w:r>
      <w:r w:rsidRPr="000B54E5">
        <w:rPr>
          <w:rFonts w:ascii="Arial" w:eastAsia="Times New Roman" w:hAnsi="Arial" w:cs="Arial"/>
          <w:color w:val="000000" w:themeColor="text1"/>
          <w:lang w:eastAsia="en-GB"/>
        </w:rPr>
        <w:t xml:space="preserve">file, we will conduct </w:t>
      </w:r>
      <w:proofErr w:type="gramStart"/>
      <w:r w:rsidRPr="000B54E5">
        <w:rPr>
          <w:rFonts w:ascii="Arial" w:eastAsia="Times New Roman" w:hAnsi="Arial" w:cs="Arial"/>
          <w:color w:val="000000" w:themeColor="text1"/>
          <w:lang w:eastAsia="en-GB"/>
        </w:rPr>
        <w:t>an</w:t>
      </w:r>
      <w:proofErr w:type="gramEnd"/>
      <w:r w:rsidRPr="000B54E5">
        <w:rPr>
          <w:rFonts w:ascii="Arial" w:eastAsia="Times New Roman" w:hAnsi="Arial" w:cs="Arial"/>
          <w:color w:val="000000" w:themeColor="text1"/>
          <w:lang w:eastAsia="en-GB"/>
        </w:rPr>
        <w:t xml:space="preserve"> holistic multi-agency risk-assessment prior to making the decision to exclude.  In the event of a one-off serious incident resulting in an immediate decision to exclude, the risk assessment should be completed prior to convening a meeting of the </w:t>
      </w:r>
      <w:r w:rsidR="00A82C20">
        <w:rPr>
          <w:rFonts w:ascii="Arial" w:eastAsia="Times New Roman" w:hAnsi="Arial" w:cs="Arial"/>
          <w:color w:val="000000" w:themeColor="text1"/>
          <w:lang w:eastAsia="en-GB"/>
        </w:rPr>
        <w:t>g</w:t>
      </w:r>
      <w:r w:rsidR="00A82C20" w:rsidRPr="000B54E5">
        <w:rPr>
          <w:rFonts w:ascii="Arial" w:eastAsia="Times New Roman" w:hAnsi="Arial" w:cs="Arial"/>
          <w:color w:val="000000" w:themeColor="text1"/>
          <w:lang w:eastAsia="en-GB"/>
        </w:rPr>
        <w:t xml:space="preserve">overning </w:t>
      </w:r>
      <w:r w:rsidR="00A82C20">
        <w:rPr>
          <w:rFonts w:ascii="Arial" w:eastAsia="Times New Roman" w:hAnsi="Arial" w:cs="Arial"/>
          <w:color w:val="000000" w:themeColor="text1"/>
          <w:lang w:eastAsia="en-GB"/>
        </w:rPr>
        <w:t>b</w:t>
      </w:r>
      <w:r w:rsidR="00A82C20" w:rsidRPr="000B54E5">
        <w:rPr>
          <w:rFonts w:ascii="Arial" w:eastAsia="Times New Roman" w:hAnsi="Arial" w:cs="Arial"/>
          <w:color w:val="000000" w:themeColor="text1"/>
          <w:lang w:eastAsia="en-GB"/>
        </w:rPr>
        <w:t>ody</w:t>
      </w:r>
      <w:r w:rsidRPr="000B54E5">
        <w:rPr>
          <w:rFonts w:ascii="Arial" w:eastAsia="Times New Roman" w:hAnsi="Arial" w:cs="Arial"/>
          <w:color w:val="000000" w:themeColor="text1"/>
          <w:lang w:eastAsia="en-GB"/>
        </w:rPr>
        <w:t xml:space="preserve">. </w:t>
      </w:r>
    </w:p>
    <w:p w14:paraId="4313F2A1" w14:textId="6F4FE260" w:rsidR="00A6086B" w:rsidRDefault="00A6086B" w:rsidP="00C258B0">
      <w:pPr>
        <w:spacing w:after="0" w:line="240" w:lineRule="auto"/>
        <w:ind w:left="720" w:hanging="720"/>
        <w:jc w:val="both"/>
        <w:rPr>
          <w:rFonts w:ascii="Arial" w:eastAsia="Times New Roman" w:hAnsi="Arial" w:cs="Arial"/>
          <w:color w:val="000000" w:themeColor="text1"/>
          <w:lang w:eastAsia="en-GB"/>
        </w:rPr>
      </w:pPr>
    </w:p>
    <w:p w14:paraId="6AAC9C29"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p>
    <w:p w14:paraId="7AEFCDDF" w14:textId="7E31B4EB" w:rsidR="00C258B0" w:rsidRPr="000B54E5" w:rsidRDefault="00C258B0" w:rsidP="00AF736A">
      <w:pPr>
        <w:pStyle w:val="Heading2"/>
        <w:rPr>
          <w:color w:val="000000" w:themeColor="text1"/>
        </w:rPr>
      </w:pPr>
      <w:r w:rsidRPr="000B54E5">
        <w:rPr>
          <w:color w:val="000000" w:themeColor="text1"/>
        </w:rPr>
        <w:t>24.0</w:t>
      </w:r>
      <w:r w:rsidRPr="000B54E5">
        <w:rPr>
          <w:color w:val="000000" w:themeColor="text1"/>
        </w:rPr>
        <w:tab/>
      </w:r>
      <w:r w:rsidR="00AF736A" w:rsidRPr="000B54E5">
        <w:rPr>
          <w:color w:val="000000" w:themeColor="text1"/>
        </w:rPr>
        <w:t xml:space="preserve">Children in </w:t>
      </w:r>
      <w:r w:rsidR="00CA517D">
        <w:rPr>
          <w:color w:val="000000" w:themeColor="text1"/>
        </w:rPr>
        <w:t>s</w:t>
      </w:r>
      <w:r w:rsidR="00CA517D" w:rsidRPr="000B54E5">
        <w:rPr>
          <w:color w:val="000000" w:themeColor="text1"/>
        </w:rPr>
        <w:t xml:space="preserve">pecific </w:t>
      </w:r>
      <w:r w:rsidR="00CA517D">
        <w:rPr>
          <w:color w:val="000000" w:themeColor="text1"/>
        </w:rPr>
        <w:t>c</w:t>
      </w:r>
      <w:r w:rsidR="00CA517D" w:rsidRPr="000B54E5">
        <w:rPr>
          <w:color w:val="000000" w:themeColor="text1"/>
        </w:rPr>
        <w:t>ircumstances</w:t>
      </w:r>
    </w:p>
    <w:p w14:paraId="5CB9E350"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p>
    <w:p w14:paraId="62526547" w14:textId="792775F3" w:rsidR="00C258B0" w:rsidRPr="000B54E5" w:rsidRDefault="00C258B0" w:rsidP="00AF736A">
      <w:pPr>
        <w:pStyle w:val="Heading3"/>
        <w:rPr>
          <w:color w:val="000000" w:themeColor="text1"/>
        </w:rPr>
      </w:pPr>
      <w:r w:rsidRPr="000B54E5">
        <w:rPr>
          <w:color w:val="000000" w:themeColor="text1"/>
        </w:rPr>
        <w:t>24.1</w:t>
      </w:r>
      <w:r w:rsidRPr="000B54E5">
        <w:rPr>
          <w:color w:val="000000" w:themeColor="text1"/>
        </w:rPr>
        <w:tab/>
      </w:r>
      <w:r w:rsidR="00AF736A" w:rsidRPr="000B54E5">
        <w:rPr>
          <w:color w:val="000000" w:themeColor="text1"/>
        </w:rPr>
        <w:t>Private Fostering</w:t>
      </w:r>
    </w:p>
    <w:p w14:paraId="0E04403E" w14:textId="77777777" w:rsidR="00C258B0" w:rsidRPr="000B54E5" w:rsidRDefault="00C258B0" w:rsidP="00C258B0">
      <w:pPr>
        <w:spacing w:after="0" w:line="240" w:lineRule="auto"/>
        <w:ind w:left="720" w:hanging="720"/>
        <w:jc w:val="both"/>
        <w:rPr>
          <w:rFonts w:ascii="Arial" w:eastAsia="Times New Roman" w:hAnsi="Arial" w:cs="Arial"/>
          <w:color w:val="000000" w:themeColor="text1"/>
          <w:lang w:eastAsia="en-GB"/>
        </w:rPr>
      </w:pPr>
    </w:p>
    <w:p w14:paraId="54215022" w14:textId="77777777" w:rsidR="00C258B0" w:rsidRPr="000B54E5" w:rsidRDefault="00C258B0" w:rsidP="00C258B0">
      <w:pPr>
        <w:spacing w:after="0" w:line="240" w:lineRule="auto"/>
        <w:ind w:left="144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lastRenderedPageBreak/>
        <w:t>24.1.1</w:t>
      </w:r>
      <w:r w:rsidRPr="000B54E5">
        <w:rPr>
          <w:rFonts w:ascii="Arial" w:eastAsia="Times New Roman" w:hAnsi="Arial" w:cs="Arial"/>
          <w:color w:val="000000" w:themeColor="text1"/>
          <w:lang w:eastAsia="en-GB"/>
        </w:rPr>
        <w:tab/>
        <w:t>Many adults find themselves looking after someone else’s child without realising that they may be involved in private fostering.  A private fostering arrangement is one that is made privately (that is to say without the involvement of Birmingham Children’s Trust) for the care of a child under the age of 16 (under 18, if disabled) by someone other than a parent or immediate relative.  If the arrangement is to last, or has lasted, for 28 days or more, it is categorised as private fostering.</w:t>
      </w:r>
    </w:p>
    <w:p w14:paraId="1D0BF861" w14:textId="77777777" w:rsidR="00C258B0" w:rsidRPr="000B54E5" w:rsidRDefault="00C258B0" w:rsidP="00C258B0">
      <w:pPr>
        <w:spacing w:after="0" w:line="240" w:lineRule="auto"/>
        <w:ind w:left="1440" w:hanging="720"/>
        <w:jc w:val="both"/>
        <w:rPr>
          <w:rFonts w:ascii="Arial" w:eastAsia="Times New Roman" w:hAnsi="Arial" w:cs="Arial"/>
          <w:color w:val="000000" w:themeColor="text1"/>
          <w:lang w:eastAsia="en-GB"/>
        </w:rPr>
      </w:pPr>
    </w:p>
    <w:p w14:paraId="6F445469" w14:textId="77777777" w:rsidR="00C258B0" w:rsidRPr="000B54E5" w:rsidRDefault="00C258B0" w:rsidP="00C258B0">
      <w:pPr>
        <w:spacing w:after="0" w:line="240" w:lineRule="auto"/>
        <w:ind w:left="144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24.1.2</w:t>
      </w:r>
      <w:r w:rsidRPr="000B54E5">
        <w:rPr>
          <w:rFonts w:ascii="Arial" w:eastAsia="Times New Roman" w:hAnsi="Arial" w:cs="Arial"/>
          <w:color w:val="000000" w:themeColor="text1"/>
          <w:lang w:eastAsia="en-GB"/>
        </w:rPr>
        <w:tab/>
        <w:t xml:space="preserve">The Children Act 1989 defines an immediate relative as a grandparent, brother, sister, uncle or aunt (whether of full blood or half blood or by marriage or civil partnership), or a step parent. </w:t>
      </w:r>
    </w:p>
    <w:p w14:paraId="2B6742AC" w14:textId="77777777" w:rsidR="00C258B0" w:rsidRPr="000B54E5" w:rsidRDefault="00C258B0" w:rsidP="00C258B0">
      <w:pPr>
        <w:spacing w:after="0" w:line="240" w:lineRule="auto"/>
        <w:ind w:left="1440" w:hanging="720"/>
        <w:jc w:val="both"/>
        <w:rPr>
          <w:rFonts w:ascii="Arial" w:eastAsia="Times New Roman" w:hAnsi="Arial" w:cs="Arial"/>
          <w:color w:val="000000" w:themeColor="text1"/>
          <w:lang w:eastAsia="en-GB"/>
        </w:rPr>
      </w:pPr>
    </w:p>
    <w:p w14:paraId="33758425" w14:textId="77777777" w:rsidR="00C258B0" w:rsidRPr="000B54E5" w:rsidRDefault="00C258B0" w:rsidP="00C258B0">
      <w:pPr>
        <w:spacing w:after="0" w:line="240" w:lineRule="auto"/>
        <w:ind w:left="144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24.1.3</w:t>
      </w:r>
      <w:r w:rsidRPr="000B54E5">
        <w:rPr>
          <w:rFonts w:ascii="Arial" w:eastAsia="Times New Roman" w:hAnsi="Arial" w:cs="Arial"/>
          <w:color w:val="000000" w:themeColor="text1"/>
          <w:lang w:eastAsia="en-GB"/>
        </w:rPr>
        <w:tab/>
        <w:t>People become involved in private fostering for all kinds of reasons.  Examples of private fostering include:</w:t>
      </w:r>
    </w:p>
    <w:p w14:paraId="3E5B5A1B" w14:textId="77777777" w:rsidR="00C258B0" w:rsidRPr="000B54E5" w:rsidRDefault="00C258B0" w:rsidP="00920A58">
      <w:pPr>
        <w:numPr>
          <w:ilvl w:val="0"/>
          <w:numId w:val="23"/>
        </w:numPr>
        <w:spacing w:after="0" w:line="240" w:lineRule="auto"/>
        <w:ind w:left="180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Children/young people who need alternative care because of parental illness;</w:t>
      </w:r>
    </w:p>
    <w:p w14:paraId="519C8F68" w14:textId="77777777" w:rsidR="00C258B0" w:rsidRPr="000B54E5" w:rsidRDefault="00C258B0" w:rsidP="00920A58">
      <w:pPr>
        <w:numPr>
          <w:ilvl w:val="0"/>
          <w:numId w:val="23"/>
        </w:numPr>
        <w:spacing w:after="0" w:line="240" w:lineRule="auto"/>
        <w:ind w:left="180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Children/young people whose parents cannot care for them because their work or study involves long or antisocial hours;</w:t>
      </w:r>
    </w:p>
    <w:p w14:paraId="7E365B33" w14:textId="77777777" w:rsidR="00C258B0" w:rsidRPr="000B54E5" w:rsidRDefault="00C258B0" w:rsidP="00920A58">
      <w:pPr>
        <w:numPr>
          <w:ilvl w:val="0"/>
          <w:numId w:val="23"/>
        </w:numPr>
        <w:spacing w:after="0" w:line="240" w:lineRule="auto"/>
        <w:ind w:left="180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 xml:space="preserve">Children/young people sent from abroad to stay with another family, usually to improve their educational opportunities; </w:t>
      </w:r>
    </w:p>
    <w:p w14:paraId="0655AC3E" w14:textId="77777777" w:rsidR="00C258B0" w:rsidRPr="000B54E5" w:rsidRDefault="00C258B0" w:rsidP="00920A58">
      <w:pPr>
        <w:numPr>
          <w:ilvl w:val="0"/>
          <w:numId w:val="23"/>
        </w:numPr>
        <w:spacing w:after="0" w:line="240" w:lineRule="auto"/>
        <w:ind w:left="180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 xml:space="preserve">Unaccompanied asylum seeking and refugee children/young people; </w:t>
      </w:r>
    </w:p>
    <w:p w14:paraId="1FBD6B9E" w14:textId="77777777" w:rsidR="00C258B0" w:rsidRPr="000B54E5" w:rsidRDefault="00C258B0" w:rsidP="00920A58">
      <w:pPr>
        <w:numPr>
          <w:ilvl w:val="0"/>
          <w:numId w:val="23"/>
        </w:numPr>
        <w:spacing w:after="0" w:line="240" w:lineRule="auto"/>
        <w:ind w:left="180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 xml:space="preserve">Teenagers who stay with friends (or other non-relatives) because they have fallen out with their parents; </w:t>
      </w:r>
    </w:p>
    <w:p w14:paraId="40D63C81" w14:textId="77777777" w:rsidR="00C258B0" w:rsidRPr="000B54E5" w:rsidRDefault="00C258B0" w:rsidP="00920A58">
      <w:pPr>
        <w:numPr>
          <w:ilvl w:val="0"/>
          <w:numId w:val="23"/>
        </w:numPr>
        <w:spacing w:after="0" w:line="240" w:lineRule="auto"/>
        <w:ind w:left="180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Children/young people staying with families while attending a school away from their home area.</w:t>
      </w:r>
    </w:p>
    <w:p w14:paraId="75DBEBDD" w14:textId="77777777" w:rsidR="00C258B0" w:rsidRPr="000B54E5" w:rsidRDefault="00C258B0" w:rsidP="00C258B0">
      <w:pPr>
        <w:spacing w:after="0" w:line="240" w:lineRule="auto"/>
        <w:ind w:left="1440" w:hanging="720"/>
        <w:jc w:val="both"/>
        <w:rPr>
          <w:rFonts w:ascii="Arial" w:eastAsia="Times New Roman" w:hAnsi="Arial" w:cs="Arial"/>
          <w:color w:val="000000" w:themeColor="text1"/>
          <w:lang w:eastAsia="en-GB"/>
        </w:rPr>
      </w:pPr>
    </w:p>
    <w:p w14:paraId="10F476AC" w14:textId="77777777" w:rsidR="00C258B0" w:rsidRPr="000B54E5" w:rsidRDefault="00C258B0" w:rsidP="00C258B0">
      <w:pPr>
        <w:spacing w:after="0" w:line="240" w:lineRule="auto"/>
        <w:ind w:left="144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24.1.4</w:t>
      </w:r>
      <w:r w:rsidRPr="000B54E5">
        <w:rPr>
          <w:rFonts w:ascii="Arial" w:eastAsia="Times New Roman" w:hAnsi="Arial" w:cs="Arial"/>
          <w:color w:val="000000" w:themeColor="text1"/>
          <w:lang w:eastAsia="en-GB"/>
        </w:rPr>
        <w:tab/>
        <w:t xml:space="preserve">There is a mandatory duty on the school to inform Birmingham Children’s Trust of a private fostering arrangement - this is done by contacting CASS (0121 303 1888).  The Trust then has a duty to check that the child/young person is being properly cared for and that the arrangement is satisfactory. </w:t>
      </w:r>
    </w:p>
    <w:p w14:paraId="0D7961DB" w14:textId="77777777" w:rsidR="00C258B0" w:rsidRPr="000B54E5" w:rsidRDefault="00C258B0" w:rsidP="00C258B0">
      <w:pPr>
        <w:spacing w:after="0" w:line="240" w:lineRule="auto"/>
        <w:ind w:left="720" w:hanging="720"/>
        <w:jc w:val="both"/>
        <w:rPr>
          <w:rFonts w:ascii="Arial" w:eastAsia="Times New Roman" w:hAnsi="Arial" w:cs="Arial"/>
          <w:color w:val="000000" w:themeColor="text1"/>
          <w:lang w:eastAsia="en-GB"/>
        </w:rPr>
      </w:pPr>
    </w:p>
    <w:p w14:paraId="04ABB8F9" w14:textId="77777777" w:rsidR="00C258B0" w:rsidRPr="000B54E5" w:rsidRDefault="00C258B0" w:rsidP="00C258B0">
      <w:pPr>
        <w:spacing w:after="0" w:line="240" w:lineRule="auto"/>
        <w:ind w:left="720" w:hanging="720"/>
        <w:jc w:val="both"/>
        <w:rPr>
          <w:rFonts w:ascii="Arial" w:eastAsia="Times New Roman" w:hAnsi="Arial" w:cs="Arial"/>
          <w:b/>
          <w:color w:val="000000" w:themeColor="text1"/>
          <w:lang w:eastAsia="en-GB"/>
        </w:rPr>
      </w:pPr>
      <w:r w:rsidRPr="000B54E5">
        <w:rPr>
          <w:rFonts w:ascii="Arial" w:eastAsia="Times New Roman" w:hAnsi="Arial" w:cs="Arial"/>
          <w:b/>
          <w:color w:val="000000" w:themeColor="text1"/>
          <w:lang w:eastAsia="en-GB"/>
        </w:rPr>
        <w:t>25.0</w:t>
      </w:r>
      <w:r w:rsidRPr="000B54E5">
        <w:rPr>
          <w:rFonts w:ascii="Arial" w:eastAsia="Times New Roman" w:hAnsi="Arial" w:cs="Arial"/>
          <w:b/>
          <w:color w:val="000000" w:themeColor="text1"/>
          <w:lang w:eastAsia="en-GB"/>
        </w:rPr>
        <w:tab/>
        <w:t xml:space="preserve">Links to additional information about safeguarding issues and forms of abuse </w:t>
      </w:r>
    </w:p>
    <w:p w14:paraId="4AE3D497" w14:textId="77777777" w:rsidR="00C258B0" w:rsidRPr="000B54E5" w:rsidRDefault="00C258B0" w:rsidP="00C258B0">
      <w:pPr>
        <w:spacing w:after="0" w:line="240" w:lineRule="auto"/>
        <w:ind w:left="720" w:hanging="720"/>
        <w:jc w:val="both"/>
        <w:rPr>
          <w:rFonts w:ascii="Arial" w:eastAsia="Times New Roman" w:hAnsi="Arial" w:cs="Arial"/>
          <w:color w:val="000000" w:themeColor="text1"/>
          <w:lang w:eastAsia="en-GB"/>
        </w:rPr>
      </w:pPr>
    </w:p>
    <w:p w14:paraId="215F7E2C" w14:textId="77777777" w:rsidR="00C258B0" w:rsidRPr="000B54E5" w:rsidRDefault="00C258B0" w:rsidP="00C258B0">
      <w:pPr>
        <w:spacing w:after="0" w:line="240" w:lineRule="auto"/>
        <w:ind w:left="144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25.1</w:t>
      </w:r>
      <w:r w:rsidRPr="000B54E5">
        <w:rPr>
          <w:rFonts w:ascii="Arial" w:eastAsia="Times New Roman" w:hAnsi="Arial" w:cs="Arial"/>
          <w:color w:val="000000" w:themeColor="text1"/>
          <w:lang w:eastAsia="en-GB"/>
        </w:rPr>
        <w:tab/>
        <w:t>Staff who work directly with children/young people, and their leadership team should refer to this information</w:t>
      </w:r>
    </w:p>
    <w:p w14:paraId="6778253D" w14:textId="77777777" w:rsidR="00C258B0" w:rsidRPr="000B54E5" w:rsidRDefault="00C258B0" w:rsidP="00C258B0">
      <w:pPr>
        <w:spacing w:after="0" w:line="240" w:lineRule="auto"/>
        <w:ind w:left="1440" w:hanging="720"/>
        <w:jc w:val="both"/>
        <w:rPr>
          <w:rFonts w:ascii="Arial" w:eastAsia="Times New Roman" w:hAnsi="Arial" w:cs="Arial"/>
          <w:color w:val="000000" w:themeColor="text1"/>
          <w:lang w:eastAsia="en-GB"/>
        </w:rPr>
      </w:pPr>
    </w:p>
    <w:p w14:paraId="07398B67" w14:textId="03B79FE5" w:rsidR="00C258B0" w:rsidRPr="000B54E5" w:rsidRDefault="00C258B0" w:rsidP="00C258B0">
      <w:pPr>
        <w:spacing w:after="0" w:line="240" w:lineRule="auto"/>
        <w:ind w:left="144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25.2</w:t>
      </w:r>
      <w:r w:rsidRPr="000B54E5">
        <w:rPr>
          <w:rFonts w:ascii="Arial" w:eastAsia="Times New Roman" w:hAnsi="Arial" w:cs="Arial"/>
          <w:color w:val="000000" w:themeColor="text1"/>
          <w:lang w:eastAsia="en-GB"/>
        </w:rPr>
        <w:tab/>
        <w:t>Guidance on children in specific circumstances found in Annex A of KCSIE</w:t>
      </w:r>
      <w:r w:rsidR="003016FD" w:rsidRPr="000B54E5">
        <w:rPr>
          <w:rFonts w:ascii="Arial" w:eastAsia="Times New Roman" w:hAnsi="Arial" w:cs="Arial"/>
          <w:color w:val="000000" w:themeColor="text1"/>
          <w:lang w:eastAsia="en-GB"/>
        </w:rPr>
        <w:t xml:space="preserve"> 20</w:t>
      </w:r>
      <w:r w:rsidRPr="000B54E5">
        <w:rPr>
          <w:rFonts w:ascii="Arial" w:eastAsia="Times New Roman" w:hAnsi="Arial" w:cs="Arial"/>
          <w:color w:val="000000" w:themeColor="text1"/>
          <w:lang w:eastAsia="en-GB"/>
        </w:rPr>
        <w:t>, and additional resources as listed below:</w:t>
      </w:r>
    </w:p>
    <w:p w14:paraId="45A593A8" w14:textId="77777777" w:rsidR="003919AC" w:rsidRPr="000B54E5" w:rsidRDefault="003919AC" w:rsidP="00C258B0">
      <w:pPr>
        <w:spacing w:after="0" w:line="240" w:lineRule="auto"/>
        <w:ind w:left="1440" w:hanging="720"/>
        <w:jc w:val="both"/>
        <w:rPr>
          <w:rFonts w:ascii="Arial" w:eastAsia="Times New Roman" w:hAnsi="Arial" w:cs="Arial"/>
          <w:color w:val="000000" w:themeColor="text1"/>
          <w:lang w:eastAsia="en-GB"/>
        </w:rPr>
      </w:pPr>
    </w:p>
    <w:p w14:paraId="7C1E786F" w14:textId="77777777" w:rsidR="00C258B0" w:rsidRPr="000B54E5" w:rsidRDefault="00C258B0" w:rsidP="00C258B0">
      <w:pPr>
        <w:spacing w:after="0" w:line="240" w:lineRule="auto"/>
        <w:ind w:left="1440" w:hanging="720"/>
        <w:jc w:val="both"/>
        <w:rPr>
          <w:rFonts w:ascii="Arial" w:eastAsia="Times New Roman" w:hAnsi="Arial" w:cs="Arial"/>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696"/>
        <w:gridCol w:w="6521"/>
        <w:gridCol w:w="1701"/>
      </w:tblGrid>
      <w:tr w:rsidR="000B54E5" w:rsidRPr="000B54E5" w14:paraId="5B9DC3AD" w14:textId="77777777" w:rsidTr="003919AC">
        <w:trPr>
          <w:tblHeader/>
        </w:trPr>
        <w:tc>
          <w:tcPr>
            <w:tcW w:w="1696" w:type="dxa"/>
          </w:tcPr>
          <w:p w14:paraId="37FF2373" w14:textId="77777777" w:rsidR="00C258B0" w:rsidRPr="000B54E5" w:rsidRDefault="00C258B0" w:rsidP="003919AC">
            <w:pPr>
              <w:rPr>
                <w:rFonts w:ascii="Arial" w:hAnsi="Arial" w:cs="Arial"/>
                <w:b/>
                <w:color w:val="000000" w:themeColor="text1"/>
                <w:sz w:val="22"/>
                <w:szCs w:val="22"/>
              </w:rPr>
            </w:pPr>
            <w:r w:rsidRPr="000B54E5">
              <w:rPr>
                <w:rFonts w:ascii="Arial" w:hAnsi="Arial" w:cs="Arial"/>
                <w:b/>
                <w:color w:val="000000" w:themeColor="text1"/>
                <w:sz w:val="22"/>
                <w:szCs w:val="22"/>
              </w:rPr>
              <w:t>Issue</w:t>
            </w:r>
          </w:p>
        </w:tc>
        <w:tc>
          <w:tcPr>
            <w:tcW w:w="6521" w:type="dxa"/>
          </w:tcPr>
          <w:p w14:paraId="51FFC69F" w14:textId="77777777" w:rsidR="00C258B0" w:rsidRPr="000B54E5" w:rsidRDefault="00C258B0" w:rsidP="003919AC">
            <w:pPr>
              <w:rPr>
                <w:rFonts w:ascii="Arial" w:hAnsi="Arial" w:cs="Arial"/>
                <w:b/>
                <w:color w:val="000000" w:themeColor="text1"/>
                <w:sz w:val="22"/>
                <w:szCs w:val="22"/>
              </w:rPr>
            </w:pPr>
            <w:r w:rsidRPr="000B54E5">
              <w:rPr>
                <w:rFonts w:ascii="Arial" w:hAnsi="Arial" w:cs="Arial"/>
                <w:b/>
                <w:color w:val="000000" w:themeColor="text1"/>
                <w:sz w:val="22"/>
                <w:szCs w:val="22"/>
              </w:rPr>
              <w:t>Guidance</w:t>
            </w:r>
          </w:p>
        </w:tc>
        <w:tc>
          <w:tcPr>
            <w:tcW w:w="1701" w:type="dxa"/>
          </w:tcPr>
          <w:p w14:paraId="5C73A56A" w14:textId="77777777" w:rsidR="00C258B0" w:rsidRPr="000B54E5" w:rsidRDefault="00C258B0" w:rsidP="003919AC">
            <w:pPr>
              <w:rPr>
                <w:rFonts w:ascii="Arial" w:hAnsi="Arial" w:cs="Arial"/>
                <w:b/>
                <w:color w:val="000000" w:themeColor="text1"/>
                <w:sz w:val="22"/>
                <w:szCs w:val="22"/>
              </w:rPr>
            </w:pPr>
            <w:r w:rsidRPr="000B54E5">
              <w:rPr>
                <w:rFonts w:ascii="Arial" w:hAnsi="Arial" w:cs="Arial"/>
                <w:b/>
                <w:color w:val="000000" w:themeColor="text1"/>
                <w:sz w:val="22"/>
                <w:szCs w:val="22"/>
              </w:rPr>
              <w:t>Source</w:t>
            </w:r>
          </w:p>
        </w:tc>
      </w:tr>
      <w:tr w:rsidR="000B54E5" w:rsidRPr="000B54E5" w14:paraId="34B874E8" w14:textId="77777777" w:rsidTr="003919AC">
        <w:tc>
          <w:tcPr>
            <w:tcW w:w="1696" w:type="dxa"/>
          </w:tcPr>
          <w:p w14:paraId="4E689A77"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Abuse</w:t>
            </w:r>
          </w:p>
        </w:tc>
        <w:tc>
          <w:tcPr>
            <w:tcW w:w="6521" w:type="dxa"/>
          </w:tcPr>
          <w:p w14:paraId="1DFAA02C" w14:textId="77777777" w:rsidR="00C258B0" w:rsidRPr="00453744" w:rsidRDefault="00E944A8" w:rsidP="003919AC">
            <w:pPr>
              <w:rPr>
                <w:rFonts w:ascii="Arial" w:hAnsi="Arial" w:cs="Arial"/>
                <w:b/>
                <w:bCs/>
                <w:color w:val="000000" w:themeColor="text1"/>
                <w:sz w:val="22"/>
                <w:szCs w:val="22"/>
                <w:u w:val="single"/>
              </w:rPr>
            </w:pPr>
            <w:hyperlink r:id="rId43" w:history="1">
              <w:r w:rsidR="00C258B0" w:rsidRPr="00453744">
                <w:rPr>
                  <w:rFonts w:ascii="Arial" w:hAnsi="Arial" w:cs="Arial"/>
                  <w:b/>
                  <w:bCs/>
                  <w:color w:val="000000" w:themeColor="text1"/>
                  <w:sz w:val="22"/>
                  <w:szCs w:val="22"/>
                  <w:u w:val="single"/>
                </w:rPr>
                <w:t>http://westmidlands.procedures.org.uk/pkphz/regional-safeguarding-guidance/abuse-linked-to-faith-or-belief</w:t>
              </w:r>
            </w:hyperlink>
          </w:p>
          <w:p w14:paraId="32DF82C4" w14:textId="77777777" w:rsidR="00C258B0" w:rsidRPr="00453744" w:rsidRDefault="00C258B0" w:rsidP="003919AC">
            <w:pPr>
              <w:rPr>
                <w:rFonts w:ascii="Arial" w:hAnsi="Arial" w:cs="Arial"/>
                <w:b/>
                <w:bCs/>
                <w:color w:val="000000" w:themeColor="text1"/>
                <w:sz w:val="22"/>
                <w:szCs w:val="22"/>
                <w:u w:val="single"/>
              </w:rPr>
            </w:pPr>
          </w:p>
          <w:p w14:paraId="43A85752" w14:textId="77777777" w:rsidR="00C258B0" w:rsidRPr="00453744" w:rsidRDefault="00E944A8" w:rsidP="003919AC">
            <w:pPr>
              <w:rPr>
                <w:rFonts w:ascii="Arial" w:hAnsi="Arial" w:cs="Arial"/>
                <w:b/>
                <w:bCs/>
                <w:color w:val="000000" w:themeColor="text1"/>
                <w:sz w:val="22"/>
                <w:szCs w:val="22"/>
                <w:u w:val="single"/>
              </w:rPr>
            </w:pPr>
            <w:hyperlink r:id="rId44" w:history="1">
              <w:r w:rsidR="00C258B0" w:rsidRPr="00453744">
                <w:rPr>
                  <w:rFonts w:ascii="Arial" w:hAnsi="Arial" w:cs="Arial"/>
                  <w:b/>
                  <w:bCs/>
                  <w:color w:val="000000" w:themeColor="text1"/>
                  <w:sz w:val="22"/>
                  <w:szCs w:val="22"/>
                  <w:u w:val="single"/>
                </w:rPr>
                <w:t>http://westmidlands.procedures.org.uk/pkost/regional-safeguarding-guidance/domestic-violence-and-abuse</w:t>
              </w:r>
            </w:hyperlink>
          </w:p>
          <w:p w14:paraId="2C2AAE85" w14:textId="77777777" w:rsidR="00C258B0" w:rsidRPr="00453744" w:rsidRDefault="00C258B0" w:rsidP="003919AC">
            <w:pPr>
              <w:rPr>
                <w:rFonts w:ascii="Arial" w:hAnsi="Arial" w:cs="Arial"/>
                <w:b/>
                <w:bCs/>
                <w:color w:val="000000" w:themeColor="text1"/>
                <w:sz w:val="22"/>
                <w:szCs w:val="22"/>
                <w:u w:val="single"/>
              </w:rPr>
            </w:pPr>
          </w:p>
          <w:p w14:paraId="7C75F3F6" w14:textId="77777777" w:rsidR="00C258B0" w:rsidRPr="00453744" w:rsidRDefault="00E944A8" w:rsidP="003919AC">
            <w:pPr>
              <w:rPr>
                <w:rFonts w:ascii="Arial" w:hAnsi="Arial" w:cs="Arial"/>
                <w:b/>
                <w:bCs/>
                <w:color w:val="000000" w:themeColor="text1"/>
                <w:sz w:val="22"/>
                <w:szCs w:val="22"/>
                <w:u w:val="single"/>
              </w:rPr>
            </w:pPr>
            <w:hyperlink r:id="rId45" w:history="1">
              <w:r w:rsidR="00C258B0" w:rsidRPr="00453744">
                <w:rPr>
                  <w:rFonts w:ascii="Arial" w:hAnsi="Arial" w:cs="Arial"/>
                  <w:b/>
                  <w:bCs/>
                  <w:color w:val="000000" w:themeColor="text1"/>
                  <w:sz w:val="22"/>
                  <w:szCs w:val="22"/>
                  <w:u w:val="single"/>
                </w:rPr>
                <w:t>http://westmidlands.procedures.org.uk/pkphl/regional-safeguarding-guidance/neglect</w:t>
              </w:r>
            </w:hyperlink>
          </w:p>
          <w:p w14:paraId="541D27CA" w14:textId="77777777" w:rsidR="00C258B0" w:rsidRPr="00453744" w:rsidRDefault="00C258B0" w:rsidP="003919AC">
            <w:pPr>
              <w:rPr>
                <w:rFonts w:ascii="Arial" w:hAnsi="Arial" w:cs="Arial"/>
                <w:b/>
                <w:bCs/>
                <w:color w:val="000000" w:themeColor="text1"/>
                <w:sz w:val="22"/>
                <w:szCs w:val="22"/>
                <w:u w:val="single"/>
              </w:rPr>
            </w:pPr>
          </w:p>
          <w:p w14:paraId="7D8C614C" w14:textId="0A18C9DC" w:rsidR="00C258B0" w:rsidRPr="00453744" w:rsidRDefault="00E944A8" w:rsidP="003919AC">
            <w:pPr>
              <w:rPr>
                <w:rFonts w:ascii="Arial" w:hAnsi="Arial" w:cs="Arial"/>
                <w:b/>
                <w:bCs/>
                <w:color w:val="000000" w:themeColor="text1"/>
                <w:sz w:val="22"/>
                <w:szCs w:val="22"/>
                <w:u w:val="single"/>
              </w:rPr>
            </w:pPr>
            <w:hyperlink r:id="rId46" w:history="1">
              <w:r w:rsidR="00C258B0" w:rsidRPr="00453744">
                <w:rPr>
                  <w:rFonts w:ascii="Arial" w:hAnsi="Arial" w:cs="Arial"/>
                  <w:b/>
                  <w:bCs/>
                  <w:color w:val="000000" w:themeColor="text1"/>
                  <w:sz w:val="22"/>
                  <w:szCs w:val="22"/>
                  <w:u w:val="single"/>
                </w:rPr>
                <w:t>Children who abuse others | West Midlands Safeguarding Children Group</w:t>
              </w:r>
            </w:hyperlink>
          </w:p>
          <w:p w14:paraId="0D7D968D" w14:textId="77777777" w:rsidR="00C258B0" w:rsidRPr="00453744" w:rsidRDefault="00C258B0" w:rsidP="003919AC">
            <w:pPr>
              <w:rPr>
                <w:rFonts w:ascii="Arial" w:hAnsi="Arial" w:cs="Arial"/>
                <w:b/>
                <w:bCs/>
                <w:color w:val="000000" w:themeColor="text1"/>
                <w:sz w:val="22"/>
                <w:szCs w:val="22"/>
                <w:u w:val="single"/>
              </w:rPr>
            </w:pPr>
          </w:p>
        </w:tc>
        <w:tc>
          <w:tcPr>
            <w:tcW w:w="1701" w:type="dxa"/>
          </w:tcPr>
          <w:p w14:paraId="26054F1B"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West Midlands Safeguarding Children Procedures</w:t>
            </w:r>
          </w:p>
        </w:tc>
      </w:tr>
      <w:tr w:rsidR="000B54E5" w:rsidRPr="000B54E5" w14:paraId="3CA48450" w14:textId="77777777" w:rsidTr="003919AC">
        <w:tc>
          <w:tcPr>
            <w:tcW w:w="1696" w:type="dxa"/>
          </w:tcPr>
          <w:p w14:paraId="2369C7AB"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Bullying</w:t>
            </w:r>
          </w:p>
        </w:tc>
        <w:tc>
          <w:tcPr>
            <w:tcW w:w="6521" w:type="dxa"/>
          </w:tcPr>
          <w:p w14:paraId="2C1DA75D" w14:textId="77777777" w:rsidR="00C258B0" w:rsidRPr="00453744" w:rsidRDefault="00E944A8" w:rsidP="003919AC">
            <w:pPr>
              <w:rPr>
                <w:rFonts w:ascii="Arial" w:hAnsi="Arial" w:cs="Arial"/>
                <w:b/>
                <w:bCs/>
                <w:color w:val="000000" w:themeColor="text1"/>
                <w:sz w:val="22"/>
                <w:szCs w:val="22"/>
                <w:u w:val="single"/>
              </w:rPr>
            </w:pPr>
            <w:hyperlink r:id="rId47" w:history="1">
              <w:r w:rsidR="00C258B0" w:rsidRPr="00453744">
                <w:rPr>
                  <w:rFonts w:ascii="Arial" w:hAnsi="Arial" w:cs="Arial"/>
                  <w:b/>
                  <w:bCs/>
                  <w:color w:val="000000" w:themeColor="text1"/>
                  <w:sz w:val="22"/>
                  <w:szCs w:val="22"/>
                  <w:u w:val="single"/>
                </w:rPr>
                <w:t>http://westmidlands.procedures.org.uk/pkphh/regional-safeguarding-guidance/bullying#</w:t>
              </w:r>
            </w:hyperlink>
          </w:p>
          <w:p w14:paraId="08AA7620" w14:textId="77777777" w:rsidR="00C258B0" w:rsidRPr="00453744" w:rsidRDefault="00C258B0" w:rsidP="003919AC">
            <w:pPr>
              <w:ind w:left="1440" w:hanging="720"/>
              <w:rPr>
                <w:rFonts w:ascii="Arial" w:hAnsi="Arial" w:cs="Arial"/>
                <w:b/>
                <w:bCs/>
                <w:color w:val="000000" w:themeColor="text1"/>
                <w:sz w:val="22"/>
                <w:szCs w:val="22"/>
                <w:u w:val="single"/>
              </w:rPr>
            </w:pPr>
          </w:p>
        </w:tc>
        <w:tc>
          <w:tcPr>
            <w:tcW w:w="1701" w:type="dxa"/>
          </w:tcPr>
          <w:p w14:paraId="0E826D37"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West Midlands Safeguarding Children Procedures</w:t>
            </w:r>
          </w:p>
        </w:tc>
      </w:tr>
      <w:tr w:rsidR="000B54E5" w:rsidRPr="000B54E5" w14:paraId="06A44063" w14:textId="77777777" w:rsidTr="003919AC">
        <w:tc>
          <w:tcPr>
            <w:tcW w:w="1696" w:type="dxa"/>
          </w:tcPr>
          <w:p w14:paraId="0E74C6C9"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Children and the Courts</w:t>
            </w:r>
          </w:p>
        </w:tc>
        <w:tc>
          <w:tcPr>
            <w:tcW w:w="6521" w:type="dxa"/>
          </w:tcPr>
          <w:p w14:paraId="30FAB8B4" w14:textId="77777777" w:rsidR="00C258B0" w:rsidRPr="00453744" w:rsidRDefault="00E944A8" w:rsidP="003919AC">
            <w:pPr>
              <w:rPr>
                <w:rFonts w:ascii="Arial" w:hAnsi="Arial" w:cs="Arial"/>
                <w:b/>
                <w:bCs/>
                <w:color w:val="000000" w:themeColor="text1"/>
                <w:sz w:val="22"/>
                <w:szCs w:val="22"/>
                <w:u w:val="single"/>
              </w:rPr>
            </w:pPr>
            <w:hyperlink r:id="rId48" w:history="1">
              <w:r w:rsidR="00C258B0" w:rsidRPr="00453744">
                <w:rPr>
                  <w:rFonts w:ascii="Arial" w:hAnsi="Arial" w:cs="Arial"/>
                  <w:b/>
                  <w:bCs/>
                  <w:color w:val="000000" w:themeColor="text1"/>
                  <w:sz w:val="22"/>
                  <w:szCs w:val="22"/>
                  <w:u w:val="single"/>
                </w:rPr>
                <w:t>https://www.gov.uk/government/publications/young-witness-booklet-for-5-to-11-year-olds</w:t>
              </w:r>
            </w:hyperlink>
          </w:p>
          <w:p w14:paraId="1D8CA743" w14:textId="77777777" w:rsidR="00C258B0" w:rsidRPr="00453744" w:rsidRDefault="00C258B0" w:rsidP="003919AC">
            <w:pPr>
              <w:rPr>
                <w:rFonts w:ascii="Arial" w:hAnsi="Arial" w:cs="Arial"/>
                <w:b/>
                <w:bCs/>
                <w:color w:val="000000" w:themeColor="text1"/>
                <w:sz w:val="22"/>
                <w:szCs w:val="22"/>
                <w:u w:val="single"/>
              </w:rPr>
            </w:pPr>
          </w:p>
          <w:p w14:paraId="37F96EF6" w14:textId="77777777" w:rsidR="00C258B0" w:rsidRPr="00453744" w:rsidRDefault="00E944A8" w:rsidP="003919AC">
            <w:pPr>
              <w:rPr>
                <w:rFonts w:ascii="Arial" w:hAnsi="Arial" w:cs="Arial"/>
                <w:b/>
                <w:bCs/>
                <w:color w:val="000000" w:themeColor="text1"/>
                <w:sz w:val="22"/>
                <w:szCs w:val="22"/>
                <w:u w:val="single"/>
              </w:rPr>
            </w:pPr>
            <w:hyperlink r:id="rId49" w:history="1">
              <w:r w:rsidR="00C258B0" w:rsidRPr="00453744">
                <w:rPr>
                  <w:rFonts w:ascii="Arial" w:hAnsi="Arial" w:cs="Arial"/>
                  <w:b/>
                  <w:bCs/>
                  <w:color w:val="000000" w:themeColor="text1"/>
                  <w:sz w:val="22"/>
                  <w:szCs w:val="22"/>
                  <w:u w:val="single"/>
                </w:rPr>
                <w:t>https://www.gov.uk/government/publications/young-witness-booklet-for-12-to-17-year-olds</w:t>
              </w:r>
            </w:hyperlink>
          </w:p>
          <w:p w14:paraId="7722A0FD" w14:textId="77777777" w:rsidR="00C258B0" w:rsidRPr="00453744" w:rsidRDefault="00C258B0" w:rsidP="003919AC">
            <w:pPr>
              <w:rPr>
                <w:rFonts w:ascii="Arial" w:hAnsi="Arial" w:cs="Arial"/>
                <w:b/>
                <w:bCs/>
                <w:color w:val="000000" w:themeColor="text1"/>
                <w:sz w:val="22"/>
                <w:szCs w:val="22"/>
                <w:u w:val="single"/>
              </w:rPr>
            </w:pPr>
          </w:p>
        </w:tc>
        <w:tc>
          <w:tcPr>
            <w:tcW w:w="1701" w:type="dxa"/>
          </w:tcPr>
          <w:p w14:paraId="06871102" w14:textId="77777777" w:rsidR="00C258B0" w:rsidRPr="000B54E5" w:rsidRDefault="00C258B0" w:rsidP="003919AC">
            <w:pPr>
              <w:rPr>
                <w:rFonts w:ascii="Arial" w:hAnsi="Arial" w:cs="Arial"/>
                <w:color w:val="000000" w:themeColor="text1"/>
                <w:sz w:val="22"/>
                <w:szCs w:val="22"/>
              </w:rPr>
            </w:pPr>
            <w:proofErr w:type="spellStart"/>
            <w:r w:rsidRPr="000B54E5">
              <w:rPr>
                <w:rFonts w:ascii="Arial" w:hAnsi="Arial" w:cs="Arial"/>
                <w:color w:val="000000" w:themeColor="text1"/>
                <w:sz w:val="22"/>
                <w:szCs w:val="22"/>
              </w:rPr>
              <w:lastRenderedPageBreak/>
              <w:t>MoJ</w:t>
            </w:r>
            <w:proofErr w:type="spellEnd"/>
            <w:r w:rsidRPr="000B54E5">
              <w:rPr>
                <w:rFonts w:ascii="Arial" w:hAnsi="Arial" w:cs="Arial"/>
                <w:color w:val="000000" w:themeColor="text1"/>
                <w:sz w:val="22"/>
                <w:szCs w:val="22"/>
              </w:rPr>
              <w:t xml:space="preserve"> advice</w:t>
            </w:r>
          </w:p>
        </w:tc>
      </w:tr>
      <w:tr w:rsidR="000B54E5" w:rsidRPr="000B54E5" w14:paraId="0168DE60" w14:textId="77777777" w:rsidTr="003919AC">
        <w:tc>
          <w:tcPr>
            <w:tcW w:w="1696" w:type="dxa"/>
          </w:tcPr>
          <w:p w14:paraId="6646D474"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Missing from Education, Home or Care</w:t>
            </w:r>
          </w:p>
          <w:p w14:paraId="465152B6" w14:textId="77777777" w:rsidR="00C258B0" w:rsidRPr="000B54E5" w:rsidRDefault="00C258B0" w:rsidP="003919AC">
            <w:pPr>
              <w:rPr>
                <w:rFonts w:ascii="Arial" w:hAnsi="Arial" w:cs="Arial"/>
                <w:color w:val="000000" w:themeColor="text1"/>
                <w:sz w:val="22"/>
                <w:szCs w:val="22"/>
              </w:rPr>
            </w:pPr>
          </w:p>
        </w:tc>
        <w:tc>
          <w:tcPr>
            <w:tcW w:w="6521" w:type="dxa"/>
          </w:tcPr>
          <w:p w14:paraId="38DEF186" w14:textId="77777777" w:rsidR="00C258B0" w:rsidRPr="00453744" w:rsidRDefault="00E944A8" w:rsidP="003919AC">
            <w:pPr>
              <w:rPr>
                <w:rFonts w:ascii="Arial" w:hAnsi="Arial" w:cs="Arial"/>
                <w:b/>
                <w:bCs/>
                <w:color w:val="000000" w:themeColor="text1"/>
                <w:sz w:val="22"/>
                <w:szCs w:val="22"/>
                <w:u w:val="single"/>
              </w:rPr>
            </w:pPr>
            <w:hyperlink r:id="rId50" w:history="1">
              <w:r w:rsidR="00C258B0" w:rsidRPr="00453744">
                <w:rPr>
                  <w:rFonts w:ascii="Arial" w:hAnsi="Arial" w:cs="Arial"/>
                  <w:b/>
                  <w:bCs/>
                  <w:color w:val="000000" w:themeColor="text1"/>
                  <w:sz w:val="22"/>
                  <w:szCs w:val="22"/>
                  <w:u w:val="single"/>
                </w:rPr>
                <w:t>http://westmidlands.procedures.org.uk/pkpls/regional-safeguarding-guidance/children-missing-from-care-home-and-education</w:t>
              </w:r>
            </w:hyperlink>
          </w:p>
          <w:p w14:paraId="5BE4809D" w14:textId="77777777" w:rsidR="00C258B0" w:rsidRPr="00453744" w:rsidRDefault="00C258B0" w:rsidP="003919AC">
            <w:pPr>
              <w:rPr>
                <w:rFonts w:ascii="Arial" w:hAnsi="Arial" w:cs="Arial"/>
                <w:b/>
                <w:bCs/>
                <w:color w:val="000000" w:themeColor="text1"/>
                <w:sz w:val="22"/>
                <w:szCs w:val="22"/>
                <w:u w:val="single"/>
              </w:rPr>
            </w:pPr>
          </w:p>
          <w:p w14:paraId="6826E631" w14:textId="77777777" w:rsidR="00C258B0" w:rsidRPr="00453744" w:rsidRDefault="00E944A8" w:rsidP="003919AC">
            <w:pPr>
              <w:rPr>
                <w:rFonts w:ascii="Arial" w:hAnsi="Arial" w:cs="Arial"/>
                <w:b/>
                <w:bCs/>
                <w:color w:val="000000" w:themeColor="text1"/>
                <w:sz w:val="22"/>
                <w:szCs w:val="22"/>
                <w:u w:val="single"/>
              </w:rPr>
            </w:pPr>
            <w:hyperlink r:id="rId51" w:history="1">
              <w:r w:rsidR="00C258B0" w:rsidRPr="00453744">
                <w:rPr>
                  <w:rFonts w:ascii="Arial" w:hAnsi="Arial" w:cs="Arial"/>
                  <w:b/>
                  <w:bCs/>
                  <w:color w:val="000000" w:themeColor="text1"/>
                  <w:sz w:val="22"/>
                  <w:szCs w:val="22"/>
                  <w:u w:val="single"/>
                </w:rPr>
                <w:t>http://westmidlands.procedures.org.uk/pkotx/regional-safeguarding-guidance/children-missing-education-cme</w:t>
              </w:r>
            </w:hyperlink>
          </w:p>
          <w:p w14:paraId="3759D9DE" w14:textId="77777777" w:rsidR="00C258B0" w:rsidRPr="00453744" w:rsidRDefault="00C258B0" w:rsidP="003919AC">
            <w:pPr>
              <w:rPr>
                <w:rFonts w:ascii="Arial" w:hAnsi="Arial" w:cs="Arial"/>
                <w:b/>
                <w:bCs/>
                <w:color w:val="000000" w:themeColor="text1"/>
                <w:sz w:val="22"/>
                <w:szCs w:val="22"/>
                <w:u w:val="single"/>
              </w:rPr>
            </w:pPr>
          </w:p>
        </w:tc>
        <w:tc>
          <w:tcPr>
            <w:tcW w:w="1701" w:type="dxa"/>
          </w:tcPr>
          <w:p w14:paraId="5CBB2264" w14:textId="77777777" w:rsidR="008234A2"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 xml:space="preserve">West Midlands Safeguarding </w:t>
            </w:r>
          </w:p>
          <w:p w14:paraId="0D07DAFD" w14:textId="26607026"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Children Procedures</w:t>
            </w:r>
          </w:p>
        </w:tc>
      </w:tr>
      <w:tr w:rsidR="000B54E5" w:rsidRPr="000B54E5" w14:paraId="6B176B32" w14:textId="77777777" w:rsidTr="003919AC">
        <w:tc>
          <w:tcPr>
            <w:tcW w:w="1696" w:type="dxa"/>
          </w:tcPr>
          <w:p w14:paraId="2F27C0C6"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Family Members in Prison</w:t>
            </w:r>
          </w:p>
        </w:tc>
        <w:tc>
          <w:tcPr>
            <w:tcW w:w="6521" w:type="dxa"/>
          </w:tcPr>
          <w:p w14:paraId="231B32BD" w14:textId="77777777" w:rsidR="00C258B0" w:rsidRPr="00453744" w:rsidRDefault="00E944A8" w:rsidP="003919AC">
            <w:pPr>
              <w:rPr>
                <w:rFonts w:ascii="Arial" w:hAnsi="Arial" w:cs="Arial"/>
                <w:b/>
                <w:bCs/>
                <w:color w:val="000000" w:themeColor="text1"/>
                <w:sz w:val="22"/>
                <w:szCs w:val="22"/>
                <w:u w:val="single"/>
              </w:rPr>
            </w:pPr>
            <w:hyperlink r:id="rId52" w:history="1">
              <w:r w:rsidR="00C258B0" w:rsidRPr="00453744">
                <w:rPr>
                  <w:rFonts w:ascii="Arial" w:hAnsi="Arial" w:cs="Arial"/>
                  <w:b/>
                  <w:bCs/>
                  <w:color w:val="000000" w:themeColor="text1"/>
                  <w:sz w:val="22"/>
                  <w:szCs w:val="22"/>
                  <w:u w:val="single"/>
                </w:rPr>
                <w:t>https://www.nicco.org.uk/</w:t>
              </w:r>
            </w:hyperlink>
          </w:p>
          <w:p w14:paraId="65765496" w14:textId="77777777" w:rsidR="00C258B0" w:rsidRPr="00453744" w:rsidRDefault="00C258B0" w:rsidP="003919AC">
            <w:pPr>
              <w:rPr>
                <w:rFonts w:ascii="Arial" w:hAnsi="Arial" w:cs="Arial"/>
                <w:b/>
                <w:bCs/>
                <w:color w:val="000000" w:themeColor="text1"/>
                <w:sz w:val="22"/>
                <w:szCs w:val="22"/>
                <w:u w:val="single"/>
              </w:rPr>
            </w:pPr>
          </w:p>
        </w:tc>
        <w:tc>
          <w:tcPr>
            <w:tcW w:w="1701" w:type="dxa"/>
          </w:tcPr>
          <w:p w14:paraId="0797F179"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Barnardo’s in partnership with Her Majesty’s Prison and Probation Service (HMPPS)</w:t>
            </w:r>
          </w:p>
        </w:tc>
      </w:tr>
      <w:tr w:rsidR="000B54E5" w:rsidRPr="000B54E5" w14:paraId="17EB9FF9" w14:textId="77777777" w:rsidTr="003919AC">
        <w:tc>
          <w:tcPr>
            <w:tcW w:w="1696" w:type="dxa"/>
          </w:tcPr>
          <w:p w14:paraId="7C785EDD"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Drugs</w:t>
            </w:r>
          </w:p>
        </w:tc>
        <w:tc>
          <w:tcPr>
            <w:tcW w:w="6521" w:type="dxa"/>
          </w:tcPr>
          <w:p w14:paraId="30DC2E4F" w14:textId="77777777" w:rsidR="00C258B0" w:rsidRPr="00453744" w:rsidRDefault="00E944A8" w:rsidP="003919AC">
            <w:pPr>
              <w:rPr>
                <w:rFonts w:ascii="Arial" w:hAnsi="Arial" w:cs="Arial"/>
                <w:b/>
                <w:bCs/>
                <w:color w:val="000000" w:themeColor="text1"/>
                <w:sz w:val="22"/>
                <w:szCs w:val="22"/>
                <w:u w:val="single"/>
              </w:rPr>
            </w:pPr>
            <w:hyperlink r:id="rId53" w:history="1">
              <w:r w:rsidR="00C258B0" w:rsidRPr="00453744">
                <w:rPr>
                  <w:rFonts w:ascii="Arial" w:hAnsi="Arial" w:cs="Arial"/>
                  <w:b/>
                  <w:bCs/>
                  <w:color w:val="000000" w:themeColor="text1"/>
                  <w:sz w:val="22"/>
                  <w:szCs w:val="22"/>
                  <w:u w:val="single"/>
                </w:rPr>
                <w:t>http://policeandschools.org.uk/KNOWLEDGE%20BASE/Psychoactive%20Substances.html</w:t>
              </w:r>
            </w:hyperlink>
          </w:p>
          <w:p w14:paraId="09E96771" w14:textId="77777777" w:rsidR="00C258B0" w:rsidRPr="00453744" w:rsidRDefault="00C258B0" w:rsidP="003919AC">
            <w:pPr>
              <w:rPr>
                <w:rFonts w:ascii="Arial" w:hAnsi="Arial" w:cs="Arial"/>
                <w:b/>
                <w:bCs/>
                <w:color w:val="000000" w:themeColor="text1"/>
                <w:sz w:val="22"/>
                <w:szCs w:val="22"/>
                <w:u w:val="single"/>
              </w:rPr>
            </w:pPr>
          </w:p>
          <w:p w14:paraId="5A320C40" w14:textId="77777777" w:rsidR="00C258B0" w:rsidRPr="00453744" w:rsidRDefault="00E944A8" w:rsidP="003919AC">
            <w:pPr>
              <w:rPr>
                <w:rFonts w:ascii="Arial" w:hAnsi="Arial" w:cs="Arial"/>
                <w:b/>
                <w:bCs/>
                <w:color w:val="000000" w:themeColor="text1"/>
                <w:sz w:val="22"/>
                <w:szCs w:val="22"/>
                <w:u w:val="single"/>
              </w:rPr>
            </w:pPr>
            <w:hyperlink r:id="rId54" w:history="1">
              <w:r w:rsidR="00C258B0" w:rsidRPr="00453744">
                <w:rPr>
                  <w:rFonts w:ascii="Arial" w:hAnsi="Arial" w:cs="Arial"/>
                  <w:b/>
                  <w:bCs/>
                  <w:color w:val="000000" w:themeColor="text1"/>
                  <w:sz w:val="22"/>
                  <w:szCs w:val="22"/>
                  <w:u w:val="single"/>
                </w:rPr>
                <w:t>http://policeandschools.org.uk/KNOWLEDGE%20BASE/alcohol.html</w:t>
              </w:r>
            </w:hyperlink>
          </w:p>
          <w:p w14:paraId="4D0CE7EA" w14:textId="77777777" w:rsidR="00C258B0" w:rsidRPr="00453744" w:rsidRDefault="00C258B0" w:rsidP="003919AC">
            <w:pPr>
              <w:rPr>
                <w:rFonts w:ascii="Arial" w:hAnsi="Arial" w:cs="Arial"/>
                <w:b/>
                <w:bCs/>
                <w:color w:val="000000" w:themeColor="text1"/>
                <w:sz w:val="22"/>
                <w:szCs w:val="22"/>
                <w:u w:val="single"/>
              </w:rPr>
            </w:pPr>
          </w:p>
          <w:p w14:paraId="0329CEBC" w14:textId="77777777" w:rsidR="00C258B0" w:rsidRPr="00453744" w:rsidRDefault="00C258B0" w:rsidP="003919AC">
            <w:pPr>
              <w:rPr>
                <w:rFonts w:ascii="Arial" w:hAnsi="Arial" w:cs="Arial"/>
                <w:b/>
                <w:bCs/>
                <w:color w:val="000000" w:themeColor="text1"/>
                <w:sz w:val="22"/>
                <w:szCs w:val="22"/>
                <w:u w:val="single"/>
              </w:rPr>
            </w:pPr>
            <w:r w:rsidRPr="00453744">
              <w:rPr>
                <w:rFonts w:ascii="Arial" w:hAnsi="Arial" w:cs="Arial"/>
                <w:b/>
                <w:bCs/>
                <w:color w:val="000000" w:themeColor="text1"/>
                <w:u w:val="single"/>
              </w:rPr>
              <w:fldChar w:fldCharType="begin"/>
            </w:r>
            <w:r w:rsidRPr="00453744">
              <w:rPr>
                <w:rFonts w:ascii="Arial" w:hAnsi="Arial" w:cs="Arial"/>
                <w:b/>
                <w:bCs/>
                <w:color w:val="000000" w:themeColor="text1"/>
                <w:sz w:val="22"/>
                <w:szCs w:val="22"/>
                <w:u w:val="single"/>
              </w:rPr>
              <w:instrText xml:space="preserve"> HYPERLINK "http://westmidlands.procedures.org.uk/pkpzo/regional-safeguarding-guidance/children-of-parents-who-misuse-substances" </w:instrText>
            </w:r>
            <w:r w:rsidRPr="00453744">
              <w:rPr>
                <w:rFonts w:ascii="Arial" w:hAnsi="Arial" w:cs="Arial"/>
                <w:b/>
                <w:bCs/>
                <w:color w:val="000000" w:themeColor="text1"/>
                <w:u w:val="single"/>
              </w:rPr>
              <w:fldChar w:fldCharType="separate"/>
            </w:r>
            <w:r w:rsidRPr="00453744">
              <w:rPr>
                <w:rFonts w:ascii="Arial" w:hAnsi="Arial" w:cs="Arial"/>
                <w:b/>
                <w:bCs/>
                <w:color w:val="000000" w:themeColor="text1"/>
                <w:sz w:val="22"/>
                <w:szCs w:val="22"/>
                <w:u w:val="single"/>
              </w:rPr>
              <w:t>http://westmidlands.procedures.org.uk/pkpzo/regional-safeguarding-guidance/children-of-parents-who-misuse-substances</w:t>
            </w:r>
          </w:p>
          <w:p w14:paraId="75ECA3C9" w14:textId="77777777" w:rsidR="00C258B0" w:rsidRPr="00453744" w:rsidRDefault="00C258B0" w:rsidP="003919AC">
            <w:pPr>
              <w:rPr>
                <w:rFonts w:ascii="Arial" w:hAnsi="Arial" w:cs="Arial"/>
                <w:b/>
                <w:bCs/>
                <w:color w:val="000000" w:themeColor="text1"/>
                <w:sz w:val="22"/>
                <w:szCs w:val="22"/>
                <w:u w:val="single"/>
              </w:rPr>
            </w:pPr>
            <w:r w:rsidRPr="00453744">
              <w:rPr>
                <w:rFonts w:ascii="Arial" w:hAnsi="Arial" w:cs="Arial"/>
                <w:b/>
                <w:bCs/>
                <w:color w:val="000000" w:themeColor="text1"/>
                <w:u w:val="single"/>
              </w:rPr>
              <w:fldChar w:fldCharType="end"/>
            </w:r>
          </w:p>
          <w:p w14:paraId="12545DA5" w14:textId="77777777" w:rsidR="00C258B0" w:rsidRPr="00453744" w:rsidRDefault="00C258B0" w:rsidP="003919AC">
            <w:pPr>
              <w:rPr>
                <w:rFonts w:ascii="Arial" w:hAnsi="Arial" w:cs="Arial"/>
                <w:b/>
                <w:bCs/>
                <w:color w:val="000000" w:themeColor="text1"/>
                <w:sz w:val="22"/>
                <w:szCs w:val="22"/>
                <w:u w:val="single"/>
              </w:rPr>
            </w:pPr>
          </w:p>
        </w:tc>
        <w:tc>
          <w:tcPr>
            <w:tcW w:w="1701" w:type="dxa"/>
          </w:tcPr>
          <w:p w14:paraId="499944A7"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Birmingham Police and Schools Panels</w:t>
            </w:r>
          </w:p>
        </w:tc>
      </w:tr>
      <w:tr w:rsidR="000B54E5" w:rsidRPr="000B54E5" w14:paraId="3AFDE60B" w14:textId="77777777" w:rsidTr="003919AC">
        <w:tc>
          <w:tcPr>
            <w:tcW w:w="1696" w:type="dxa"/>
          </w:tcPr>
          <w:p w14:paraId="4564DD1D"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Domestic Abuse</w:t>
            </w:r>
          </w:p>
        </w:tc>
        <w:tc>
          <w:tcPr>
            <w:tcW w:w="6521" w:type="dxa"/>
          </w:tcPr>
          <w:p w14:paraId="49836A37" w14:textId="77777777" w:rsidR="00C258B0" w:rsidRPr="00453744" w:rsidRDefault="00E944A8" w:rsidP="003919AC">
            <w:pPr>
              <w:rPr>
                <w:rFonts w:ascii="Arial" w:hAnsi="Arial" w:cs="Arial"/>
                <w:b/>
                <w:bCs/>
                <w:color w:val="000000" w:themeColor="text1"/>
                <w:sz w:val="22"/>
                <w:szCs w:val="22"/>
                <w:u w:val="single"/>
              </w:rPr>
            </w:pPr>
            <w:hyperlink r:id="rId55" w:history="1">
              <w:r w:rsidR="00C258B0" w:rsidRPr="00453744">
                <w:rPr>
                  <w:rFonts w:ascii="Arial" w:hAnsi="Arial" w:cs="Arial"/>
                  <w:b/>
                  <w:bCs/>
                  <w:color w:val="000000" w:themeColor="text1"/>
                  <w:sz w:val="22"/>
                  <w:szCs w:val="22"/>
                  <w:u w:val="single"/>
                </w:rPr>
                <w:t>http://westmidlands.procedures.org.uk/pkost/regional-safeguarding-guidance/domestic-violence-and-abuse</w:t>
              </w:r>
            </w:hyperlink>
          </w:p>
          <w:p w14:paraId="518EA129" w14:textId="77777777" w:rsidR="00C258B0" w:rsidRPr="00453744" w:rsidRDefault="00C258B0" w:rsidP="003919AC">
            <w:pPr>
              <w:rPr>
                <w:rFonts w:ascii="Arial" w:hAnsi="Arial" w:cs="Arial"/>
                <w:b/>
                <w:bCs/>
                <w:color w:val="000000" w:themeColor="text1"/>
                <w:sz w:val="22"/>
                <w:szCs w:val="22"/>
                <w:u w:val="single"/>
              </w:rPr>
            </w:pPr>
          </w:p>
        </w:tc>
        <w:tc>
          <w:tcPr>
            <w:tcW w:w="1701" w:type="dxa"/>
          </w:tcPr>
          <w:p w14:paraId="67C99249"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West Midlands Safeguarding Children Procedures</w:t>
            </w:r>
          </w:p>
        </w:tc>
      </w:tr>
      <w:tr w:rsidR="000B54E5" w:rsidRPr="000B54E5" w14:paraId="2047667E" w14:textId="77777777" w:rsidTr="003919AC">
        <w:tc>
          <w:tcPr>
            <w:tcW w:w="1696" w:type="dxa"/>
          </w:tcPr>
          <w:p w14:paraId="396F0093"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Child Exploitation</w:t>
            </w:r>
          </w:p>
        </w:tc>
        <w:tc>
          <w:tcPr>
            <w:tcW w:w="6521" w:type="dxa"/>
          </w:tcPr>
          <w:p w14:paraId="7275D34D" w14:textId="77777777" w:rsidR="00C258B0" w:rsidRPr="00453744" w:rsidRDefault="00E944A8" w:rsidP="003919AC">
            <w:pPr>
              <w:rPr>
                <w:rFonts w:ascii="Arial" w:hAnsi="Arial" w:cs="Arial"/>
                <w:b/>
                <w:bCs/>
                <w:color w:val="000000" w:themeColor="text1"/>
                <w:sz w:val="22"/>
                <w:szCs w:val="22"/>
                <w:u w:val="single"/>
              </w:rPr>
            </w:pPr>
            <w:hyperlink r:id="rId56" w:history="1">
              <w:r w:rsidR="00C258B0" w:rsidRPr="00453744">
                <w:rPr>
                  <w:rFonts w:ascii="Arial" w:hAnsi="Arial" w:cs="Arial"/>
                  <w:b/>
                  <w:bCs/>
                  <w:color w:val="000000" w:themeColor="text1"/>
                  <w:sz w:val="22"/>
                  <w:szCs w:val="22"/>
                  <w:u w:val="single"/>
                </w:rPr>
                <w:t>http://westmidlands.procedures.org.uk/pkpll/regional-safeguarding-guidance/child-sexual-exploitation</w:t>
              </w:r>
            </w:hyperlink>
          </w:p>
          <w:p w14:paraId="2D383140" w14:textId="77777777" w:rsidR="00C258B0" w:rsidRPr="00453744" w:rsidRDefault="00C258B0" w:rsidP="003919AC">
            <w:pPr>
              <w:rPr>
                <w:rFonts w:ascii="Arial" w:hAnsi="Arial" w:cs="Arial"/>
                <w:b/>
                <w:bCs/>
                <w:color w:val="000000" w:themeColor="text1"/>
                <w:sz w:val="22"/>
                <w:szCs w:val="22"/>
                <w:u w:val="single"/>
              </w:rPr>
            </w:pPr>
          </w:p>
          <w:p w14:paraId="5FC63CE3" w14:textId="77777777" w:rsidR="00C258B0" w:rsidRPr="00453744" w:rsidRDefault="00E944A8" w:rsidP="003919AC">
            <w:pPr>
              <w:rPr>
                <w:rFonts w:ascii="Arial" w:hAnsi="Arial" w:cs="Arial"/>
                <w:b/>
                <w:bCs/>
                <w:color w:val="000000" w:themeColor="text1"/>
                <w:sz w:val="22"/>
                <w:szCs w:val="22"/>
                <w:u w:val="single"/>
              </w:rPr>
            </w:pPr>
            <w:hyperlink r:id="rId57" w:history="1">
              <w:r w:rsidR="00C258B0" w:rsidRPr="00453744">
                <w:rPr>
                  <w:rFonts w:ascii="Arial" w:hAnsi="Arial" w:cs="Arial"/>
                  <w:b/>
                  <w:bCs/>
                  <w:color w:val="000000" w:themeColor="text1"/>
                  <w:sz w:val="22"/>
                  <w:szCs w:val="22"/>
                  <w:u w:val="single"/>
                </w:rPr>
                <w:t>http://westmidlands.procedures.org.uk/pkpsx/regional-safeguarding-guidance/trafficked-children</w:t>
              </w:r>
            </w:hyperlink>
          </w:p>
          <w:p w14:paraId="531ACC18" w14:textId="77777777" w:rsidR="00C258B0" w:rsidRPr="00453744" w:rsidRDefault="00C258B0" w:rsidP="003919AC">
            <w:pPr>
              <w:rPr>
                <w:rFonts w:ascii="Arial" w:hAnsi="Arial" w:cs="Arial"/>
                <w:b/>
                <w:bCs/>
                <w:color w:val="000000" w:themeColor="text1"/>
                <w:sz w:val="22"/>
                <w:szCs w:val="22"/>
                <w:u w:val="single"/>
              </w:rPr>
            </w:pPr>
          </w:p>
          <w:p w14:paraId="4614A9AF" w14:textId="77777777" w:rsidR="00C258B0" w:rsidRPr="00453744" w:rsidRDefault="00C258B0" w:rsidP="003919AC">
            <w:pPr>
              <w:rPr>
                <w:rFonts w:ascii="Arial" w:hAnsi="Arial" w:cs="Arial"/>
                <w:b/>
                <w:bCs/>
                <w:color w:val="000000" w:themeColor="text1"/>
                <w:sz w:val="22"/>
                <w:szCs w:val="22"/>
                <w:u w:val="single"/>
              </w:rPr>
            </w:pPr>
            <w:r w:rsidRPr="00453744">
              <w:rPr>
                <w:rFonts w:ascii="Arial" w:hAnsi="Arial" w:cs="Arial"/>
                <w:b/>
                <w:bCs/>
                <w:color w:val="000000" w:themeColor="text1"/>
                <w:sz w:val="22"/>
                <w:szCs w:val="22"/>
                <w:u w:val="single"/>
              </w:rPr>
              <w:t>Birmingham Criminal Exploitation &amp; Gang Affiliation Practice Guidance (2018)</w:t>
            </w:r>
          </w:p>
          <w:p w14:paraId="21BE66CF" w14:textId="77777777" w:rsidR="00C258B0" w:rsidRPr="00453744" w:rsidRDefault="00E944A8" w:rsidP="003919AC">
            <w:pPr>
              <w:rPr>
                <w:rFonts w:ascii="Arial" w:hAnsi="Arial" w:cs="Arial"/>
                <w:b/>
                <w:bCs/>
                <w:color w:val="000000" w:themeColor="text1"/>
                <w:sz w:val="22"/>
                <w:szCs w:val="22"/>
                <w:u w:val="single"/>
              </w:rPr>
            </w:pPr>
            <w:hyperlink r:id="rId58" w:history="1">
              <w:r w:rsidR="00C258B0" w:rsidRPr="00453744">
                <w:rPr>
                  <w:rFonts w:ascii="Arial" w:hAnsi="Arial" w:cs="Arial"/>
                  <w:b/>
                  <w:bCs/>
                  <w:color w:val="000000" w:themeColor="text1"/>
                  <w:sz w:val="22"/>
                  <w:szCs w:val="22"/>
                  <w:u w:val="single"/>
                </w:rPr>
                <w:t>https://www.birmingham.gov.uk/downloads/file/11545/birmingham_criminal_exploitation_and_gang_affiliation_practice_guidance_2018</w:t>
              </w:r>
            </w:hyperlink>
          </w:p>
          <w:p w14:paraId="207ACA93" w14:textId="77777777" w:rsidR="00C258B0" w:rsidRPr="00453744" w:rsidRDefault="00C258B0" w:rsidP="003919AC">
            <w:pPr>
              <w:rPr>
                <w:rFonts w:ascii="Arial" w:hAnsi="Arial" w:cs="Arial"/>
                <w:b/>
                <w:bCs/>
                <w:color w:val="000000" w:themeColor="text1"/>
                <w:sz w:val="22"/>
                <w:szCs w:val="22"/>
                <w:u w:val="single"/>
              </w:rPr>
            </w:pPr>
          </w:p>
        </w:tc>
        <w:tc>
          <w:tcPr>
            <w:tcW w:w="1701" w:type="dxa"/>
          </w:tcPr>
          <w:p w14:paraId="21BA25CC"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West Midlands Safeguarding Children Procedures</w:t>
            </w:r>
          </w:p>
          <w:p w14:paraId="7D48C604" w14:textId="77777777" w:rsidR="00C258B0" w:rsidRPr="000B54E5" w:rsidRDefault="00C258B0" w:rsidP="003919AC">
            <w:pPr>
              <w:rPr>
                <w:rFonts w:ascii="Arial" w:hAnsi="Arial" w:cs="Arial"/>
                <w:color w:val="000000" w:themeColor="text1"/>
                <w:sz w:val="22"/>
                <w:szCs w:val="22"/>
              </w:rPr>
            </w:pPr>
          </w:p>
          <w:p w14:paraId="6BE18F85" w14:textId="77777777" w:rsidR="00C258B0" w:rsidRPr="000B54E5" w:rsidRDefault="00C258B0" w:rsidP="003919AC">
            <w:pPr>
              <w:rPr>
                <w:rFonts w:ascii="Arial" w:hAnsi="Arial" w:cs="Arial"/>
                <w:color w:val="000000" w:themeColor="text1"/>
                <w:sz w:val="22"/>
                <w:szCs w:val="22"/>
              </w:rPr>
            </w:pPr>
          </w:p>
          <w:p w14:paraId="2D57E70B"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 xml:space="preserve">WMP, BCSP, BCT </w:t>
            </w:r>
          </w:p>
        </w:tc>
      </w:tr>
      <w:tr w:rsidR="000B54E5" w:rsidRPr="000B54E5" w14:paraId="2C7E4671" w14:textId="77777777" w:rsidTr="003919AC">
        <w:tc>
          <w:tcPr>
            <w:tcW w:w="1696" w:type="dxa"/>
          </w:tcPr>
          <w:p w14:paraId="6E33ACEA"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Homelessness</w:t>
            </w:r>
          </w:p>
        </w:tc>
        <w:tc>
          <w:tcPr>
            <w:tcW w:w="6521" w:type="dxa"/>
          </w:tcPr>
          <w:p w14:paraId="4F7D6F3D" w14:textId="77777777" w:rsidR="00C258B0" w:rsidRPr="00453744" w:rsidRDefault="00E944A8" w:rsidP="003919AC">
            <w:pPr>
              <w:rPr>
                <w:rFonts w:ascii="Arial" w:hAnsi="Arial" w:cs="Arial"/>
                <w:b/>
                <w:bCs/>
                <w:color w:val="000000" w:themeColor="text1"/>
                <w:sz w:val="22"/>
                <w:szCs w:val="22"/>
                <w:u w:val="single"/>
              </w:rPr>
            </w:pPr>
            <w:hyperlink r:id="rId59" w:history="1">
              <w:r w:rsidR="00C258B0" w:rsidRPr="00453744">
                <w:rPr>
                  <w:rFonts w:ascii="Arial" w:hAnsi="Arial" w:cs="Arial"/>
                  <w:b/>
                  <w:bCs/>
                  <w:color w:val="000000" w:themeColor="text1"/>
                  <w:sz w:val="22"/>
                  <w:szCs w:val="22"/>
                  <w:u w:val="single"/>
                </w:rPr>
                <w:t>https://www.gov.uk/government/publications/homelessness-reduction-bill-policy-factsheets</w:t>
              </w:r>
            </w:hyperlink>
          </w:p>
          <w:p w14:paraId="1A215619" w14:textId="77777777" w:rsidR="00C258B0" w:rsidRPr="00453744" w:rsidRDefault="00C258B0" w:rsidP="003919AC">
            <w:pPr>
              <w:rPr>
                <w:rFonts w:ascii="Arial" w:hAnsi="Arial" w:cs="Arial"/>
                <w:b/>
                <w:bCs/>
                <w:color w:val="000000" w:themeColor="text1"/>
                <w:sz w:val="22"/>
                <w:szCs w:val="22"/>
                <w:u w:val="single"/>
              </w:rPr>
            </w:pPr>
          </w:p>
        </w:tc>
        <w:tc>
          <w:tcPr>
            <w:tcW w:w="1701" w:type="dxa"/>
          </w:tcPr>
          <w:p w14:paraId="0BF0B5E2"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HCLG</w:t>
            </w:r>
          </w:p>
        </w:tc>
      </w:tr>
      <w:tr w:rsidR="000B54E5" w:rsidRPr="000B54E5" w14:paraId="0A3A326B" w14:textId="77777777" w:rsidTr="003919AC">
        <w:tc>
          <w:tcPr>
            <w:tcW w:w="1696" w:type="dxa"/>
          </w:tcPr>
          <w:p w14:paraId="03611E64"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Health</w:t>
            </w:r>
          </w:p>
          <w:p w14:paraId="3FD7A4CA"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&amp; Wellbeing</w:t>
            </w:r>
          </w:p>
        </w:tc>
        <w:tc>
          <w:tcPr>
            <w:tcW w:w="6521" w:type="dxa"/>
          </w:tcPr>
          <w:p w14:paraId="4ED9B7A4" w14:textId="77777777" w:rsidR="00C258B0" w:rsidRPr="00453744" w:rsidRDefault="00E944A8" w:rsidP="003919AC">
            <w:pPr>
              <w:rPr>
                <w:rFonts w:ascii="Arial" w:hAnsi="Arial" w:cs="Arial"/>
                <w:b/>
                <w:bCs/>
                <w:color w:val="000000" w:themeColor="text1"/>
                <w:sz w:val="22"/>
                <w:szCs w:val="22"/>
                <w:u w:val="single"/>
              </w:rPr>
            </w:pPr>
            <w:hyperlink r:id="rId60" w:history="1">
              <w:r w:rsidR="00C258B0" w:rsidRPr="00453744">
                <w:rPr>
                  <w:rFonts w:ascii="Arial" w:hAnsi="Arial" w:cs="Arial"/>
                  <w:b/>
                  <w:bCs/>
                  <w:color w:val="000000" w:themeColor="text1"/>
                  <w:sz w:val="22"/>
                  <w:szCs w:val="22"/>
                  <w:u w:val="single"/>
                </w:rPr>
                <w:t>http://westmidlands.procedures.org.uk/pkpht/regional-safeguarding-guidance/self-harm-and-suicidal-behaviour</w:t>
              </w:r>
            </w:hyperlink>
          </w:p>
          <w:p w14:paraId="1166FBC0" w14:textId="77777777" w:rsidR="00C258B0" w:rsidRPr="00453744" w:rsidRDefault="00C258B0" w:rsidP="003919AC">
            <w:pPr>
              <w:rPr>
                <w:rFonts w:ascii="Arial" w:hAnsi="Arial" w:cs="Arial"/>
                <w:b/>
                <w:bCs/>
                <w:color w:val="000000" w:themeColor="text1"/>
                <w:sz w:val="22"/>
                <w:szCs w:val="22"/>
                <w:u w:val="single"/>
              </w:rPr>
            </w:pPr>
          </w:p>
          <w:p w14:paraId="6ED5EA75" w14:textId="77777777" w:rsidR="008234A2" w:rsidRPr="00453744" w:rsidRDefault="008234A2" w:rsidP="003919AC">
            <w:pPr>
              <w:rPr>
                <w:rFonts w:ascii="Arial" w:hAnsi="Arial" w:cs="Arial"/>
                <w:b/>
                <w:bCs/>
                <w:color w:val="000000" w:themeColor="text1"/>
                <w:sz w:val="22"/>
                <w:szCs w:val="22"/>
                <w:u w:val="single"/>
              </w:rPr>
            </w:pPr>
          </w:p>
          <w:p w14:paraId="0301634D" w14:textId="77777777" w:rsidR="008234A2" w:rsidRPr="00453744" w:rsidRDefault="008234A2" w:rsidP="003919AC">
            <w:pPr>
              <w:rPr>
                <w:rFonts w:ascii="Arial" w:hAnsi="Arial" w:cs="Arial"/>
                <w:b/>
                <w:bCs/>
                <w:color w:val="000000" w:themeColor="text1"/>
                <w:sz w:val="22"/>
                <w:szCs w:val="22"/>
                <w:u w:val="single"/>
              </w:rPr>
            </w:pPr>
          </w:p>
          <w:p w14:paraId="36D4C12E" w14:textId="66D577C3" w:rsidR="00C258B0" w:rsidRPr="00453744" w:rsidRDefault="00E944A8" w:rsidP="003919AC">
            <w:pPr>
              <w:rPr>
                <w:rFonts w:ascii="Arial" w:hAnsi="Arial" w:cs="Arial"/>
                <w:b/>
                <w:bCs/>
                <w:color w:val="000000" w:themeColor="text1"/>
                <w:sz w:val="22"/>
                <w:szCs w:val="22"/>
                <w:u w:val="single"/>
              </w:rPr>
            </w:pPr>
            <w:hyperlink r:id="rId61" w:history="1">
              <w:r w:rsidR="008234A2" w:rsidRPr="00453744">
                <w:rPr>
                  <w:rStyle w:val="Hyperlink"/>
                  <w:rFonts w:ascii="Arial" w:hAnsi="Arial" w:cs="Arial"/>
                  <w:b/>
                  <w:bCs/>
                  <w:color w:val="000000" w:themeColor="text1"/>
                  <w:sz w:val="22"/>
                  <w:szCs w:val="22"/>
                </w:rPr>
                <w:t>https://www.birmingham.gov.uk/downloads/file/9462/medicine_in_schools_feb_2018</w:t>
              </w:r>
            </w:hyperlink>
          </w:p>
          <w:p w14:paraId="1B03BFAE" w14:textId="77777777" w:rsidR="00C258B0" w:rsidRPr="00453744" w:rsidRDefault="00C258B0" w:rsidP="003919AC">
            <w:pPr>
              <w:rPr>
                <w:rFonts w:ascii="Arial" w:hAnsi="Arial" w:cs="Arial"/>
                <w:b/>
                <w:bCs/>
                <w:color w:val="000000" w:themeColor="text1"/>
                <w:sz w:val="22"/>
                <w:szCs w:val="22"/>
                <w:u w:val="single"/>
              </w:rPr>
            </w:pPr>
          </w:p>
        </w:tc>
        <w:tc>
          <w:tcPr>
            <w:tcW w:w="1701" w:type="dxa"/>
          </w:tcPr>
          <w:p w14:paraId="79DD3200"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West Midlands Safeguarding Children Procedures</w:t>
            </w:r>
          </w:p>
          <w:p w14:paraId="35D42841" w14:textId="77777777" w:rsidR="00C258B0" w:rsidRPr="000B54E5" w:rsidRDefault="00C258B0" w:rsidP="003919AC">
            <w:pPr>
              <w:rPr>
                <w:rFonts w:ascii="Arial" w:hAnsi="Arial" w:cs="Arial"/>
                <w:color w:val="000000" w:themeColor="text1"/>
                <w:sz w:val="22"/>
                <w:szCs w:val="22"/>
              </w:rPr>
            </w:pPr>
          </w:p>
          <w:p w14:paraId="27192200"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BCC Education Safeguarding</w:t>
            </w:r>
          </w:p>
        </w:tc>
      </w:tr>
      <w:tr w:rsidR="000B54E5" w:rsidRPr="000B54E5" w14:paraId="3CA8AEEE" w14:textId="77777777" w:rsidTr="003919AC">
        <w:tc>
          <w:tcPr>
            <w:tcW w:w="1696" w:type="dxa"/>
          </w:tcPr>
          <w:p w14:paraId="75ACF33B"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lastRenderedPageBreak/>
              <w:t>Online</w:t>
            </w:r>
          </w:p>
        </w:tc>
        <w:tc>
          <w:tcPr>
            <w:tcW w:w="6521" w:type="dxa"/>
          </w:tcPr>
          <w:p w14:paraId="06FC1FC3" w14:textId="77777777" w:rsidR="00C258B0" w:rsidRPr="00453744" w:rsidRDefault="00E944A8" w:rsidP="003919AC">
            <w:pPr>
              <w:rPr>
                <w:rFonts w:ascii="Arial" w:hAnsi="Arial" w:cs="Arial"/>
                <w:b/>
                <w:bCs/>
                <w:color w:val="000000" w:themeColor="text1"/>
                <w:sz w:val="22"/>
                <w:szCs w:val="22"/>
                <w:u w:val="single"/>
              </w:rPr>
            </w:pPr>
            <w:hyperlink r:id="rId62" w:history="1">
              <w:r w:rsidR="00C258B0" w:rsidRPr="00453744">
                <w:rPr>
                  <w:rFonts w:ascii="Arial" w:hAnsi="Arial" w:cs="Arial"/>
                  <w:b/>
                  <w:bCs/>
                  <w:color w:val="000000" w:themeColor="text1"/>
                  <w:sz w:val="22"/>
                  <w:szCs w:val="22"/>
                  <w:u w:val="single"/>
                </w:rPr>
                <w:t>https://www.birmingham.gov.uk/downloads/file/8446/sexting_flow_chart_feb_2017</w:t>
              </w:r>
            </w:hyperlink>
          </w:p>
          <w:p w14:paraId="115B431A" w14:textId="2ADDFDB2" w:rsidR="00C258B0" w:rsidRPr="00453744" w:rsidRDefault="00C258B0" w:rsidP="003919AC">
            <w:pPr>
              <w:rPr>
                <w:rFonts w:ascii="Arial" w:hAnsi="Arial" w:cs="Arial"/>
                <w:b/>
                <w:bCs/>
                <w:color w:val="000000" w:themeColor="text1"/>
                <w:sz w:val="22"/>
                <w:szCs w:val="22"/>
                <w:u w:val="single"/>
              </w:rPr>
            </w:pPr>
          </w:p>
          <w:p w14:paraId="215A6E75" w14:textId="77777777" w:rsidR="00A04026" w:rsidRPr="00453744" w:rsidRDefault="00A04026" w:rsidP="003919AC">
            <w:pPr>
              <w:rPr>
                <w:rFonts w:ascii="Arial" w:hAnsi="Arial" w:cs="Arial"/>
                <w:b/>
                <w:bCs/>
                <w:color w:val="000000" w:themeColor="text1"/>
                <w:sz w:val="22"/>
                <w:szCs w:val="22"/>
                <w:u w:val="single"/>
              </w:rPr>
            </w:pPr>
          </w:p>
          <w:p w14:paraId="7529E5F4" w14:textId="77777777" w:rsidR="00C258B0" w:rsidRPr="00453744" w:rsidRDefault="00E944A8" w:rsidP="003919AC">
            <w:pPr>
              <w:rPr>
                <w:rFonts w:ascii="Arial" w:hAnsi="Arial" w:cs="Arial"/>
                <w:b/>
                <w:bCs/>
                <w:color w:val="000000" w:themeColor="text1"/>
                <w:sz w:val="22"/>
                <w:szCs w:val="22"/>
                <w:u w:val="single"/>
              </w:rPr>
            </w:pPr>
            <w:hyperlink r:id="rId63" w:history="1">
              <w:r w:rsidR="00C258B0" w:rsidRPr="00453744">
                <w:rPr>
                  <w:rFonts w:ascii="Arial" w:hAnsi="Arial" w:cs="Arial"/>
                  <w:b/>
                  <w:bCs/>
                  <w:color w:val="000000" w:themeColor="text1"/>
                  <w:sz w:val="22"/>
                  <w:szCs w:val="22"/>
                  <w:u w:val="single"/>
                </w:rPr>
                <w:t>http://policeandschools.org.uk/onewebmedia/Searching%20Screening%20&amp;%20Confiscation%20Jan%202018.pdf</w:t>
              </w:r>
            </w:hyperlink>
          </w:p>
          <w:p w14:paraId="6367B39B" w14:textId="77777777" w:rsidR="00C258B0" w:rsidRPr="00453744" w:rsidRDefault="00C258B0" w:rsidP="003919AC">
            <w:pPr>
              <w:rPr>
                <w:rFonts w:ascii="Arial" w:hAnsi="Arial" w:cs="Arial"/>
                <w:b/>
                <w:bCs/>
                <w:color w:val="000000" w:themeColor="text1"/>
                <w:sz w:val="22"/>
                <w:szCs w:val="22"/>
                <w:u w:val="single"/>
              </w:rPr>
            </w:pPr>
          </w:p>
          <w:p w14:paraId="1C6225CA" w14:textId="4BEF430F" w:rsidR="00C258B0" w:rsidRPr="00453744" w:rsidRDefault="00E944A8" w:rsidP="003919AC">
            <w:pPr>
              <w:rPr>
                <w:rFonts w:ascii="Arial" w:hAnsi="Arial" w:cs="Arial"/>
                <w:b/>
                <w:bCs/>
                <w:color w:val="000000" w:themeColor="text1"/>
                <w:sz w:val="22"/>
                <w:szCs w:val="22"/>
                <w:u w:val="single"/>
              </w:rPr>
            </w:pPr>
            <w:hyperlink r:id="rId64" w:history="1">
              <w:r w:rsidR="00C258B0" w:rsidRPr="00453744">
                <w:rPr>
                  <w:rFonts w:ascii="Arial" w:hAnsi="Arial" w:cs="Arial"/>
                  <w:b/>
                  <w:bCs/>
                  <w:color w:val="000000" w:themeColor="text1"/>
                  <w:sz w:val="22"/>
                  <w:szCs w:val="22"/>
                  <w:u w:val="single"/>
                </w:rPr>
                <w:t>Online safety: Children exposed to abuse through digital media | West Midlands Safeguarding Children Group</w:t>
              </w:r>
            </w:hyperlink>
          </w:p>
          <w:p w14:paraId="7C50801C" w14:textId="77777777" w:rsidR="00C258B0" w:rsidRPr="00453744" w:rsidRDefault="00C258B0" w:rsidP="003919AC">
            <w:pPr>
              <w:autoSpaceDE w:val="0"/>
              <w:autoSpaceDN w:val="0"/>
              <w:adjustRightInd w:val="0"/>
              <w:rPr>
                <w:rFonts w:ascii="Arial" w:hAnsi="Arial" w:cs="Arial"/>
                <w:b/>
                <w:bCs/>
                <w:color w:val="000000" w:themeColor="text1"/>
                <w:sz w:val="22"/>
                <w:szCs w:val="22"/>
                <w:u w:val="single"/>
              </w:rPr>
            </w:pPr>
          </w:p>
          <w:p w14:paraId="374FA82F" w14:textId="77777777" w:rsidR="00C258B0" w:rsidRPr="00453744" w:rsidRDefault="00E944A8" w:rsidP="003919AC">
            <w:pPr>
              <w:autoSpaceDE w:val="0"/>
              <w:autoSpaceDN w:val="0"/>
              <w:adjustRightInd w:val="0"/>
              <w:rPr>
                <w:rFonts w:ascii="Arial" w:hAnsi="Arial" w:cs="Arial"/>
                <w:b/>
                <w:bCs/>
                <w:color w:val="000000" w:themeColor="text1"/>
                <w:sz w:val="22"/>
                <w:szCs w:val="22"/>
                <w:u w:val="single"/>
              </w:rPr>
            </w:pPr>
            <w:hyperlink r:id="rId65" w:history="1">
              <w:r w:rsidR="00C258B0" w:rsidRPr="00453744">
                <w:rPr>
                  <w:rFonts w:ascii="Arial" w:hAnsi="Arial" w:cs="Arial"/>
                  <w:b/>
                  <w:bCs/>
                  <w:color w:val="000000" w:themeColor="text1"/>
                  <w:sz w:val="22"/>
                  <w:szCs w:val="22"/>
                  <w:u w:val="single"/>
                </w:rPr>
                <w:t>Teaching online safety in school</w:t>
              </w:r>
            </w:hyperlink>
          </w:p>
          <w:p w14:paraId="05F3F037" w14:textId="77777777" w:rsidR="00C258B0" w:rsidRPr="00453744" w:rsidRDefault="00C258B0" w:rsidP="003919AC">
            <w:pPr>
              <w:autoSpaceDE w:val="0"/>
              <w:autoSpaceDN w:val="0"/>
              <w:adjustRightInd w:val="0"/>
              <w:rPr>
                <w:rFonts w:ascii="Arial" w:hAnsi="Arial" w:cs="Arial"/>
                <w:b/>
                <w:bCs/>
                <w:color w:val="000000" w:themeColor="text1"/>
                <w:sz w:val="22"/>
                <w:szCs w:val="22"/>
                <w:u w:val="single"/>
              </w:rPr>
            </w:pPr>
          </w:p>
        </w:tc>
        <w:tc>
          <w:tcPr>
            <w:tcW w:w="1701" w:type="dxa"/>
          </w:tcPr>
          <w:p w14:paraId="7A5318FC" w14:textId="77777777" w:rsidR="00C258B0" w:rsidRPr="000B54E5" w:rsidRDefault="00C258B0" w:rsidP="003919AC">
            <w:pPr>
              <w:rPr>
                <w:rFonts w:ascii="Arial" w:eastAsia="Arial" w:hAnsi="Arial" w:cs="Arial"/>
                <w:color w:val="000000" w:themeColor="text1"/>
                <w:position w:val="-1"/>
                <w:sz w:val="22"/>
                <w:szCs w:val="22"/>
                <w:lang w:val="en-US"/>
              </w:rPr>
            </w:pPr>
            <w:r w:rsidRPr="000B54E5">
              <w:rPr>
                <w:rFonts w:ascii="Arial" w:eastAsia="Arial" w:hAnsi="Arial" w:cs="Arial"/>
                <w:color w:val="000000" w:themeColor="text1"/>
                <w:position w:val="-1"/>
                <w:sz w:val="22"/>
                <w:szCs w:val="22"/>
                <w:lang w:val="en-US"/>
              </w:rPr>
              <w:t>BCC Education Safeguarding</w:t>
            </w:r>
          </w:p>
          <w:p w14:paraId="60F285CA" w14:textId="77777777" w:rsidR="00C258B0" w:rsidRPr="000B54E5" w:rsidRDefault="00C258B0" w:rsidP="003919AC">
            <w:pPr>
              <w:rPr>
                <w:rFonts w:ascii="Arial" w:eastAsia="Arial" w:hAnsi="Arial" w:cs="Arial"/>
                <w:color w:val="000000" w:themeColor="text1"/>
                <w:position w:val="-1"/>
                <w:sz w:val="22"/>
                <w:szCs w:val="22"/>
                <w:lang w:val="en-US"/>
              </w:rPr>
            </w:pPr>
          </w:p>
          <w:p w14:paraId="5303752B" w14:textId="77777777" w:rsidR="00C258B0" w:rsidRPr="000B54E5" w:rsidRDefault="00C258B0" w:rsidP="003919AC">
            <w:pPr>
              <w:rPr>
                <w:rFonts w:ascii="Arial" w:eastAsia="Arial" w:hAnsi="Arial" w:cs="Arial"/>
                <w:color w:val="000000" w:themeColor="text1"/>
                <w:position w:val="-1"/>
                <w:sz w:val="22"/>
                <w:szCs w:val="22"/>
                <w:lang w:val="en-US"/>
              </w:rPr>
            </w:pPr>
            <w:r w:rsidRPr="000B54E5">
              <w:rPr>
                <w:rFonts w:ascii="Arial" w:eastAsia="Arial" w:hAnsi="Arial" w:cs="Arial"/>
                <w:color w:val="000000" w:themeColor="text1"/>
                <w:position w:val="-1"/>
                <w:sz w:val="22"/>
                <w:szCs w:val="22"/>
                <w:lang w:val="en-US"/>
              </w:rPr>
              <w:t>Birmingham Police and Schools Panels</w:t>
            </w:r>
          </w:p>
          <w:p w14:paraId="46B2C3D8" w14:textId="77777777" w:rsidR="00C258B0" w:rsidRPr="000B54E5" w:rsidRDefault="00C258B0" w:rsidP="003919AC">
            <w:pPr>
              <w:rPr>
                <w:rFonts w:ascii="Arial" w:eastAsia="Arial" w:hAnsi="Arial" w:cs="Arial"/>
                <w:color w:val="000000" w:themeColor="text1"/>
                <w:position w:val="-1"/>
                <w:sz w:val="22"/>
                <w:szCs w:val="22"/>
                <w:lang w:val="en-US"/>
              </w:rPr>
            </w:pPr>
          </w:p>
          <w:p w14:paraId="50648E01" w14:textId="77777777" w:rsidR="00C258B0" w:rsidRPr="000B54E5" w:rsidRDefault="00C258B0" w:rsidP="003919AC">
            <w:pPr>
              <w:rPr>
                <w:rFonts w:ascii="Arial" w:hAnsi="Arial" w:cs="Arial"/>
                <w:color w:val="000000" w:themeColor="text1"/>
                <w:sz w:val="22"/>
                <w:szCs w:val="22"/>
              </w:rPr>
            </w:pPr>
            <w:r w:rsidRPr="000B54E5">
              <w:rPr>
                <w:rFonts w:ascii="Arial" w:eastAsia="Arial" w:hAnsi="Arial" w:cs="Arial"/>
                <w:color w:val="000000" w:themeColor="text1"/>
                <w:position w:val="-1"/>
                <w:sz w:val="22"/>
                <w:szCs w:val="22"/>
                <w:lang w:val="en-US"/>
              </w:rPr>
              <w:t>DfE</w:t>
            </w:r>
          </w:p>
        </w:tc>
      </w:tr>
      <w:tr w:rsidR="000B54E5" w:rsidRPr="000B54E5" w14:paraId="72E77245" w14:textId="77777777" w:rsidTr="003919AC">
        <w:tc>
          <w:tcPr>
            <w:tcW w:w="1696" w:type="dxa"/>
          </w:tcPr>
          <w:p w14:paraId="2E4BAFE3"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Private Fostering</w:t>
            </w:r>
          </w:p>
        </w:tc>
        <w:tc>
          <w:tcPr>
            <w:tcW w:w="6521" w:type="dxa"/>
          </w:tcPr>
          <w:p w14:paraId="28A75F9F" w14:textId="77777777" w:rsidR="00C258B0" w:rsidRPr="00453744" w:rsidRDefault="00E944A8" w:rsidP="003919AC">
            <w:pPr>
              <w:rPr>
                <w:rFonts w:ascii="Arial" w:hAnsi="Arial" w:cs="Arial"/>
                <w:b/>
                <w:bCs/>
                <w:color w:val="000000" w:themeColor="text1"/>
                <w:sz w:val="22"/>
                <w:szCs w:val="22"/>
                <w:u w:val="single"/>
              </w:rPr>
            </w:pPr>
            <w:hyperlink r:id="rId66" w:history="1">
              <w:r w:rsidR="00C258B0" w:rsidRPr="00453744">
                <w:rPr>
                  <w:rFonts w:ascii="Arial" w:hAnsi="Arial" w:cs="Arial"/>
                  <w:b/>
                  <w:bCs/>
                  <w:color w:val="000000" w:themeColor="text1"/>
                  <w:sz w:val="22"/>
                  <w:szCs w:val="22"/>
                  <w:u w:val="single"/>
                </w:rPr>
                <w:t>https://www.birmingham.gov.uk/downloads/file/2792/private_fostering_in_birmingham_information_for_professionals</w:t>
              </w:r>
            </w:hyperlink>
          </w:p>
          <w:p w14:paraId="380C2D88" w14:textId="77777777" w:rsidR="00C258B0" w:rsidRPr="00453744" w:rsidRDefault="00C258B0" w:rsidP="003919AC">
            <w:pPr>
              <w:rPr>
                <w:rFonts w:ascii="Arial" w:hAnsi="Arial" w:cs="Arial"/>
                <w:b/>
                <w:bCs/>
                <w:color w:val="000000" w:themeColor="text1"/>
                <w:sz w:val="22"/>
                <w:szCs w:val="22"/>
                <w:u w:val="single"/>
              </w:rPr>
            </w:pPr>
          </w:p>
        </w:tc>
        <w:tc>
          <w:tcPr>
            <w:tcW w:w="1701" w:type="dxa"/>
          </w:tcPr>
          <w:p w14:paraId="463B7AEB"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BCC</w:t>
            </w:r>
          </w:p>
        </w:tc>
      </w:tr>
      <w:tr w:rsidR="000B54E5" w:rsidRPr="000B54E5" w14:paraId="2AB94E65" w14:textId="77777777" w:rsidTr="003919AC">
        <w:tc>
          <w:tcPr>
            <w:tcW w:w="1696" w:type="dxa"/>
          </w:tcPr>
          <w:p w14:paraId="3417A64C"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Radicalisation</w:t>
            </w:r>
          </w:p>
        </w:tc>
        <w:tc>
          <w:tcPr>
            <w:tcW w:w="6521" w:type="dxa"/>
          </w:tcPr>
          <w:p w14:paraId="0A537460" w14:textId="77777777" w:rsidR="00C258B0" w:rsidRPr="00453744" w:rsidRDefault="00E944A8" w:rsidP="003919AC">
            <w:pPr>
              <w:rPr>
                <w:rFonts w:ascii="Arial" w:hAnsi="Arial" w:cs="Arial"/>
                <w:b/>
                <w:bCs/>
                <w:color w:val="000000" w:themeColor="text1"/>
                <w:sz w:val="22"/>
                <w:szCs w:val="22"/>
                <w:u w:val="single"/>
              </w:rPr>
            </w:pPr>
            <w:hyperlink r:id="rId67" w:history="1">
              <w:r w:rsidR="00C258B0" w:rsidRPr="00453744">
                <w:rPr>
                  <w:rFonts w:ascii="Arial" w:hAnsi="Arial" w:cs="Arial"/>
                  <w:b/>
                  <w:bCs/>
                  <w:color w:val="000000" w:themeColor="text1"/>
                  <w:sz w:val="22"/>
                  <w:szCs w:val="22"/>
                  <w:u w:val="single"/>
                </w:rPr>
                <w:t>http://westmidlands.procedures.org.uk/pkpzt/regional-safeguarding-guidance/safeguarding-children-and-young-people-against-radicalisation-and-violent-extremism</w:t>
              </w:r>
            </w:hyperlink>
          </w:p>
          <w:p w14:paraId="3EA43448" w14:textId="77777777" w:rsidR="00C258B0" w:rsidRPr="00453744" w:rsidRDefault="00C258B0" w:rsidP="003919AC">
            <w:pPr>
              <w:rPr>
                <w:rFonts w:ascii="Arial" w:hAnsi="Arial" w:cs="Arial"/>
                <w:b/>
                <w:bCs/>
                <w:color w:val="000000" w:themeColor="text1"/>
                <w:sz w:val="22"/>
                <w:szCs w:val="22"/>
                <w:u w:val="single"/>
              </w:rPr>
            </w:pPr>
          </w:p>
        </w:tc>
        <w:tc>
          <w:tcPr>
            <w:tcW w:w="1701" w:type="dxa"/>
          </w:tcPr>
          <w:p w14:paraId="3C768AD8"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West Midlands Safeguarding Children Procedures</w:t>
            </w:r>
          </w:p>
        </w:tc>
      </w:tr>
      <w:tr w:rsidR="00C258B0" w:rsidRPr="000B54E5" w14:paraId="7767A3D4" w14:textId="77777777" w:rsidTr="003919AC">
        <w:tc>
          <w:tcPr>
            <w:tcW w:w="1696" w:type="dxa"/>
          </w:tcPr>
          <w:p w14:paraId="22014EF0"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Violence</w:t>
            </w:r>
          </w:p>
        </w:tc>
        <w:tc>
          <w:tcPr>
            <w:tcW w:w="6521" w:type="dxa"/>
          </w:tcPr>
          <w:p w14:paraId="273E034A" w14:textId="4FDBC003" w:rsidR="00C258B0" w:rsidRPr="00453744" w:rsidRDefault="00E944A8" w:rsidP="003919AC">
            <w:pPr>
              <w:rPr>
                <w:rFonts w:ascii="Arial" w:hAnsi="Arial" w:cs="Arial"/>
                <w:b/>
                <w:bCs/>
                <w:color w:val="000000" w:themeColor="text1"/>
                <w:u w:val="single"/>
              </w:rPr>
            </w:pPr>
            <w:hyperlink r:id="rId68" w:history="1">
              <w:r w:rsidR="00C258B0" w:rsidRPr="00453744">
                <w:rPr>
                  <w:rFonts w:ascii="Arial" w:hAnsi="Arial" w:cs="Arial"/>
                  <w:b/>
                  <w:bCs/>
                  <w:color w:val="000000" w:themeColor="text1"/>
                  <w:sz w:val="22"/>
                  <w:szCs w:val="22"/>
                  <w:u w:val="single"/>
                </w:rPr>
                <w:t>http://westmidlands.procedures.org.uk/pkplh/regional-safeguarding-guidance/sexually-active-children-and-young-people-including-under-age-sexual-activity</w:t>
              </w:r>
            </w:hyperlink>
          </w:p>
          <w:p w14:paraId="3C620A4F" w14:textId="77777777" w:rsidR="00A04026" w:rsidRPr="00453744" w:rsidRDefault="00A04026" w:rsidP="003919AC">
            <w:pPr>
              <w:rPr>
                <w:rFonts w:ascii="Arial" w:hAnsi="Arial" w:cs="Arial"/>
                <w:b/>
                <w:bCs/>
                <w:color w:val="000000" w:themeColor="text1"/>
                <w:sz w:val="22"/>
                <w:szCs w:val="22"/>
                <w:u w:val="single"/>
              </w:rPr>
            </w:pPr>
          </w:p>
          <w:p w14:paraId="1110E6E8" w14:textId="77777777" w:rsidR="00C258B0" w:rsidRPr="00453744" w:rsidRDefault="00C258B0" w:rsidP="003919AC">
            <w:pPr>
              <w:rPr>
                <w:rFonts w:ascii="Arial" w:hAnsi="Arial" w:cs="Arial"/>
                <w:b/>
                <w:bCs/>
                <w:color w:val="000000" w:themeColor="text1"/>
                <w:sz w:val="22"/>
                <w:szCs w:val="22"/>
                <w:u w:val="single"/>
              </w:rPr>
            </w:pPr>
          </w:p>
          <w:p w14:paraId="50770E86" w14:textId="77777777" w:rsidR="00C258B0" w:rsidRPr="00453744" w:rsidRDefault="00E944A8" w:rsidP="003919AC">
            <w:pPr>
              <w:rPr>
                <w:rFonts w:ascii="Arial" w:hAnsi="Arial" w:cs="Arial"/>
                <w:b/>
                <w:bCs/>
                <w:color w:val="000000" w:themeColor="text1"/>
                <w:sz w:val="22"/>
                <w:szCs w:val="22"/>
                <w:u w:val="single"/>
              </w:rPr>
            </w:pPr>
            <w:hyperlink r:id="rId69" w:history="1">
              <w:r w:rsidR="00C258B0" w:rsidRPr="00453744">
                <w:rPr>
                  <w:rFonts w:ascii="Arial" w:hAnsi="Arial" w:cs="Arial"/>
                  <w:b/>
                  <w:bCs/>
                  <w:color w:val="000000" w:themeColor="text1"/>
                  <w:sz w:val="22"/>
                  <w:szCs w:val="22"/>
                  <w:u w:val="single"/>
                </w:rPr>
                <w:t>https://www.birmingham.gov.uk/downloads/file/8321/responding_to_hsb_-_school_guidance</w:t>
              </w:r>
            </w:hyperlink>
          </w:p>
          <w:p w14:paraId="02750605" w14:textId="77777777" w:rsidR="00C258B0" w:rsidRPr="00453744" w:rsidRDefault="00C258B0" w:rsidP="003919AC">
            <w:pPr>
              <w:rPr>
                <w:rFonts w:ascii="Arial" w:hAnsi="Arial" w:cs="Arial"/>
                <w:b/>
                <w:bCs/>
                <w:color w:val="000000" w:themeColor="text1"/>
                <w:sz w:val="22"/>
                <w:szCs w:val="22"/>
                <w:u w:val="single"/>
              </w:rPr>
            </w:pPr>
          </w:p>
          <w:p w14:paraId="5E74B166" w14:textId="77777777" w:rsidR="00C258B0" w:rsidRPr="00453744" w:rsidRDefault="00E944A8" w:rsidP="003919AC">
            <w:pPr>
              <w:rPr>
                <w:rFonts w:ascii="Arial" w:hAnsi="Arial" w:cs="Arial"/>
                <w:b/>
                <w:bCs/>
                <w:color w:val="000000" w:themeColor="text1"/>
                <w:sz w:val="22"/>
                <w:szCs w:val="22"/>
                <w:u w:val="single"/>
              </w:rPr>
            </w:pPr>
            <w:hyperlink r:id="rId70" w:history="1">
              <w:r w:rsidR="00C258B0" w:rsidRPr="00453744">
                <w:rPr>
                  <w:rFonts w:ascii="Arial" w:hAnsi="Arial" w:cs="Arial"/>
                  <w:b/>
                  <w:bCs/>
                  <w:color w:val="000000" w:themeColor="text1"/>
                  <w:sz w:val="22"/>
                  <w:szCs w:val="22"/>
                  <w:u w:val="single"/>
                </w:rPr>
                <w:t>https://www.birmingham.gov.uk/downloads/file/9504/children_who_pose_a_risk_to_children</w:t>
              </w:r>
            </w:hyperlink>
          </w:p>
          <w:p w14:paraId="3DC6901E" w14:textId="77777777" w:rsidR="00C258B0" w:rsidRPr="00453744" w:rsidRDefault="00C258B0" w:rsidP="003919AC">
            <w:pPr>
              <w:rPr>
                <w:rFonts w:ascii="Arial" w:hAnsi="Arial" w:cs="Arial"/>
                <w:b/>
                <w:bCs/>
                <w:color w:val="000000" w:themeColor="text1"/>
                <w:sz w:val="22"/>
                <w:szCs w:val="22"/>
                <w:u w:val="single"/>
              </w:rPr>
            </w:pPr>
          </w:p>
          <w:p w14:paraId="05939543" w14:textId="77777777" w:rsidR="00C258B0" w:rsidRPr="00453744" w:rsidRDefault="00E944A8" w:rsidP="003919AC">
            <w:pPr>
              <w:rPr>
                <w:rFonts w:ascii="Arial" w:hAnsi="Arial" w:cs="Arial"/>
                <w:b/>
                <w:bCs/>
                <w:color w:val="000000" w:themeColor="text1"/>
                <w:sz w:val="22"/>
                <w:szCs w:val="22"/>
                <w:u w:val="single"/>
              </w:rPr>
            </w:pPr>
            <w:hyperlink r:id="rId71" w:history="1">
              <w:r w:rsidR="00C258B0" w:rsidRPr="00453744">
                <w:rPr>
                  <w:rFonts w:ascii="Arial" w:hAnsi="Arial" w:cs="Arial"/>
                  <w:b/>
                  <w:bCs/>
                  <w:color w:val="000000" w:themeColor="text1"/>
                  <w:sz w:val="22"/>
                  <w:szCs w:val="22"/>
                  <w:u w:val="single"/>
                </w:rPr>
                <w:t>http://policeandschools.org.uk/KNOWLEDGE%20BASE/secondary_menu.html</w:t>
              </w:r>
            </w:hyperlink>
          </w:p>
          <w:p w14:paraId="09D1CDF6" w14:textId="77777777" w:rsidR="00C258B0" w:rsidRPr="00453744" w:rsidRDefault="00C258B0" w:rsidP="003919AC">
            <w:pPr>
              <w:rPr>
                <w:rFonts w:ascii="Arial" w:hAnsi="Arial" w:cs="Arial"/>
                <w:b/>
                <w:bCs/>
                <w:color w:val="000000" w:themeColor="text1"/>
                <w:sz w:val="22"/>
                <w:szCs w:val="22"/>
                <w:u w:val="single"/>
              </w:rPr>
            </w:pPr>
          </w:p>
          <w:p w14:paraId="50D706B2" w14:textId="77777777" w:rsidR="00C258B0" w:rsidRPr="00453744" w:rsidRDefault="00E944A8" w:rsidP="003919AC">
            <w:pPr>
              <w:rPr>
                <w:rFonts w:ascii="Arial" w:hAnsi="Arial" w:cs="Arial"/>
                <w:b/>
                <w:bCs/>
                <w:color w:val="000000" w:themeColor="text1"/>
                <w:sz w:val="22"/>
                <w:szCs w:val="22"/>
                <w:u w:val="single"/>
              </w:rPr>
            </w:pPr>
            <w:hyperlink r:id="rId72" w:history="1">
              <w:r w:rsidR="00C258B0" w:rsidRPr="00453744">
                <w:rPr>
                  <w:rFonts w:ascii="Arial" w:hAnsi="Arial" w:cs="Arial"/>
                  <w:b/>
                  <w:bCs/>
                  <w:color w:val="000000" w:themeColor="text1"/>
                  <w:sz w:val="22"/>
                  <w:szCs w:val="22"/>
                  <w:u w:val="single"/>
                </w:rPr>
                <w:t>http://westmidlands.procedures.org.uk/pkpzs/regional-safeguarding-guidance/children-affected-by-gang-activity-and-youth-violence</w:t>
              </w:r>
            </w:hyperlink>
          </w:p>
          <w:p w14:paraId="6428BA92" w14:textId="77777777" w:rsidR="00C258B0" w:rsidRPr="00453744" w:rsidRDefault="00C258B0" w:rsidP="003919AC">
            <w:pPr>
              <w:rPr>
                <w:rFonts w:ascii="Arial" w:hAnsi="Arial" w:cs="Arial"/>
                <w:b/>
                <w:bCs/>
                <w:color w:val="000000" w:themeColor="text1"/>
                <w:sz w:val="22"/>
                <w:szCs w:val="22"/>
                <w:u w:val="single"/>
              </w:rPr>
            </w:pPr>
          </w:p>
          <w:p w14:paraId="098A6010" w14:textId="77777777" w:rsidR="00C258B0" w:rsidRPr="00453744" w:rsidRDefault="00E944A8" w:rsidP="003919AC">
            <w:pPr>
              <w:rPr>
                <w:rFonts w:ascii="Arial" w:hAnsi="Arial" w:cs="Arial"/>
                <w:b/>
                <w:bCs/>
                <w:color w:val="000000" w:themeColor="text1"/>
                <w:sz w:val="22"/>
                <w:szCs w:val="22"/>
                <w:u w:val="single"/>
              </w:rPr>
            </w:pPr>
            <w:hyperlink r:id="rId73" w:history="1">
              <w:r w:rsidR="00C258B0" w:rsidRPr="00453744">
                <w:rPr>
                  <w:rFonts w:ascii="Arial" w:hAnsi="Arial" w:cs="Arial"/>
                  <w:b/>
                  <w:bCs/>
                  <w:color w:val="000000" w:themeColor="text1"/>
                  <w:sz w:val="22"/>
                  <w:szCs w:val="22"/>
                  <w:u w:val="single"/>
                </w:rPr>
                <w:t>https://www.gov.uk/government/policies/violence-against-women-and-girls</w:t>
              </w:r>
            </w:hyperlink>
          </w:p>
          <w:p w14:paraId="1C94044E" w14:textId="77777777" w:rsidR="00C258B0" w:rsidRPr="00453744" w:rsidRDefault="00C258B0" w:rsidP="003919AC">
            <w:pPr>
              <w:rPr>
                <w:rFonts w:ascii="Arial" w:hAnsi="Arial" w:cs="Arial"/>
                <w:b/>
                <w:bCs/>
                <w:color w:val="000000" w:themeColor="text1"/>
                <w:sz w:val="22"/>
                <w:szCs w:val="22"/>
                <w:u w:val="single"/>
              </w:rPr>
            </w:pPr>
          </w:p>
          <w:p w14:paraId="7575EA8A" w14:textId="1E5B2E11" w:rsidR="00C258B0" w:rsidRPr="00453744" w:rsidRDefault="00E944A8" w:rsidP="003919AC">
            <w:pPr>
              <w:rPr>
                <w:rFonts w:ascii="Arial" w:hAnsi="Arial" w:cs="Arial"/>
                <w:b/>
                <w:bCs/>
                <w:color w:val="000000" w:themeColor="text1"/>
                <w:sz w:val="22"/>
                <w:szCs w:val="22"/>
                <w:u w:val="single"/>
              </w:rPr>
            </w:pPr>
            <w:hyperlink r:id="rId74" w:history="1">
              <w:r w:rsidR="00C258B0" w:rsidRPr="00453744">
                <w:rPr>
                  <w:rFonts w:ascii="Arial" w:hAnsi="Arial" w:cs="Arial"/>
                  <w:b/>
                  <w:bCs/>
                  <w:color w:val="000000" w:themeColor="text1"/>
                  <w:sz w:val="22"/>
                  <w:szCs w:val="22"/>
                  <w:u w:val="single"/>
                </w:rPr>
                <w:t>Honour-based violence | West Midlands Safeguarding Children Group</w:t>
              </w:r>
            </w:hyperlink>
          </w:p>
          <w:p w14:paraId="47B3B7E7" w14:textId="77777777" w:rsidR="00C258B0" w:rsidRPr="000B54E5" w:rsidRDefault="00C258B0" w:rsidP="003919AC">
            <w:pPr>
              <w:rPr>
                <w:rFonts w:ascii="Arial" w:hAnsi="Arial" w:cs="Arial"/>
                <w:b/>
                <w:bCs/>
                <w:color w:val="000000" w:themeColor="text1"/>
                <w:sz w:val="22"/>
                <w:szCs w:val="22"/>
              </w:rPr>
            </w:pPr>
          </w:p>
        </w:tc>
        <w:tc>
          <w:tcPr>
            <w:tcW w:w="1701" w:type="dxa"/>
          </w:tcPr>
          <w:p w14:paraId="54A2F7DA"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West Midlands Safeguarding Children Procedures</w:t>
            </w:r>
          </w:p>
          <w:p w14:paraId="0B0B455C" w14:textId="77777777" w:rsidR="00C258B0" w:rsidRPr="000B54E5" w:rsidRDefault="00C258B0" w:rsidP="003919AC">
            <w:pPr>
              <w:rPr>
                <w:rFonts w:ascii="Arial" w:hAnsi="Arial" w:cs="Arial"/>
                <w:color w:val="000000" w:themeColor="text1"/>
                <w:sz w:val="22"/>
                <w:szCs w:val="22"/>
              </w:rPr>
            </w:pPr>
          </w:p>
          <w:p w14:paraId="4A7081C2" w14:textId="77777777" w:rsidR="00C258B0" w:rsidRPr="000B54E5" w:rsidRDefault="00C258B0" w:rsidP="003919AC">
            <w:pPr>
              <w:rPr>
                <w:rFonts w:ascii="Arial" w:hAnsi="Arial" w:cs="Arial"/>
                <w:color w:val="000000" w:themeColor="text1"/>
                <w:sz w:val="22"/>
                <w:szCs w:val="22"/>
              </w:rPr>
            </w:pPr>
            <w:r w:rsidRPr="000B54E5">
              <w:rPr>
                <w:rFonts w:ascii="Arial" w:hAnsi="Arial" w:cs="Arial"/>
                <w:color w:val="000000" w:themeColor="text1"/>
                <w:sz w:val="22"/>
                <w:szCs w:val="22"/>
              </w:rPr>
              <w:t>BCC Education Safeguarding</w:t>
            </w:r>
          </w:p>
          <w:p w14:paraId="592ED72D" w14:textId="77777777" w:rsidR="00C258B0" w:rsidRPr="000B54E5" w:rsidRDefault="00C258B0" w:rsidP="003919AC">
            <w:pPr>
              <w:rPr>
                <w:rFonts w:ascii="Arial" w:eastAsia="Arial" w:hAnsi="Arial" w:cs="Arial"/>
                <w:color w:val="000000" w:themeColor="text1"/>
                <w:position w:val="-1"/>
                <w:sz w:val="22"/>
                <w:szCs w:val="22"/>
                <w:lang w:val="en-US"/>
              </w:rPr>
            </w:pPr>
          </w:p>
          <w:p w14:paraId="5A4DEF91" w14:textId="77777777" w:rsidR="00A04026" w:rsidRPr="000B54E5" w:rsidRDefault="00A04026" w:rsidP="003919AC">
            <w:pPr>
              <w:rPr>
                <w:rFonts w:ascii="Arial" w:eastAsia="Arial" w:hAnsi="Arial" w:cs="Arial"/>
                <w:color w:val="000000" w:themeColor="text1"/>
                <w:position w:val="-1"/>
                <w:sz w:val="22"/>
                <w:szCs w:val="22"/>
                <w:lang w:val="en-US"/>
              </w:rPr>
            </w:pPr>
          </w:p>
          <w:p w14:paraId="5C572D16" w14:textId="77777777" w:rsidR="00A04026" w:rsidRPr="000B54E5" w:rsidRDefault="00A04026" w:rsidP="003919AC">
            <w:pPr>
              <w:rPr>
                <w:rFonts w:ascii="Arial" w:eastAsia="Arial" w:hAnsi="Arial" w:cs="Arial"/>
                <w:color w:val="000000" w:themeColor="text1"/>
                <w:position w:val="-1"/>
                <w:sz w:val="22"/>
                <w:szCs w:val="22"/>
                <w:lang w:val="en-US"/>
              </w:rPr>
            </w:pPr>
          </w:p>
          <w:p w14:paraId="7501C22B" w14:textId="7AEC7526" w:rsidR="00C258B0" w:rsidRPr="000B54E5" w:rsidRDefault="00C258B0" w:rsidP="003919AC">
            <w:pPr>
              <w:rPr>
                <w:rFonts w:ascii="Arial" w:eastAsia="Arial" w:hAnsi="Arial" w:cs="Arial"/>
                <w:color w:val="000000" w:themeColor="text1"/>
                <w:position w:val="-1"/>
                <w:sz w:val="22"/>
                <w:szCs w:val="22"/>
                <w:lang w:val="en-US"/>
              </w:rPr>
            </w:pPr>
            <w:r w:rsidRPr="000B54E5">
              <w:rPr>
                <w:rFonts w:ascii="Arial" w:eastAsia="Arial" w:hAnsi="Arial" w:cs="Arial"/>
                <w:color w:val="000000" w:themeColor="text1"/>
                <w:position w:val="-1"/>
                <w:sz w:val="22"/>
                <w:szCs w:val="22"/>
                <w:lang w:val="en-US"/>
              </w:rPr>
              <w:t>Birmingham Police and Schools Panels</w:t>
            </w:r>
          </w:p>
          <w:p w14:paraId="5F82F03E" w14:textId="77777777" w:rsidR="00C258B0" w:rsidRPr="000B54E5" w:rsidRDefault="00C258B0" w:rsidP="003919AC">
            <w:pPr>
              <w:rPr>
                <w:rFonts w:ascii="Arial" w:hAnsi="Arial" w:cs="Arial"/>
                <w:color w:val="000000" w:themeColor="text1"/>
                <w:sz w:val="22"/>
                <w:szCs w:val="22"/>
              </w:rPr>
            </w:pPr>
          </w:p>
          <w:p w14:paraId="3D4767D8" w14:textId="77777777" w:rsidR="00C258B0" w:rsidRPr="000B54E5" w:rsidRDefault="00C258B0" w:rsidP="003919AC">
            <w:pPr>
              <w:rPr>
                <w:rFonts w:ascii="Arial" w:hAnsi="Arial" w:cs="Arial"/>
                <w:color w:val="000000" w:themeColor="text1"/>
                <w:sz w:val="22"/>
                <w:szCs w:val="22"/>
              </w:rPr>
            </w:pPr>
          </w:p>
        </w:tc>
      </w:tr>
    </w:tbl>
    <w:p w14:paraId="5E04FE77" w14:textId="77777777" w:rsidR="00C258B0" w:rsidRPr="000B54E5" w:rsidRDefault="00C258B0" w:rsidP="00C258B0">
      <w:pPr>
        <w:spacing w:after="0" w:line="240" w:lineRule="auto"/>
        <w:ind w:left="1440" w:hanging="720"/>
        <w:jc w:val="both"/>
        <w:rPr>
          <w:rFonts w:ascii="Arial" w:eastAsia="Times New Roman" w:hAnsi="Arial" w:cs="Arial"/>
          <w:color w:val="000000" w:themeColor="text1"/>
          <w:lang w:eastAsia="en-GB"/>
        </w:rPr>
      </w:pPr>
    </w:p>
    <w:p w14:paraId="00A2FE37" w14:textId="77777777" w:rsidR="00C258B0" w:rsidRPr="000B54E5" w:rsidRDefault="00C258B0" w:rsidP="00C258B0">
      <w:pPr>
        <w:autoSpaceDE w:val="0"/>
        <w:autoSpaceDN w:val="0"/>
        <w:adjustRightInd w:val="0"/>
        <w:spacing w:after="0" w:line="240" w:lineRule="auto"/>
        <w:jc w:val="both"/>
        <w:rPr>
          <w:rFonts w:ascii="Arial" w:eastAsia="Times New Roman" w:hAnsi="Arial" w:cs="Arial"/>
          <w:color w:val="000000" w:themeColor="text1"/>
          <w:position w:val="-1"/>
          <w:lang w:val="en-US"/>
        </w:rPr>
      </w:pPr>
      <w:r w:rsidRPr="000B54E5">
        <w:rPr>
          <w:rFonts w:ascii="Arial" w:eastAsia="Times New Roman" w:hAnsi="Arial" w:cs="Arial"/>
          <w:color w:val="000000" w:themeColor="text1"/>
          <w:position w:val="-1"/>
          <w:lang w:val="en-US"/>
        </w:rPr>
        <w:tab/>
      </w:r>
    </w:p>
    <w:p w14:paraId="07FF3570"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p w14:paraId="64B1B8AB"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p w14:paraId="11065932"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p w14:paraId="3B987F86"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p w14:paraId="6460FF89"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p w14:paraId="78380C06"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p w14:paraId="1932398B"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p w14:paraId="36D64A9C"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p w14:paraId="55F91697"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p w14:paraId="0EFE1499" w14:textId="77777777" w:rsidR="00AC1CC5" w:rsidRPr="000B54E5" w:rsidRDefault="00AC1CC5" w:rsidP="00AC1CC5">
      <w:pPr>
        <w:pStyle w:val="Heading1"/>
        <w:rPr>
          <w:color w:val="000000" w:themeColor="text1"/>
          <w:sz w:val="40"/>
          <w:szCs w:val="40"/>
        </w:rPr>
      </w:pPr>
      <w:r w:rsidRPr="000B54E5">
        <w:rPr>
          <w:color w:val="000000" w:themeColor="text1"/>
          <w:sz w:val="40"/>
          <w:szCs w:val="40"/>
        </w:rPr>
        <w:lastRenderedPageBreak/>
        <w:t>Appendices</w:t>
      </w:r>
    </w:p>
    <w:p w14:paraId="08F9ED2D" w14:textId="77777777" w:rsidR="00AC1CC5" w:rsidRPr="000B54E5" w:rsidRDefault="00AC1CC5" w:rsidP="00AC1CC5">
      <w:pPr>
        <w:pStyle w:val="Heading1"/>
        <w:rPr>
          <w:color w:val="000000" w:themeColor="text1"/>
          <w:sz w:val="40"/>
          <w:szCs w:val="40"/>
        </w:rPr>
      </w:pPr>
    </w:p>
    <w:p w14:paraId="0FCFDE29" w14:textId="4468F132" w:rsidR="00C258B0" w:rsidRPr="000B54E5" w:rsidRDefault="00AC1CC5" w:rsidP="00AC1CC5">
      <w:pPr>
        <w:pStyle w:val="Heading2"/>
        <w:rPr>
          <w:color w:val="000000" w:themeColor="text1"/>
        </w:rPr>
      </w:pPr>
      <w:r w:rsidRPr="000B54E5">
        <w:rPr>
          <w:color w:val="000000" w:themeColor="text1"/>
        </w:rPr>
        <w:t>Appendix 1</w:t>
      </w:r>
    </w:p>
    <w:p w14:paraId="348A8317"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p>
    <w:p w14:paraId="40D3EC09" w14:textId="3437451F" w:rsidR="00C258B0" w:rsidRPr="000B54E5" w:rsidRDefault="00AC1CC5" w:rsidP="00AC1CC5">
      <w:pPr>
        <w:pStyle w:val="Heading2"/>
        <w:rPr>
          <w:color w:val="000000" w:themeColor="text1"/>
        </w:rPr>
      </w:pPr>
      <w:r w:rsidRPr="000B54E5">
        <w:rPr>
          <w:color w:val="000000" w:themeColor="text1"/>
        </w:rPr>
        <w:t xml:space="preserve">Definitions and </w:t>
      </w:r>
      <w:r w:rsidR="00CA517D">
        <w:rPr>
          <w:color w:val="000000" w:themeColor="text1"/>
        </w:rPr>
        <w:t>i</w:t>
      </w:r>
      <w:r w:rsidR="00CA517D" w:rsidRPr="000B54E5">
        <w:rPr>
          <w:color w:val="000000" w:themeColor="text1"/>
        </w:rPr>
        <w:t xml:space="preserve">ndicators </w:t>
      </w:r>
      <w:r w:rsidRPr="000B54E5">
        <w:rPr>
          <w:color w:val="000000" w:themeColor="text1"/>
        </w:rPr>
        <w:t xml:space="preserve">of </w:t>
      </w:r>
      <w:r w:rsidR="00CA517D">
        <w:rPr>
          <w:color w:val="000000" w:themeColor="text1"/>
        </w:rPr>
        <w:t>a</w:t>
      </w:r>
      <w:r w:rsidR="00CA517D" w:rsidRPr="000B54E5">
        <w:rPr>
          <w:color w:val="000000" w:themeColor="text1"/>
        </w:rPr>
        <w:t>buse</w:t>
      </w:r>
    </w:p>
    <w:p w14:paraId="1D12F794" w14:textId="77777777" w:rsidR="00C258B0" w:rsidRPr="000B54E5" w:rsidRDefault="00C258B0" w:rsidP="00C258B0">
      <w:pPr>
        <w:spacing w:after="0" w:line="240" w:lineRule="auto"/>
        <w:jc w:val="both"/>
        <w:rPr>
          <w:rFonts w:ascii="Arial" w:eastAsia="Times New Roman" w:hAnsi="Arial" w:cs="Arial"/>
          <w:b/>
          <w:color w:val="000000" w:themeColor="text1"/>
          <w:u w:val="single"/>
          <w:lang w:eastAsia="en-GB"/>
        </w:rPr>
      </w:pPr>
    </w:p>
    <w:p w14:paraId="7BB0A83A" w14:textId="28D013EA" w:rsidR="00C258B0" w:rsidRPr="000B54E5" w:rsidRDefault="00C258B0" w:rsidP="00AC1CC5">
      <w:pPr>
        <w:pStyle w:val="Heading2"/>
        <w:rPr>
          <w:color w:val="000000" w:themeColor="text1"/>
          <w:u w:val="single"/>
        </w:rPr>
      </w:pPr>
      <w:r w:rsidRPr="000B54E5">
        <w:rPr>
          <w:color w:val="000000" w:themeColor="text1"/>
        </w:rPr>
        <w:t xml:space="preserve">1. </w:t>
      </w:r>
      <w:r w:rsidR="00AC1CC5" w:rsidRPr="000B54E5">
        <w:rPr>
          <w:color w:val="000000" w:themeColor="text1"/>
        </w:rPr>
        <w:t>Neglect</w:t>
      </w:r>
    </w:p>
    <w:p w14:paraId="4332B381"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p>
    <w:p w14:paraId="0B1D2E37"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 xml:space="preserve">Neglect is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 </w:t>
      </w:r>
    </w:p>
    <w:p w14:paraId="798298FE"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p>
    <w:p w14:paraId="22343E23" w14:textId="77777777" w:rsidR="00C258B0" w:rsidRPr="000B54E5" w:rsidRDefault="00C258B0" w:rsidP="00920A58">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 xml:space="preserve">Provide adequate food, clothing and shelter (including exclusion from home or abandonment); </w:t>
      </w:r>
    </w:p>
    <w:p w14:paraId="494093EA" w14:textId="77777777" w:rsidR="00C258B0" w:rsidRPr="000B54E5" w:rsidRDefault="00C258B0" w:rsidP="00920A58">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Protect a child from physical and emotional harm or danger;</w:t>
      </w:r>
    </w:p>
    <w:p w14:paraId="4D77519F" w14:textId="77777777" w:rsidR="00C258B0" w:rsidRPr="000B54E5" w:rsidRDefault="00C258B0" w:rsidP="00920A58">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Ensure adequate supervision (including the use of inadequate care-givers); or</w:t>
      </w:r>
    </w:p>
    <w:p w14:paraId="758323E4" w14:textId="77777777" w:rsidR="00C258B0" w:rsidRPr="000B54E5" w:rsidRDefault="00C258B0" w:rsidP="00920A58">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Ensure access to appropriate medical care or treatment.</w:t>
      </w:r>
    </w:p>
    <w:p w14:paraId="4304C795"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p>
    <w:p w14:paraId="29696C62"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It may also include neglect of, or unresponsiveness to, a child's basic emotional needs.</w:t>
      </w:r>
    </w:p>
    <w:p w14:paraId="4C6FA97E"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p>
    <w:p w14:paraId="72C621F5"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The following may be indicators of neglect (this is not designed to be used as a checklist):</w:t>
      </w:r>
    </w:p>
    <w:p w14:paraId="3611B661"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08E832C" w14:textId="77777777" w:rsidR="00C258B0" w:rsidRPr="000B54E5" w:rsidRDefault="00C258B0" w:rsidP="00920A58">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Constant hunger</w:t>
      </w:r>
    </w:p>
    <w:p w14:paraId="564B2A51" w14:textId="77777777" w:rsidR="00C258B0" w:rsidRPr="000B54E5" w:rsidRDefault="00C258B0" w:rsidP="00920A58">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Stealing, scavenging and/or hoarding food</w:t>
      </w:r>
    </w:p>
    <w:p w14:paraId="1CA33E85" w14:textId="77777777" w:rsidR="00C258B0" w:rsidRPr="000B54E5" w:rsidRDefault="00C258B0" w:rsidP="00920A58">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Frequent tiredness or listlessness</w:t>
      </w:r>
    </w:p>
    <w:p w14:paraId="3DA226AB" w14:textId="77777777" w:rsidR="00C258B0" w:rsidRPr="000B54E5" w:rsidRDefault="00C258B0" w:rsidP="00920A58">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Frequently dirty or unkempt</w:t>
      </w:r>
    </w:p>
    <w:p w14:paraId="10B24A5C" w14:textId="77777777" w:rsidR="00C258B0" w:rsidRPr="000B54E5" w:rsidRDefault="00C258B0" w:rsidP="00920A58">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Often poorly or inappropriately clad for the weather</w:t>
      </w:r>
    </w:p>
    <w:p w14:paraId="22DB75E7" w14:textId="77777777" w:rsidR="00C258B0" w:rsidRPr="000B54E5" w:rsidRDefault="00C258B0" w:rsidP="00920A58">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Poor school attendance or often late for school</w:t>
      </w:r>
    </w:p>
    <w:p w14:paraId="5846E786" w14:textId="77777777" w:rsidR="00C258B0" w:rsidRPr="000B54E5" w:rsidRDefault="00C258B0" w:rsidP="00920A58">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Poor concentration</w:t>
      </w:r>
    </w:p>
    <w:p w14:paraId="332CD9E5" w14:textId="77777777" w:rsidR="00C258B0" w:rsidRPr="000B54E5" w:rsidRDefault="00C258B0" w:rsidP="00920A58">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Affection or attention seeking behaviour</w:t>
      </w:r>
    </w:p>
    <w:p w14:paraId="5AAFF457" w14:textId="77777777" w:rsidR="00C258B0" w:rsidRPr="000B54E5" w:rsidRDefault="00C258B0" w:rsidP="00920A58">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Illnesses or injuries that are left untreated</w:t>
      </w:r>
    </w:p>
    <w:p w14:paraId="2B3D98C1" w14:textId="77777777" w:rsidR="00C258B0" w:rsidRPr="000B54E5" w:rsidRDefault="00C258B0" w:rsidP="00920A58">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Failure to achieve developmental milestones, for example growth, weight</w:t>
      </w:r>
    </w:p>
    <w:p w14:paraId="7519F435" w14:textId="77777777" w:rsidR="00C258B0" w:rsidRPr="000B54E5" w:rsidRDefault="00C258B0" w:rsidP="00920A58">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Failure to develop intellectually or socially</w:t>
      </w:r>
    </w:p>
    <w:p w14:paraId="7FBA9C1F" w14:textId="77777777" w:rsidR="00C258B0" w:rsidRPr="000B54E5" w:rsidRDefault="00C258B0" w:rsidP="00920A58">
      <w:pPr>
        <w:numPr>
          <w:ilvl w:val="0"/>
          <w:numId w:val="11"/>
        </w:numPr>
        <w:autoSpaceDE w:val="0"/>
        <w:autoSpaceDN w:val="0"/>
        <w:adjustRightInd w:val="0"/>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Responsibility for activity that is not age appropriate such as cooking, ironing, caring for siblings</w:t>
      </w:r>
    </w:p>
    <w:p w14:paraId="35044FAB" w14:textId="77777777" w:rsidR="00C258B0" w:rsidRPr="000B54E5" w:rsidRDefault="00C258B0" w:rsidP="00920A58">
      <w:pPr>
        <w:numPr>
          <w:ilvl w:val="0"/>
          <w:numId w:val="11"/>
        </w:numPr>
        <w:autoSpaceDE w:val="0"/>
        <w:autoSpaceDN w:val="0"/>
        <w:adjustRightInd w:val="0"/>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The child is regularly not collected or received from school</w:t>
      </w:r>
    </w:p>
    <w:p w14:paraId="01711716" w14:textId="77777777" w:rsidR="00C258B0" w:rsidRPr="000B54E5" w:rsidRDefault="00C258B0" w:rsidP="00920A58">
      <w:pPr>
        <w:numPr>
          <w:ilvl w:val="0"/>
          <w:numId w:val="11"/>
        </w:numPr>
        <w:autoSpaceDE w:val="0"/>
        <w:autoSpaceDN w:val="0"/>
        <w:adjustRightInd w:val="0"/>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The child is left at home alone or with inappropriate carers</w:t>
      </w:r>
    </w:p>
    <w:p w14:paraId="6A8F50CD" w14:textId="77777777" w:rsidR="00C258B0" w:rsidRPr="000B54E5" w:rsidRDefault="00C258B0" w:rsidP="00C258B0">
      <w:pPr>
        <w:autoSpaceDE w:val="0"/>
        <w:autoSpaceDN w:val="0"/>
        <w:adjustRightInd w:val="0"/>
        <w:spacing w:after="0" w:line="240" w:lineRule="auto"/>
        <w:jc w:val="both"/>
        <w:rPr>
          <w:rFonts w:ascii="Arial" w:eastAsia="Times New Roman" w:hAnsi="Arial" w:cs="Arial"/>
          <w:color w:val="000000" w:themeColor="text1"/>
          <w:lang w:eastAsia="en-GB"/>
        </w:rPr>
      </w:pPr>
    </w:p>
    <w:p w14:paraId="0761ECFB" w14:textId="2CD1CD59" w:rsidR="00384B50" w:rsidRPr="00384B50" w:rsidRDefault="00384B50" w:rsidP="00384B50">
      <w:pPr>
        <w:autoSpaceDE w:val="0"/>
        <w:autoSpaceDN w:val="0"/>
        <w:adjustRightInd w:val="0"/>
        <w:spacing w:after="0" w:line="24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For </w:t>
      </w:r>
      <w:r w:rsidRPr="00384B50">
        <w:rPr>
          <w:rFonts w:ascii="Arial" w:eastAsia="Times New Roman" w:hAnsi="Arial" w:cs="Arial"/>
          <w:color w:val="000000" w:themeColor="text1"/>
          <w:lang w:eastAsia="en-GB"/>
        </w:rPr>
        <w:t xml:space="preserve">Adults </w:t>
      </w:r>
    </w:p>
    <w:p w14:paraId="52CCFF79" w14:textId="77777777" w:rsidR="00384B50" w:rsidRPr="00384B50" w:rsidRDefault="00384B50" w:rsidP="00384B50">
      <w:pPr>
        <w:autoSpaceDE w:val="0"/>
        <w:autoSpaceDN w:val="0"/>
        <w:adjustRightInd w:val="0"/>
        <w:spacing w:after="0" w:line="240" w:lineRule="auto"/>
        <w:jc w:val="both"/>
        <w:rPr>
          <w:rFonts w:ascii="Arial" w:eastAsia="Times New Roman" w:hAnsi="Arial" w:cs="Arial"/>
          <w:color w:val="000000" w:themeColor="text1"/>
          <w:lang w:eastAsia="en-GB"/>
        </w:rPr>
      </w:pPr>
    </w:p>
    <w:p w14:paraId="1D7197D5" w14:textId="07BFA966" w:rsidR="00384B50" w:rsidRPr="00384B50" w:rsidRDefault="00384B50" w:rsidP="00384B50">
      <w:pPr>
        <w:autoSpaceDE w:val="0"/>
        <w:autoSpaceDN w:val="0"/>
        <w:adjustRightInd w:val="0"/>
        <w:spacing w:after="0" w:line="240" w:lineRule="auto"/>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 xml:space="preserve">Types of neglect </w:t>
      </w:r>
    </w:p>
    <w:p w14:paraId="29DA75CF" w14:textId="77777777" w:rsidR="00384B50" w:rsidRPr="00384B50" w:rsidRDefault="00384B50" w:rsidP="00384B50">
      <w:pPr>
        <w:autoSpaceDE w:val="0"/>
        <w:autoSpaceDN w:val="0"/>
        <w:adjustRightInd w:val="0"/>
        <w:spacing w:after="0" w:line="240" w:lineRule="auto"/>
        <w:jc w:val="both"/>
        <w:rPr>
          <w:rFonts w:ascii="Arial" w:eastAsia="Times New Roman" w:hAnsi="Arial" w:cs="Arial"/>
          <w:color w:val="000000" w:themeColor="text1"/>
          <w:lang w:eastAsia="en-GB"/>
        </w:rPr>
      </w:pPr>
    </w:p>
    <w:p w14:paraId="3CE65F37" w14:textId="77777777" w:rsidR="00384B50" w:rsidRPr="00384B50" w:rsidRDefault="00384B50" w:rsidP="00384B50">
      <w:pPr>
        <w:autoSpaceDE w:val="0"/>
        <w:autoSpaceDN w:val="0"/>
        <w:adjustRightInd w:val="0"/>
        <w:spacing w:after="0" w:line="240" w:lineRule="auto"/>
        <w:ind w:left="1400" w:hanging="72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Failure to provide or allow access to food, shelter, clothing, heating, stimulation and activity, personal or medical care</w:t>
      </w:r>
    </w:p>
    <w:p w14:paraId="6CDF92BA" w14:textId="77777777" w:rsidR="00384B50" w:rsidRPr="00384B50" w:rsidRDefault="00384B50" w:rsidP="00384B50">
      <w:pPr>
        <w:autoSpaceDE w:val="0"/>
        <w:autoSpaceDN w:val="0"/>
        <w:adjustRightInd w:val="0"/>
        <w:spacing w:after="0" w:line="240" w:lineRule="auto"/>
        <w:ind w:left="68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Providing care in a way that the person dislikes</w:t>
      </w:r>
    </w:p>
    <w:p w14:paraId="580CC9ED" w14:textId="77777777" w:rsidR="00384B50" w:rsidRPr="00384B50" w:rsidRDefault="00384B50" w:rsidP="00384B50">
      <w:pPr>
        <w:autoSpaceDE w:val="0"/>
        <w:autoSpaceDN w:val="0"/>
        <w:adjustRightInd w:val="0"/>
        <w:spacing w:after="0" w:line="240" w:lineRule="auto"/>
        <w:ind w:left="68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Failure to administer medication as prescribed</w:t>
      </w:r>
    </w:p>
    <w:p w14:paraId="7DAB79B6" w14:textId="77777777" w:rsidR="00384B50" w:rsidRPr="00384B50" w:rsidRDefault="00384B50" w:rsidP="00384B50">
      <w:pPr>
        <w:autoSpaceDE w:val="0"/>
        <w:autoSpaceDN w:val="0"/>
        <w:adjustRightInd w:val="0"/>
        <w:spacing w:after="0" w:line="240" w:lineRule="auto"/>
        <w:ind w:left="68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Refusal of access to visitors</w:t>
      </w:r>
    </w:p>
    <w:p w14:paraId="36693B8C" w14:textId="77777777" w:rsidR="00384B50" w:rsidRPr="00384B50" w:rsidRDefault="00384B50" w:rsidP="00384B50">
      <w:pPr>
        <w:autoSpaceDE w:val="0"/>
        <w:autoSpaceDN w:val="0"/>
        <w:adjustRightInd w:val="0"/>
        <w:spacing w:after="0" w:line="240" w:lineRule="auto"/>
        <w:ind w:left="68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Not taking account of individuals’ cultural, religious or ethnic needs</w:t>
      </w:r>
    </w:p>
    <w:p w14:paraId="7E1E2A38" w14:textId="77777777" w:rsidR="00384B50" w:rsidRPr="00384B50" w:rsidRDefault="00384B50" w:rsidP="00384B50">
      <w:pPr>
        <w:autoSpaceDE w:val="0"/>
        <w:autoSpaceDN w:val="0"/>
        <w:adjustRightInd w:val="0"/>
        <w:spacing w:after="0" w:line="240" w:lineRule="auto"/>
        <w:ind w:left="68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Not taking account of educational, social and recreational needs</w:t>
      </w:r>
    </w:p>
    <w:p w14:paraId="6646A7AB" w14:textId="77777777" w:rsidR="00384B50" w:rsidRPr="00384B50" w:rsidRDefault="00384B50" w:rsidP="00384B50">
      <w:pPr>
        <w:autoSpaceDE w:val="0"/>
        <w:autoSpaceDN w:val="0"/>
        <w:adjustRightInd w:val="0"/>
        <w:spacing w:after="0" w:line="240" w:lineRule="auto"/>
        <w:ind w:left="68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Ignoring or isolating the person</w:t>
      </w:r>
    </w:p>
    <w:p w14:paraId="3F9B38BE" w14:textId="77777777" w:rsidR="00384B50" w:rsidRPr="00384B50" w:rsidRDefault="00384B50" w:rsidP="00384B50">
      <w:pPr>
        <w:autoSpaceDE w:val="0"/>
        <w:autoSpaceDN w:val="0"/>
        <w:adjustRightInd w:val="0"/>
        <w:spacing w:after="0" w:line="240" w:lineRule="auto"/>
        <w:ind w:left="68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Preventing the person from making their own decisions</w:t>
      </w:r>
    </w:p>
    <w:p w14:paraId="40DCA0E6" w14:textId="77777777" w:rsidR="00384B50" w:rsidRPr="00384B50" w:rsidRDefault="00384B50" w:rsidP="00384B50">
      <w:pPr>
        <w:autoSpaceDE w:val="0"/>
        <w:autoSpaceDN w:val="0"/>
        <w:adjustRightInd w:val="0"/>
        <w:spacing w:after="0" w:line="240" w:lineRule="auto"/>
        <w:ind w:left="68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Preventing access to glasses, hearing aids, dentures, etc.</w:t>
      </w:r>
    </w:p>
    <w:p w14:paraId="6B156328" w14:textId="77777777" w:rsidR="00384B50" w:rsidRPr="00384B50" w:rsidRDefault="00384B50" w:rsidP="00384B50">
      <w:pPr>
        <w:autoSpaceDE w:val="0"/>
        <w:autoSpaceDN w:val="0"/>
        <w:adjustRightInd w:val="0"/>
        <w:spacing w:after="0" w:line="240" w:lineRule="auto"/>
        <w:ind w:left="68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Failure to ensure privacy and dignity</w:t>
      </w:r>
    </w:p>
    <w:p w14:paraId="2E89D9F0" w14:textId="5ED26E44" w:rsidR="00384B50" w:rsidRPr="00384B50" w:rsidRDefault="00384B50" w:rsidP="00384B50">
      <w:pPr>
        <w:autoSpaceDE w:val="0"/>
        <w:autoSpaceDN w:val="0"/>
        <w:adjustRightInd w:val="0"/>
        <w:spacing w:after="0" w:line="240" w:lineRule="auto"/>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ab/>
      </w:r>
    </w:p>
    <w:p w14:paraId="0C188E03" w14:textId="77777777" w:rsidR="00384B50" w:rsidRDefault="00384B50" w:rsidP="00384B50">
      <w:pPr>
        <w:autoSpaceDE w:val="0"/>
        <w:autoSpaceDN w:val="0"/>
        <w:adjustRightInd w:val="0"/>
        <w:spacing w:after="0" w:line="240" w:lineRule="auto"/>
        <w:jc w:val="both"/>
        <w:rPr>
          <w:rFonts w:ascii="Arial" w:eastAsia="Times New Roman" w:hAnsi="Arial" w:cs="Arial"/>
          <w:color w:val="000000" w:themeColor="text1"/>
          <w:lang w:eastAsia="en-GB"/>
        </w:rPr>
      </w:pPr>
    </w:p>
    <w:p w14:paraId="6DCAD40B" w14:textId="4B22AB75" w:rsidR="00384B50" w:rsidRDefault="00384B50" w:rsidP="00384B50">
      <w:pPr>
        <w:autoSpaceDE w:val="0"/>
        <w:autoSpaceDN w:val="0"/>
        <w:adjustRightInd w:val="0"/>
        <w:spacing w:after="0" w:line="240" w:lineRule="auto"/>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lastRenderedPageBreak/>
        <w:t xml:space="preserve">Possible indicators of neglect </w:t>
      </w:r>
    </w:p>
    <w:p w14:paraId="0040A5BB" w14:textId="77777777" w:rsidR="00384B50" w:rsidRPr="00384B50" w:rsidRDefault="00384B50" w:rsidP="00384B50">
      <w:pPr>
        <w:autoSpaceDE w:val="0"/>
        <w:autoSpaceDN w:val="0"/>
        <w:adjustRightInd w:val="0"/>
        <w:spacing w:after="0" w:line="240" w:lineRule="auto"/>
        <w:jc w:val="both"/>
        <w:rPr>
          <w:rFonts w:ascii="Arial" w:eastAsia="Times New Roman" w:hAnsi="Arial" w:cs="Arial"/>
          <w:color w:val="000000" w:themeColor="text1"/>
          <w:lang w:eastAsia="en-GB"/>
        </w:rPr>
      </w:pPr>
    </w:p>
    <w:p w14:paraId="1935AD33"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Poor environment – dirty or unhygienic</w:t>
      </w:r>
    </w:p>
    <w:p w14:paraId="3B42331A"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Poor physical condition and/or personal hygiene</w:t>
      </w:r>
    </w:p>
    <w:p w14:paraId="75AF4169"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Pressure sores or ulcers</w:t>
      </w:r>
    </w:p>
    <w:p w14:paraId="5F6D5899"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Malnutrition or unexplained weight loss</w:t>
      </w:r>
    </w:p>
    <w:p w14:paraId="00ECBE60"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Untreated injuries and medical problems</w:t>
      </w:r>
    </w:p>
    <w:p w14:paraId="155025B8"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Inconsistent or reluctant contact with medical and social care organisations</w:t>
      </w:r>
    </w:p>
    <w:p w14:paraId="3EC3CA34"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Accumulation of untaken medication</w:t>
      </w:r>
    </w:p>
    <w:p w14:paraId="7831015F"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Uncharacteristic failure to engage in social interaction</w:t>
      </w:r>
    </w:p>
    <w:p w14:paraId="0B0E7ED1"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Inappropriate or inadequate clothing</w:t>
      </w:r>
    </w:p>
    <w:p w14:paraId="4623E195" w14:textId="77777777" w:rsidR="00384B50" w:rsidRPr="00384B50" w:rsidRDefault="00384B50" w:rsidP="00384B50">
      <w:pPr>
        <w:autoSpaceDE w:val="0"/>
        <w:autoSpaceDN w:val="0"/>
        <w:adjustRightInd w:val="0"/>
        <w:spacing w:after="0" w:line="240" w:lineRule="auto"/>
        <w:jc w:val="both"/>
        <w:rPr>
          <w:rFonts w:ascii="Arial" w:eastAsia="Times New Roman" w:hAnsi="Arial" w:cs="Arial"/>
          <w:color w:val="000000" w:themeColor="text1"/>
          <w:lang w:eastAsia="en-GB"/>
        </w:rPr>
      </w:pPr>
    </w:p>
    <w:p w14:paraId="6991D9CF" w14:textId="77777777" w:rsidR="00384B50" w:rsidRPr="00384B50" w:rsidRDefault="00384B50" w:rsidP="00384B50">
      <w:pPr>
        <w:autoSpaceDE w:val="0"/>
        <w:autoSpaceDN w:val="0"/>
        <w:adjustRightInd w:val="0"/>
        <w:spacing w:after="0" w:line="240" w:lineRule="auto"/>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Self-neglect</w:t>
      </w:r>
    </w:p>
    <w:p w14:paraId="1B5DBB62" w14:textId="77777777" w:rsidR="00384B50" w:rsidRPr="00384B50" w:rsidRDefault="00384B50" w:rsidP="00384B50">
      <w:pPr>
        <w:autoSpaceDE w:val="0"/>
        <w:autoSpaceDN w:val="0"/>
        <w:adjustRightInd w:val="0"/>
        <w:spacing w:after="0" w:line="240" w:lineRule="auto"/>
        <w:jc w:val="both"/>
        <w:rPr>
          <w:rFonts w:ascii="Arial" w:eastAsia="Times New Roman" w:hAnsi="Arial" w:cs="Arial"/>
          <w:color w:val="000000" w:themeColor="text1"/>
          <w:lang w:eastAsia="en-GB"/>
        </w:rPr>
      </w:pPr>
    </w:p>
    <w:p w14:paraId="75EA68A1" w14:textId="77777777" w:rsidR="00384B50" w:rsidRPr="00384B50" w:rsidRDefault="00384B50" w:rsidP="00384B50">
      <w:pPr>
        <w:autoSpaceDE w:val="0"/>
        <w:autoSpaceDN w:val="0"/>
        <w:adjustRightInd w:val="0"/>
        <w:spacing w:after="0" w:line="240" w:lineRule="auto"/>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Types of self-neglect</w:t>
      </w:r>
    </w:p>
    <w:p w14:paraId="3CBCD403" w14:textId="77777777" w:rsidR="00384B50" w:rsidRPr="00384B50" w:rsidRDefault="00384B50" w:rsidP="00384B50">
      <w:pPr>
        <w:autoSpaceDE w:val="0"/>
        <w:autoSpaceDN w:val="0"/>
        <w:adjustRightInd w:val="0"/>
        <w:spacing w:after="0" w:line="240" w:lineRule="auto"/>
        <w:jc w:val="both"/>
        <w:rPr>
          <w:rFonts w:ascii="Arial" w:eastAsia="Times New Roman" w:hAnsi="Arial" w:cs="Arial"/>
          <w:color w:val="000000" w:themeColor="text1"/>
          <w:lang w:eastAsia="en-GB"/>
        </w:rPr>
      </w:pPr>
    </w:p>
    <w:p w14:paraId="331E43BE"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Lack of self-care to an extent that it threatens personal health and safety</w:t>
      </w:r>
    </w:p>
    <w:p w14:paraId="2B19A2E5"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Neglecting to care for one’s personal hygiene, health or surroundings</w:t>
      </w:r>
    </w:p>
    <w:p w14:paraId="118B00FD"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Inability to avoid self-harm</w:t>
      </w:r>
    </w:p>
    <w:p w14:paraId="1CB19C90"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Failure to seek help or access services to meet health and social care needs</w:t>
      </w:r>
    </w:p>
    <w:p w14:paraId="64D0120F"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Inability or unwillingness to manage one’s personal affairs</w:t>
      </w:r>
    </w:p>
    <w:p w14:paraId="1D51A9CF" w14:textId="77777777" w:rsidR="00384B50" w:rsidRPr="00384B50" w:rsidRDefault="00384B50" w:rsidP="00384B50">
      <w:pPr>
        <w:autoSpaceDE w:val="0"/>
        <w:autoSpaceDN w:val="0"/>
        <w:adjustRightInd w:val="0"/>
        <w:spacing w:after="0" w:line="240" w:lineRule="auto"/>
        <w:jc w:val="both"/>
        <w:rPr>
          <w:rFonts w:ascii="Arial" w:eastAsia="Times New Roman" w:hAnsi="Arial" w:cs="Arial"/>
          <w:color w:val="000000" w:themeColor="text1"/>
          <w:lang w:eastAsia="en-GB"/>
        </w:rPr>
      </w:pPr>
    </w:p>
    <w:p w14:paraId="60EC344D" w14:textId="77777777" w:rsidR="00384B50" w:rsidRPr="00384B50" w:rsidRDefault="00384B50" w:rsidP="00384B50">
      <w:pPr>
        <w:autoSpaceDE w:val="0"/>
        <w:autoSpaceDN w:val="0"/>
        <w:adjustRightInd w:val="0"/>
        <w:spacing w:after="0" w:line="240" w:lineRule="auto"/>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Indicators of self-neglect</w:t>
      </w:r>
    </w:p>
    <w:p w14:paraId="609F6076" w14:textId="77777777" w:rsidR="00384B50" w:rsidRPr="00384B50" w:rsidRDefault="00384B50" w:rsidP="00384B50">
      <w:pPr>
        <w:autoSpaceDE w:val="0"/>
        <w:autoSpaceDN w:val="0"/>
        <w:adjustRightInd w:val="0"/>
        <w:spacing w:after="0" w:line="240" w:lineRule="auto"/>
        <w:jc w:val="both"/>
        <w:rPr>
          <w:rFonts w:ascii="Arial" w:eastAsia="Times New Roman" w:hAnsi="Arial" w:cs="Arial"/>
          <w:color w:val="000000" w:themeColor="text1"/>
          <w:lang w:eastAsia="en-GB"/>
        </w:rPr>
      </w:pPr>
    </w:p>
    <w:p w14:paraId="5D447DAF"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Very poor personal hygiene</w:t>
      </w:r>
    </w:p>
    <w:p w14:paraId="27969537"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Unkempt appearance</w:t>
      </w:r>
    </w:p>
    <w:p w14:paraId="56E7355F"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Lack of essential food, clothing or shelter</w:t>
      </w:r>
    </w:p>
    <w:p w14:paraId="7EF767E8"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Malnutrition and/or dehydration</w:t>
      </w:r>
    </w:p>
    <w:p w14:paraId="745A2CC9"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Living in squalid or unsanitary conditions</w:t>
      </w:r>
    </w:p>
    <w:p w14:paraId="4274FE73"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Neglecting household maintenance</w:t>
      </w:r>
    </w:p>
    <w:p w14:paraId="1D525D1E"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Hoarding</w:t>
      </w:r>
    </w:p>
    <w:p w14:paraId="7BCB0B7B"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Collecting a large number of animals in inappropriate conditions</w:t>
      </w:r>
    </w:p>
    <w:p w14:paraId="378467BE" w14:textId="77777777" w:rsidR="00384B50" w:rsidRPr="00384B50"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Non-compliance with health or care services</w:t>
      </w:r>
    </w:p>
    <w:p w14:paraId="171BAFF4" w14:textId="6D8CB9D0" w:rsidR="00C258B0" w:rsidRPr="000B54E5" w:rsidRDefault="00384B50" w:rsidP="00384B50">
      <w:pPr>
        <w:autoSpaceDE w:val="0"/>
        <w:autoSpaceDN w:val="0"/>
        <w:adjustRightInd w:val="0"/>
        <w:spacing w:after="0" w:line="240" w:lineRule="auto"/>
        <w:ind w:left="510"/>
        <w:jc w:val="both"/>
        <w:rPr>
          <w:rFonts w:ascii="Arial" w:eastAsia="Times New Roman" w:hAnsi="Arial" w:cs="Arial"/>
          <w:color w:val="000000" w:themeColor="text1"/>
          <w:lang w:eastAsia="en-GB"/>
        </w:rPr>
      </w:pPr>
      <w:r w:rsidRPr="00384B50">
        <w:rPr>
          <w:rFonts w:ascii="Arial" w:eastAsia="Times New Roman" w:hAnsi="Arial" w:cs="Arial"/>
          <w:color w:val="000000" w:themeColor="text1"/>
          <w:lang w:eastAsia="en-GB"/>
        </w:rPr>
        <w:t>•</w:t>
      </w:r>
      <w:r w:rsidRPr="00384B50">
        <w:rPr>
          <w:rFonts w:ascii="Arial" w:eastAsia="Times New Roman" w:hAnsi="Arial" w:cs="Arial"/>
          <w:color w:val="000000" w:themeColor="text1"/>
          <w:lang w:eastAsia="en-GB"/>
        </w:rPr>
        <w:tab/>
        <w:t>Inability or unwillingness to take medication or treat illness or injury</w:t>
      </w:r>
    </w:p>
    <w:p w14:paraId="73DBE1A8" w14:textId="77777777" w:rsidR="00384B50" w:rsidRDefault="00384B50" w:rsidP="00AC1CC5">
      <w:pPr>
        <w:pStyle w:val="Heading2"/>
        <w:rPr>
          <w:color w:val="000000" w:themeColor="text1"/>
        </w:rPr>
      </w:pPr>
    </w:p>
    <w:p w14:paraId="1C39DCAA" w14:textId="250CB72C" w:rsidR="00C258B0" w:rsidRPr="000B54E5" w:rsidRDefault="00C258B0" w:rsidP="00AC1CC5">
      <w:pPr>
        <w:pStyle w:val="Heading2"/>
        <w:rPr>
          <w:color w:val="000000" w:themeColor="text1"/>
        </w:rPr>
      </w:pPr>
      <w:r w:rsidRPr="000B54E5">
        <w:rPr>
          <w:color w:val="000000" w:themeColor="text1"/>
        </w:rPr>
        <w:t xml:space="preserve">2. </w:t>
      </w:r>
      <w:r w:rsidR="00AC1CC5" w:rsidRPr="000B54E5">
        <w:rPr>
          <w:color w:val="000000" w:themeColor="text1"/>
        </w:rPr>
        <w:t xml:space="preserve">Physical </w:t>
      </w:r>
      <w:r w:rsidR="00CA517D">
        <w:rPr>
          <w:color w:val="000000" w:themeColor="text1"/>
        </w:rPr>
        <w:t>a</w:t>
      </w:r>
      <w:r w:rsidR="00CA517D" w:rsidRPr="000B54E5">
        <w:rPr>
          <w:color w:val="000000" w:themeColor="text1"/>
        </w:rPr>
        <w:t>buse</w:t>
      </w:r>
    </w:p>
    <w:p w14:paraId="72D321FF"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p>
    <w:p w14:paraId="25A6BF0D" w14:textId="77777777" w:rsidR="00384B50" w:rsidRPr="00384B50" w:rsidRDefault="00384B50" w:rsidP="00C258B0">
      <w:pPr>
        <w:spacing w:after="0" w:line="240" w:lineRule="auto"/>
        <w:jc w:val="both"/>
        <w:rPr>
          <w:rFonts w:ascii="Arial" w:eastAsia="Times New Roman" w:hAnsi="Arial" w:cs="Arial"/>
          <w:b/>
          <w:bCs/>
          <w:color w:val="000000" w:themeColor="text1"/>
          <w:lang w:val="en-US" w:eastAsia="en-GB"/>
        </w:rPr>
      </w:pPr>
      <w:r w:rsidRPr="00384B50">
        <w:rPr>
          <w:rFonts w:ascii="Arial" w:eastAsia="Times New Roman" w:hAnsi="Arial" w:cs="Arial"/>
          <w:b/>
          <w:bCs/>
          <w:color w:val="000000" w:themeColor="text1"/>
          <w:lang w:val="en-US" w:eastAsia="en-GB"/>
        </w:rPr>
        <w:t xml:space="preserve">Children </w:t>
      </w:r>
    </w:p>
    <w:p w14:paraId="28CC3557" w14:textId="5D65CE43" w:rsidR="00C258B0" w:rsidRPr="000B54E5" w:rsidRDefault="00C258B0" w:rsidP="00C258B0">
      <w:pPr>
        <w:spacing w:after="0" w:line="240" w:lineRule="auto"/>
        <w:jc w:val="both"/>
        <w:rPr>
          <w:rFonts w:ascii="Arial" w:eastAsia="Times New Roman" w:hAnsi="Arial" w:cs="Arial"/>
          <w:bCs/>
          <w:color w:val="000000" w:themeColor="text1"/>
          <w:lang w:eastAsia="en-GB"/>
        </w:rPr>
      </w:pPr>
      <w:r w:rsidRPr="000B54E5">
        <w:rPr>
          <w:rFonts w:ascii="Arial" w:eastAsia="Times New Roman" w:hAnsi="Arial" w:cs="Arial"/>
          <w:bCs/>
          <w:color w:val="000000" w:themeColor="text1"/>
          <w:lang w:val="en-US" w:eastAsia="en-GB"/>
        </w:rPr>
        <w:t xml:space="preserve">Physical abuse </w:t>
      </w:r>
      <w:r w:rsidRPr="000B54E5">
        <w:rPr>
          <w:rFonts w:ascii="Arial" w:eastAsia="Times New Roman" w:hAnsi="Arial" w:cs="Arial"/>
          <w:bCs/>
          <w:color w:val="000000" w:themeColor="text1"/>
          <w:lang w:eastAsia="en-GB"/>
        </w:rPr>
        <w:t>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3D270E44" w14:textId="77777777" w:rsidR="00C258B0" w:rsidRPr="000B54E5" w:rsidRDefault="00C258B0" w:rsidP="00C258B0">
      <w:pPr>
        <w:spacing w:after="0" w:line="240" w:lineRule="auto"/>
        <w:jc w:val="both"/>
        <w:rPr>
          <w:rFonts w:ascii="Arial" w:eastAsia="Times New Roman" w:hAnsi="Arial" w:cs="Arial"/>
          <w:bCs/>
          <w:color w:val="000000" w:themeColor="text1"/>
          <w:lang w:val="en-US" w:eastAsia="en-GB"/>
        </w:rPr>
      </w:pPr>
    </w:p>
    <w:p w14:paraId="1E5B215E"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The following may be indicators of physical abuse (this is not designed to be used as a checklist):</w:t>
      </w:r>
    </w:p>
    <w:p w14:paraId="291BE4BF"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2E2345CF"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Multiple bruises in clusters, or of uniform shape</w:t>
      </w:r>
    </w:p>
    <w:p w14:paraId="1A39E88C"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Bruises that carry an imprint, such as a hand or a belt</w:t>
      </w:r>
    </w:p>
    <w:p w14:paraId="3A9B0E3D"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Bite marks</w:t>
      </w:r>
    </w:p>
    <w:p w14:paraId="697E09A8"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Round burn marks</w:t>
      </w:r>
    </w:p>
    <w:p w14:paraId="23456785"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Multiple burn marks and burns on unusual areas of the body such as the back, shoulders or buttocks;</w:t>
      </w:r>
    </w:p>
    <w:p w14:paraId="38A12BF7"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An injury that is not consistent with the account given</w:t>
      </w:r>
    </w:p>
    <w:p w14:paraId="1A20639F"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Changing or different accounts of how an injury occurred</w:t>
      </w:r>
    </w:p>
    <w:p w14:paraId="679A89C6"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Bald patches</w:t>
      </w:r>
    </w:p>
    <w:p w14:paraId="2EA467EB"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Symptoms of drug or alcohol intoxication or poisoning</w:t>
      </w:r>
    </w:p>
    <w:p w14:paraId="743366ED"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Unaccountable covering of limbs, even in hot weather</w:t>
      </w:r>
    </w:p>
    <w:p w14:paraId="73009A04"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Fear of going home or parents being contacted</w:t>
      </w:r>
    </w:p>
    <w:p w14:paraId="79217878"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Fear of medical help</w:t>
      </w:r>
    </w:p>
    <w:p w14:paraId="14179EE3"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Fear of changing for PE</w:t>
      </w:r>
    </w:p>
    <w:p w14:paraId="693737B7"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lastRenderedPageBreak/>
        <w:t>Inexplicable fear of adults or over-compliance</w:t>
      </w:r>
    </w:p>
    <w:p w14:paraId="06614BBD"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Violence or aggression towards others including bullying</w:t>
      </w:r>
    </w:p>
    <w:p w14:paraId="5DA3467C"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r w:rsidRPr="000B54E5">
        <w:rPr>
          <w:rFonts w:ascii="Arial" w:eastAsia="Times New Roman" w:hAnsi="Arial" w:cs="Arial"/>
          <w:color w:val="000000" w:themeColor="text1"/>
          <w:lang w:eastAsia="en-GB"/>
        </w:rPr>
        <w:t>Isolation from peers</w:t>
      </w:r>
    </w:p>
    <w:p w14:paraId="5BD3DF0F"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54CDA9B6" w14:textId="77777777" w:rsidR="00384B50" w:rsidRPr="00384B50" w:rsidRDefault="00384B50" w:rsidP="00384B50">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sz w:val="22"/>
          <w:szCs w:val="22"/>
        </w:rPr>
      </w:pPr>
      <w:r w:rsidRPr="00384B50">
        <w:rPr>
          <w:sz w:val="22"/>
          <w:szCs w:val="22"/>
        </w:rPr>
        <w:t>Adults</w:t>
      </w:r>
    </w:p>
    <w:p w14:paraId="70F481A8" w14:textId="77777777" w:rsidR="00384B50" w:rsidRPr="002E7110" w:rsidRDefault="00384B50" w:rsidP="00384B50">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b w:val="0"/>
          <w:sz w:val="24"/>
          <w:szCs w:val="24"/>
        </w:rPr>
      </w:pPr>
    </w:p>
    <w:p w14:paraId="6F1F025D" w14:textId="77777777" w:rsidR="00384B50" w:rsidRPr="002E7110" w:rsidRDefault="00384B50" w:rsidP="00384B50">
      <w:pPr>
        <w:pStyle w:val="BodyText"/>
        <w:jc w:val="both"/>
        <w:rPr>
          <w:b w:val="0"/>
          <w:sz w:val="22"/>
          <w:szCs w:val="22"/>
        </w:rPr>
      </w:pPr>
      <w:r w:rsidRPr="002E7110">
        <w:rPr>
          <w:b w:val="0"/>
          <w:sz w:val="22"/>
          <w:szCs w:val="22"/>
        </w:rPr>
        <w:t>Types of physical abuse</w:t>
      </w:r>
    </w:p>
    <w:p w14:paraId="13AA9F33" w14:textId="77777777" w:rsidR="00384B50" w:rsidRPr="002E7110" w:rsidRDefault="00384B50" w:rsidP="00384B50">
      <w:pPr>
        <w:pStyle w:val="BodyText"/>
        <w:jc w:val="both"/>
        <w:rPr>
          <w:b w:val="0"/>
          <w:sz w:val="24"/>
          <w:szCs w:val="24"/>
        </w:rPr>
      </w:pPr>
    </w:p>
    <w:p w14:paraId="13AA3348" w14:textId="77777777" w:rsidR="00384B50" w:rsidRPr="002E7110" w:rsidRDefault="00384B50" w:rsidP="00920A58">
      <w:pPr>
        <w:pStyle w:val="BodyText"/>
        <w:numPr>
          <w:ilvl w:val="0"/>
          <w:numId w:val="39"/>
        </w:numPr>
        <w:jc w:val="both"/>
        <w:rPr>
          <w:b w:val="0"/>
          <w:sz w:val="22"/>
          <w:szCs w:val="22"/>
        </w:rPr>
      </w:pPr>
      <w:r w:rsidRPr="002E7110">
        <w:rPr>
          <w:b w:val="0"/>
          <w:sz w:val="22"/>
          <w:szCs w:val="22"/>
        </w:rPr>
        <w:t>Assault, hitting, slapping, punching, kicking, hair-pulling, biting, pushing</w:t>
      </w:r>
    </w:p>
    <w:p w14:paraId="037E1D23" w14:textId="77777777" w:rsidR="00384B50" w:rsidRPr="002E7110" w:rsidRDefault="00384B50" w:rsidP="00920A58">
      <w:pPr>
        <w:pStyle w:val="BodyText"/>
        <w:numPr>
          <w:ilvl w:val="0"/>
          <w:numId w:val="39"/>
        </w:numPr>
        <w:jc w:val="both"/>
        <w:rPr>
          <w:b w:val="0"/>
          <w:sz w:val="22"/>
          <w:szCs w:val="22"/>
        </w:rPr>
      </w:pPr>
      <w:r w:rsidRPr="002E7110">
        <w:rPr>
          <w:b w:val="0"/>
          <w:sz w:val="22"/>
          <w:szCs w:val="22"/>
        </w:rPr>
        <w:t>Rough handling</w:t>
      </w:r>
    </w:p>
    <w:p w14:paraId="1830823D" w14:textId="77777777" w:rsidR="00384B50" w:rsidRPr="002E7110" w:rsidRDefault="00384B50" w:rsidP="00920A58">
      <w:pPr>
        <w:pStyle w:val="BodyText"/>
        <w:numPr>
          <w:ilvl w:val="0"/>
          <w:numId w:val="39"/>
        </w:numPr>
        <w:jc w:val="both"/>
        <w:rPr>
          <w:b w:val="0"/>
          <w:sz w:val="22"/>
          <w:szCs w:val="22"/>
        </w:rPr>
      </w:pPr>
      <w:r w:rsidRPr="002E7110">
        <w:rPr>
          <w:b w:val="0"/>
          <w:sz w:val="22"/>
          <w:szCs w:val="22"/>
        </w:rPr>
        <w:t>Scalding and burning</w:t>
      </w:r>
    </w:p>
    <w:p w14:paraId="18010C52" w14:textId="77777777" w:rsidR="00384B50" w:rsidRPr="002E7110" w:rsidRDefault="00384B50" w:rsidP="00920A58">
      <w:pPr>
        <w:pStyle w:val="BodyText"/>
        <w:numPr>
          <w:ilvl w:val="0"/>
          <w:numId w:val="39"/>
        </w:numPr>
        <w:jc w:val="both"/>
        <w:rPr>
          <w:b w:val="0"/>
          <w:sz w:val="22"/>
          <w:szCs w:val="22"/>
        </w:rPr>
      </w:pPr>
      <w:r w:rsidRPr="002E7110">
        <w:rPr>
          <w:b w:val="0"/>
          <w:sz w:val="22"/>
          <w:szCs w:val="22"/>
        </w:rPr>
        <w:t>Physical punishments</w:t>
      </w:r>
    </w:p>
    <w:p w14:paraId="7B425511" w14:textId="77777777" w:rsidR="00384B50" w:rsidRPr="002E7110" w:rsidRDefault="00384B50" w:rsidP="00920A58">
      <w:pPr>
        <w:pStyle w:val="BodyText"/>
        <w:numPr>
          <w:ilvl w:val="0"/>
          <w:numId w:val="39"/>
        </w:numPr>
        <w:jc w:val="both"/>
        <w:rPr>
          <w:b w:val="0"/>
          <w:sz w:val="22"/>
          <w:szCs w:val="22"/>
        </w:rPr>
      </w:pPr>
      <w:r w:rsidRPr="002E7110">
        <w:rPr>
          <w:b w:val="0"/>
          <w:sz w:val="22"/>
          <w:szCs w:val="22"/>
        </w:rPr>
        <w:t>Inappropriate or unlawful use of restraint</w:t>
      </w:r>
    </w:p>
    <w:p w14:paraId="3AC65E9E" w14:textId="77777777" w:rsidR="00384B50" w:rsidRPr="002E7110" w:rsidRDefault="00384B50" w:rsidP="00920A58">
      <w:pPr>
        <w:pStyle w:val="BodyText"/>
        <w:numPr>
          <w:ilvl w:val="0"/>
          <w:numId w:val="39"/>
        </w:numPr>
        <w:jc w:val="both"/>
        <w:rPr>
          <w:b w:val="0"/>
          <w:sz w:val="22"/>
          <w:szCs w:val="22"/>
        </w:rPr>
      </w:pPr>
      <w:r w:rsidRPr="002E7110">
        <w:rPr>
          <w:b w:val="0"/>
          <w:sz w:val="22"/>
          <w:szCs w:val="22"/>
        </w:rPr>
        <w:t>Making someone purposefully uncomfortable (e.g. opening a window and removing blankets)</w:t>
      </w:r>
    </w:p>
    <w:p w14:paraId="6728AD89" w14:textId="77777777" w:rsidR="00384B50" w:rsidRPr="002E7110" w:rsidRDefault="00384B50" w:rsidP="00920A58">
      <w:pPr>
        <w:pStyle w:val="BodyText"/>
        <w:numPr>
          <w:ilvl w:val="0"/>
          <w:numId w:val="39"/>
        </w:numPr>
        <w:jc w:val="both"/>
        <w:rPr>
          <w:b w:val="0"/>
          <w:sz w:val="22"/>
          <w:szCs w:val="22"/>
        </w:rPr>
      </w:pPr>
      <w:r w:rsidRPr="002E7110">
        <w:rPr>
          <w:b w:val="0"/>
          <w:sz w:val="22"/>
          <w:szCs w:val="22"/>
        </w:rPr>
        <w:t>Involuntary isolation or confinement</w:t>
      </w:r>
    </w:p>
    <w:p w14:paraId="1E964E51" w14:textId="77777777" w:rsidR="00384B50" w:rsidRPr="002E7110" w:rsidRDefault="00384B50" w:rsidP="00920A58">
      <w:pPr>
        <w:pStyle w:val="BodyText"/>
        <w:numPr>
          <w:ilvl w:val="0"/>
          <w:numId w:val="39"/>
        </w:numPr>
        <w:jc w:val="both"/>
        <w:rPr>
          <w:b w:val="0"/>
          <w:sz w:val="22"/>
          <w:szCs w:val="22"/>
        </w:rPr>
      </w:pPr>
      <w:r w:rsidRPr="002E7110">
        <w:rPr>
          <w:b w:val="0"/>
          <w:sz w:val="22"/>
          <w:szCs w:val="22"/>
        </w:rPr>
        <w:t>Misuse of medication (e.g. over-sedation)</w:t>
      </w:r>
    </w:p>
    <w:p w14:paraId="07474256" w14:textId="77777777" w:rsidR="00384B50" w:rsidRPr="002E7110" w:rsidRDefault="00384B50" w:rsidP="00920A58">
      <w:pPr>
        <w:pStyle w:val="BodyText"/>
        <w:numPr>
          <w:ilvl w:val="0"/>
          <w:numId w:val="39"/>
        </w:numPr>
        <w:jc w:val="both"/>
        <w:rPr>
          <w:b w:val="0"/>
          <w:sz w:val="22"/>
          <w:szCs w:val="22"/>
        </w:rPr>
      </w:pPr>
      <w:r w:rsidRPr="002E7110">
        <w:rPr>
          <w:b w:val="0"/>
          <w:sz w:val="22"/>
          <w:szCs w:val="22"/>
        </w:rPr>
        <w:t>Forcible feeding or withholding food</w:t>
      </w:r>
    </w:p>
    <w:p w14:paraId="53C8869A" w14:textId="77777777" w:rsidR="00384B50" w:rsidRPr="002E7110" w:rsidRDefault="00384B50" w:rsidP="00920A58">
      <w:pPr>
        <w:pStyle w:val="BodyText"/>
        <w:numPr>
          <w:ilvl w:val="0"/>
          <w:numId w:val="39"/>
        </w:numPr>
        <w:jc w:val="both"/>
        <w:rPr>
          <w:b w:val="0"/>
          <w:sz w:val="22"/>
          <w:szCs w:val="22"/>
        </w:rPr>
      </w:pPr>
      <w:r w:rsidRPr="002E7110">
        <w:rPr>
          <w:b w:val="0"/>
          <w:sz w:val="22"/>
          <w:szCs w:val="22"/>
        </w:rPr>
        <w:t>Unauthorised restraint, restricting movement (e.g. tying someone to a chair)</w:t>
      </w:r>
    </w:p>
    <w:p w14:paraId="4EE0A5F9" w14:textId="77777777" w:rsidR="00384B50" w:rsidRPr="002E7110" w:rsidRDefault="00384B50" w:rsidP="00384B50">
      <w:pPr>
        <w:pStyle w:val="BodyText"/>
        <w:ind w:left="1080"/>
        <w:jc w:val="both"/>
        <w:rPr>
          <w:b w:val="0"/>
          <w:sz w:val="22"/>
          <w:szCs w:val="22"/>
        </w:rPr>
      </w:pPr>
    </w:p>
    <w:p w14:paraId="1B4C2E1B" w14:textId="77777777" w:rsidR="00384B50" w:rsidRPr="002E7110" w:rsidRDefault="00384B50" w:rsidP="00384B50">
      <w:pPr>
        <w:pStyle w:val="BodyText"/>
        <w:jc w:val="both"/>
        <w:rPr>
          <w:b w:val="0"/>
          <w:sz w:val="22"/>
          <w:szCs w:val="22"/>
        </w:rPr>
      </w:pPr>
      <w:r w:rsidRPr="002E7110">
        <w:rPr>
          <w:b w:val="0"/>
          <w:sz w:val="22"/>
          <w:szCs w:val="22"/>
        </w:rPr>
        <w:t>Possible indicators of physical abuse</w:t>
      </w:r>
    </w:p>
    <w:p w14:paraId="549183D2" w14:textId="77777777" w:rsidR="00384B50" w:rsidRPr="002E7110" w:rsidRDefault="00384B50" w:rsidP="00384B50">
      <w:pPr>
        <w:pStyle w:val="BodyText"/>
        <w:jc w:val="both"/>
        <w:rPr>
          <w:b w:val="0"/>
          <w:sz w:val="24"/>
          <w:szCs w:val="24"/>
        </w:rPr>
      </w:pPr>
    </w:p>
    <w:p w14:paraId="6D7AEA1A" w14:textId="77777777" w:rsidR="00384B50" w:rsidRPr="002E7110" w:rsidRDefault="00384B50" w:rsidP="00920A58">
      <w:pPr>
        <w:pStyle w:val="BodyText"/>
        <w:numPr>
          <w:ilvl w:val="0"/>
          <w:numId w:val="39"/>
        </w:numPr>
        <w:jc w:val="both"/>
        <w:rPr>
          <w:b w:val="0"/>
          <w:sz w:val="22"/>
          <w:szCs w:val="22"/>
        </w:rPr>
      </w:pPr>
      <w:r w:rsidRPr="002E7110">
        <w:rPr>
          <w:b w:val="0"/>
          <w:sz w:val="22"/>
          <w:szCs w:val="22"/>
        </w:rPr>
        <w:t>No explanation for injuries or inconsistency with the account of what happened</w:t>
      </w:r>
    </w:p>
    <w:p w14:paraId="1F73C6FB" w14:textId="77777777" w:rsidR="00384B50" w:rsidRPr="002E7110" w:rsidRDefault="00384B50" w:rsidP="00920A58">
      <w:pPr>
        <w:pStyle w:val="BodyText"/>
        <w:numPr>
          <w:ilvl w:val="0"/>
          <w:numId w:val="39"/>
        </w:numPr>
        <w:jc w:val="both"/>
        <w:rPr>
          <w:b w:val="0"/>
          <w:sz w:val="22"/>
          <w:szCs w:val="22"/>
        </w:rPr>
      </w:pPr>
      <w:r w:rsidRPr="002E7110">
        <w:rPr>
          <w:b w:val="0"/>
          <w:sz w:val="22"/>
          <w:szCs w:val="22"/>
        </w:rPr>
        <w:t>Injuries are inconsistent with the person’s lifestyle</w:t>
      </w:r>
    </w:p>
    <w:p w14:paraId="37A55570" w14:textId="77777777" w:rsidR="00384B50" w:rsidRPr="002E7110" w:rsidRDefault="00384B50" w:rsidP="00920A58">
      <w:pPr>
        <w:pStyle w:val="BodyText"/>
        <w:numPr>
          <w:ilvl w:val="0"/>
          <w:numId w:val="39"/>
        </w:numPr>
        <w:jc w:val="both"/>
        <w:rPr>
          <w:b w:val="0"/>
          <w:sz w:val="22"/>
          <w:szCs w:val="22"/>
        </w:rPr>
      </w:pPr>
      <w:r w:rsidRPr="002E7110">
        <w:rPr>
          <w:b w:val="0"/>
          <w:sz w:val="22"/>
          <w:szCs w:val="22"/>
        </w:rPr>
        <w:t>Bruising, cuts, welts, burns and/or marks on the body or loss of hair in clumps</w:t>
      </w:r>
    </w:p>
    <w:p w14:paraId="5CCB83C0" w14:textId="77777777" w:rsidR="00384B50" w:rsidRPr="002E7110" w:rsidRDefault="00384B50" w:rsidP="00920A58">
      <w:pPr>
        <w:pStyle w:val="BodyText"/>
        <w:numPr>
          <w:ilvl w:val="0"/>
          <w:numId w:val="39"/>
        </w:numPr>
        <w:jc w:val="both"/>
        <w:rPr>
          <w:b w:val="0"/>
          <w:sz w:val="22"/>
          <w:szCs w:val="22"/>
        </w:rPr>
      </w:pPr>
      <w:r w:rsidRPr="002E7110">
        <w:rPr>
          <w:b w:val="0"/>
          <w:sz w:val="22"/>
          <w:szCs w:val="22"/>
        </w:rPr>
        <w:t>Frequent injuries</w:t>
      </w:r>
    </w:p>
    <w:p w14:paraId="068A4355" w14:textId="77777777" w:rsidR="00384B50" w:rsidRPr="002E7110" w:rsidRDefault="00384B50" w:rsidP="00920A58">
      <w:pPr>
        <w:pStyle w:val="BodyText"/>
        <w:numPr>
          <w:ilvl w:val="0"/>
          <w:numId w:val="39"/>
        </w:numPr>
        <w:jc w:val="both"/>
        <w:rPr>
          <w:b w:val="0"/>
          <w:sz w:val="22"/>
          <w:szCs w:val="22"/>
        </w:rPr>
      </w:pPr>
      <w:r w:rsidRPr="002E7110">
        <w:rPr>
          <w:b w:val="0"/>
          <w:sz w:val="22"/>
          <w:szCs w:val="22"/>
        </w:rPr>
        <w:t>Unexplained falls</w:t>
      </w:r>
    </w:p>
    <w:p w14:paraId="0145BA8C" w14:textId="77777777" w:rsidR="00384B50" w:rsidRPr="002E7110" w:rsidRDefault="00384B50" w:rsidP="00920A58">
      <w:pPr>
        <w:pStyle w:val="BodyText"/>
        <w:numPr>
          <w:ilvl w:val="0"/>
          <w:numId w:val="39"/>
        </w:numPr>
        <w:jc w:val="both"/>
        <w:rPr>
          <w:b w:val="0"/>
          <w:sz w:val="22"/>
          <w:szCs w:val="22"/>
        </w:rPr>
      </w:pPr>
      <w:r w:rsidRPr="002E7110">
        <w:rPr>
          <w:b w:val="0"/>
          <w:sz w:val="22"/>
          <w:szCs w:val="22"/>
        </w:rPr>
        <w:t>Subdued or changed behaviour in the presence of a particular person</w:t>
      </w:r>
    </w:p>
    <w:p w14:paraId="6B1235D8" w14:textId="77777777" w:rsidR="00384B50" w:rsidRPr="002E7110" w:rsidRDefault="00384B50" w:rsidP="00920A58">
      <w:pPr>
        <w:pStyle w:val="BodyText"/>
        <w:numPr>
          <w:ilvl w:val="0"/>
          <w:numId w:val="39"/>
        </w:numPr>
        <w:jc w:val="both"/>
        <w:rPr>
          <w:b w:val="0"/>
          <w:sz w:val="22"/>
          <w:szCs w:val="22"/>
        </w:rPr>
      </w:pPr>
      <w:r w:rsidRPr="002E7110">
        <w:rPr>
          <w:b w:val="0"/>
          <w:sz w:val="22"/>
          <w:szCs w:val="22"/>
        </w:rPr>
        <w:t>Signs of malnutrition</w:t>
      </w:r>
    </w:p>
    <w:p w14:paraId="34A88706" w14:textId="77777777" w:rsidR="00384B50" w:rsidRPr="002E7110" w:rsidRDefault="00384B50" w:rsidP="00920A58">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b w:val="0"/>
          <w:sz w:val="22"/>
          <w:szCs w:val="22"/>
        </w:rPr>
      </w:pPr>
      <w:r w:rsidRPr="002E7110">
        <w:rPr>
          <w:b w:val="0"/>
          <w:sz w:val="22"/>
          <w:szCs w:val="22"/>
        </w:rPr>
        <w:t>Failure to seek medical treatment or frequent changes of GP</w:t>
      </w:r>
    </w:p>
    <w:p w14:paraId="6A211E62"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139790F0" w14:textId="4D3259F1" w:rsidR="00C258B0" w:rsidRPr="000B54E5" w:rsidRDefault="00C258B0" w:rsidP="00AC1CC5">
      <w:pPr>
        <w:pStyle w:val="Heading2"/>
        <w:rPr>
          <w:color w:val="000000" w:themeColor="text1"/>
        </w:rPr>
      </w:pPr>
      <w:r w:rsidRPr="000B54E5">
        <w:rPr>
          <w:color w:val="000000" w:themeColor="text1"/>
        </w:rPr>
        <w:t xml:space="preserve">3. </w:t>
      </w:r>
      <w:r w:rsidR="00AC1CC5" w:rsidRPr="000B54E5">
        <w:rPr>
          <w:color w:val="000000" w:themeColor="text1"/>
        </w:rPr>
        <w:t xml:space="preserve">Sexual </w:t>
      </w:r>
      <w:r w:rsidR="00A82C20">
        <w:rPr>
          <w:color w:val="000000" w:themeColor="text1"/>
        </w:rPr>
        <w:t>a</w:t>
      </w:r>
      <w:r w:rsidR="00A82C20" w:rsidRPr="000B54E5">
        <w:rPr>
          <w:color w:val="000000" w:themeColor="text1"/>
        </w:rPr>
        <w:t>buse</w:t>
      </w:r>
    </w:p>
    <w:p w14:paraId="389FF9EA"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6C435EB8" w14:textId="2BFA7639"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 xml:space="preserve">Sexual abuse involves forcing or enticing a child or young person to take part in sexual activities, </w:t>
      </w:r>
      <w:r w:rsidRPr="000B54E5">
        <w:rPr>
          <w:rFonts w:ascii="Arial" w:eastAsia="Times New Roman" w:hAnsi="Arial" w:cs="Arial"/>
          <w:iCs/>
          <w:color w:val="000000" w:themeColor="text1"/>
          <w:lang w:eastAsia="en-GB"/>
        </w:rPr>
        <w:t>not necessarily involving a high level of violence,</w:t>
      </w:r>
      <w:r w:rsidRPr="000B54E5">
        <w:rPr>
          <w:rFonts w:ascii="Arial" w:eastAsia="Times New Roman" w:hAnsi="Arial" w:cs="Arial"/>
          <w:color w:val="000000" w:themeColor="text1"/>
          <w:lang w:eastAsia="en-GB"/>
        </w:rPr>
        <w:t xml:space="preserve"> whether or not the child is aware of what is happening.  The activities may involve physical contact, including assault by rape and/or penetration or </w:t>
      </w:r>
      <w:r w:rsidRPr="000B54E5">
        <w:rPr>
          <w:rFonts w:ascii="Arial" w:eastAsia="Times New Roman" w:hAnsi="Arial" w:cs="Arial"/>
          <w:iCs/>
          <w:color w:val="000000" w:themeColor="text1"/>
          <w:lang w:eastAsia="en-GB"/>
        </w:rPr>
        <w:t>non-penetrative acts such as masturbation, kissing, rubbing and touching outside of clothing</w:t>
      </w:r>
      <w:r w:rsidRPr="000B54E5">
        <w:rPr>
          <w:rFonts w:ascii="Arial" w:eastAsia="Times New Roman" w:hAnsi="Arial" w:cs="Arial"/>
          <w:i/>
          <w:color w:val="000000" w:themeColor="text1"/>
          <w:lang w:eastAsia="en-GB"/>
        </w:rPr>
        <w:t xml:space="preserve">.  </w:t>
      </w:r>
      <w:r w:rsidRPr="000B54E5">
        <w:rPr>
          <w:rFonts w:ascii="Arial" w:eastAsia="Times New Roman" w:hAnsi="Arial" w:cs="Arial"/>
          <w:color w:val="000000" w:themeColor="text1"/>
          <w:lang w:eastAsia="en-GB"/>
        </w:rPr>
        <w:t xml:space="preserve">They may also include non-contact activities, such as involving children in looking at, or in the production of, sexual images, watching sexual activities, encouraging children to behave in sexually inappropriate ways, </w:t>
      </w:r>
      <w:r w:rsidRPr="000B54E5">
        <w:rPr>
          <w:rFonts w:ascii="Arial" w:eastAsia="Times New Roman" w:hAnsi="Arial" w:cs="Arial"/>
          <w:iCs/>
          <w:color w:val="000000" w:themeColor="text1"/>
          <w:lang w:eastAsia="en-GB"/>
        </w:rPr>
        <w:t>or grooming a child in preparation for abuse (including via the internet).  Sexual abuse is not solely perpetrated by adult males.  Women can also commit acts of sexual abuse, as can other children.</w:t>
      </w:r>
    </w:p>
    <w:p w14:paraId="6F95BB71"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i/>
          <w:color w:val="000000" w:themeColor="text1"/>
          <w:u w:val="single"/>
          <w:lang w:eastAsia="en-GB"/>
        </w:rPr>
      </w:pPr>
    </w:p>
    <w:p w14:paraId="604D9958" w14:textId="72715E35" w:rsidR="00384B50" w:rsidRPr="00384B50" w:rsidRDefault="00384B5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r w:rsidRPr="00384B50">
        <w:rPr>
          <w:rFonts w:ascii="Arial" w:eastAsia="Times New Roman" w:hAnsi="Arial" w:cs="Arial"/>
          <w:b/>
          <w:color w:val="000000" w:themeColor="text1"/>
          <w:lang w:eastAsia="en-GB"/>
        </w:rPr>
        <w:t xml:space="preserve">Children </w:t>
      </w:r>
    </w:p>
    <w:p w14:paraId="5E44CEF7" w14:textId="3091B15A"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The following may be indicators of sexual abuse (this is not designed to be used as a checklist):</w:t>
      </w:r>
    </w:p>
    <w:p w14:paraId="10C4CFBF"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9628915"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Sexually explicit play or behaviour or age-inappropriate knowledge</w:t>
      </w:r>
    </w:p>
    <w:p w14:paraId="0431DB66"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Anal or vaginal discharge, soreness or scratching</w:t>
      </w:r>
    </w:p>
    <w:p w14:paraId="07BA99B2"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Reluctance to go home</w:t>
      </w:r>
    </w:p>
    <w:p w14:paraId="1CA6F9A3"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Inability to concentrate, tiredness</w:t>
      </w:r>
    </w:p>
    <w:p w14:paraId="4CC3AFFD"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Refusal to communicate</w:t>
      </w:r>
    </w:p>
    <w:p w14:paraId="0A436B95"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Thrush, persistent complaints of stomach disorders or pains</w:t>
      </w:r>
    </w:p>
    <w:p w14:paraId="5782F178"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Eating disorders, for example anorexia nervosa and bulimia</w:t>
      </w:r>
    </w:p>
    <w:p w14:paraId="5576673A"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Attention seeking behaviour, self-mutilation, substance abuse</w:t>
      </w:r>
    </w:p>
    <w:p w14:paraId="3A6305B8"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Aggressive behaviour including sexual harassment or molestation</w:t>
      </w:r>
    </w:p>
    <w:p w14:paraId="03DF4208"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Unusual compliance</w:t>
      </w:r>
    </w:p>
    <w:p w14:paraId="26F4ECBF"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Regressive behaviour, enuresis, soiling</w:t>
      </w:r>
    </w:p>
    <w:p w14:paraId="1D2B2BF0"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Frequent or openly masturbating, touching others inappropriately</w:t>
      </w:r>
    </w:p>
    <w:p w14:paraId="1C4153C8"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lastRenderedPageBreak/>
        <w:t>Depression, withdrawal, isolation from peer group</w:t>
      </w:r>
    </w:p>
    <w:p w14:paraId="1137DEF9"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Reluctance to undress for PE or swimming</w:t>
      </w:r>
    </w:p>
    <w:p w14:paraId="2771BC97"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Bruises or scratches in the genital area</w:t>
      </w:r>
    </w:p>
    <w:p w14:paraId="515CC74B" w14:textId="0F3D2228" w:rsidR="00C258B0"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37540304" w14:textId="2D0489EB" w:rsidR="00384B50" w:rsidRDefault="00384B5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8A8EC6E" w14:textId="77777777" w:rsidR="00384B50" w:rsidRPr="00384B50" w:rsidRDefault="00384B50" w:rsidP="00384B50">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sz w:val="22"/>
          <w:szCs w:val="22"/>
        </w:rPr>
      </w:pPr>
      <w:r w:rsidRPr="00384B50">
        <w:rPr>
          <w:sz w:val="22"/>
          <w:szCs w:val="22"/>
        </w:rPr>
        <w:t>Adults</w:t>
      </w:r>
    </w:p>
    <w:p w14:paraId="33831C97" w14:textId="77777777" w:rsidR="00384B50" w:rsidRPr="002E7110" w:rsidRDefault="00384B50" w:rsidP="00384B50">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b w:val="0"/>
          <w:sz w:val="24"/>
          <w:szCs w:val="24"/>
        </w:rPr>
      </w:pPr>
    </w:p>
    <w:p w14:paraId="47ECA485" w14:textId="77777777" w:rsidR="00384B50" w:rsidRPr="002E7110" w:rsidRDefault="00384B50" w:rsidP="00384B50">
      <w:pPr>
        <w:pStyle w:val="BodyText"/>
        <w:jc w:val="both"/>
        <w:rPr>
          <w:b w:val="0"/>
          <w:sz w:val="22"/>
          <w:szCs w:val="22"/>
        </w:rPr>
      </w:pPr>
      <w:r w:rsidRPr="002E7110">
        <w:rPr>
          <w:b w:val="0"/>
          <w:sz w:val="22"/>
          <w:szCs w:val="22"/>
        </w:rPr>
        <w:t>Types of sexual abuse</w:t>
      </w:r>
    </w:p>
    <w:p w14:paraId="5C707016" w14:textId="77777777" w:rsidR="00384B50" w:rsidRPr="002E7110" w:rsidRDefault="00384B50" w:rsidP="00384B50">
      <w:pPr>
        <w:pStyle w:val="BodyText"/>
        <w:jc w:val="both"/>
        <w:rPr>
          <w:b w:val="0"/>
          <w:sz w:val="24"/>
          <w:szCs w:val="24"/>
        </w:rPr>
      </w:pPr>
    </w:p>
    <w:p w14:paraId="6088D9CD" w14:textId="77777777" w:rsidR="00384B50" w:rsidRPr="002E7110" w:rsidRDefault="00384B50" w:rsidP="00920A58">
      <w:pPr>
        <w:pStyle w:val="BodyText"/>
        <w:numPr>
          <w:ilvl w:val="0"/>
          <w:numId w:val="40"/>
        </w:numPr>
        <w:jc w:val="both"/>
        <w:rPr>
          <w:b w:val="0"/>
          <w:sz w:val="22"/>
          <w:szCs w:val="22"/>
        </w:rPr>
      </w:pPr>
      <w:r w:rsidRPr="002E7110">
        <w:rPr>
          <w:b w:val="0"/>
          <w:sz w:val="22"/>
          <w:szCs w:val="22"/>
        </w:rPr>
        <w:t>Rape, attempted rape or sexual assault</w:t>
      </w:r>
    </w:p>
    <w:p w14:paraId="7D187731" w14:textId="77777777" w:rsidR="00384B50" w:rsidRPr="002E7110" w:rsidRDefault="00384B50" w:rsidP="00920A58">
      <w:pPr>
        <w:pStyle w:val="BodyText"/>
        <w:numPr>
          <w:ilvl w:val="0"/>
          <w:numId w:val="40"/>
        </w:numPr>
        <w:jc w:val="both"/>
        <w:rPr>
          <w:b w:val="0"/>
          <w:sz w:val="22"/>
          <w:szCs w:val="22"/>
        </w:rPr>
      </w:pPr>
      <w:r w:rsidRPr="002E7110">
        <w:rPr>
          <w:b w:val="0"/>
          <w:sz w:val="22"/>
          <w:szCs w:val="22"/>
        </w:rPr>
        <w:t>Inappropriate touch anywhere</w:t>
      </w:r>
    </w:p>
    <w:p w14:paraId="2EA19E52" w14:textId="77777777" w:rsidR="00384B50" w:rsidRPr="002E7110" w:rsidRDefault="00384B50" w:rsidP="00920A58">
      <w:pPr>
        <w:pStyle w:val="BodyText"/>
        <w:numPr>
          <w:ilvl w:val="0"/>
          <w:numId w:val="40"/>
        </w:numPr>
        <w:jc w:val="both"/>
        <w:rPr>
          <w:b w:val="0"/>
          <w:sz w:val="22"/>
          <w:szCs w:val="22"/>
        </w:rPr>
      </w:pPr>
      <w:r w:rsidRPr="002E7110">
        <w:rPr>
          <w:b w:val="0"/>
          <w:sz w:val="22"/>
          <w:szCs w:val="22"/>
        </w:rPr>
        <w:t>Non- consensual masturbation of either or both persons</w:t>
      </w:r>
    </w:p>
    <w:p w14:paraId="09436BA9" w14:textId="77777777" w:rsidR="00384B50" w:rsidRPr="002E7110" w:rsidRDefault="00384B50" w:rsidP="00920A58">
      <w:pPr>
        <w:pStyle w:val="BodyText"/>
        <w:numPr>
          <w:ilvl w:val="0"/>
          <w:numId w:val="40"/>
        </w:numPr>
        <w:jc w:val="both"/>
        <w:rPr>
          <w:b w:val="0"/>
          <w:sz w:val="22"/>
          <w:szCs w:val="22"/>
        </w:rPr>
      </w:pPr>
      <w:r w:rsidRPr="002E7110">
        <w:rPr>
          <w:b w:val="0"/>
          <w:sz w:val="22"/>
          <w:szCs w:val="22"/>
        </w:rPr>
        <w:t>Non- consensual sexual penetration or attempted penetration of the vagina, anus or mouth</w:t>
      </w:r>
    </w:p>
    <w:p w14:paraId="7A85EAE3" w14:textId="77777777" w:rsidR="00384B50" w:rsidRPr="002E7110" w:rsidRDefault="00384B50" w:rsidP="00920A58">
      <w:pPr>
        <w:pStyle w:val="BodyText"/>
        <w:numPr>
          <w:ilvl w:val="0"/>
          <w:numId w:val="40"/>
        </w:numPr>
        <w:jc w:val="both"/>
        <w:rPr>
          <w:b w:val="0"/>
          <w:sz w:val="22"/>
          <w:szCs w:val="22"/>
        </w:rPr>
      </w:pPr>
      <w:r w:rsidRPr="002E7110">
        <w:rPr>
          <w:b w:val="0"/>
          <w:sz w:val="22"/>
          <w:szCs w:val="22"/>
        </w:rPr>
        <w:t>Any sexual activity that the person lacks the capacity to consent to</w:t>
      </w:r>
    </w:p>
    <w:p w14:paraId="7E910504" w14:textId="77777777" w:rsidR="00384B50" w:rsidRPr="002E7110" w:rsidRDefault="00384B50" w:rsidP="00920A58">
      <w:pPr>
        <w:pStyle w:val="BodyText"/>
        <w:numPr>
          <w:ilvl w:val="0"/>
          <w:numId w:val="40"/>
        </w:numPr>
        <w:jc w:val="both"/>
        <w:rPr>
          <w:b w:val="0"/>
          <w:sz w:val="22"/>
          <w:szCs w:val="22"/>
        </w:rPr>
      </w:pPr>
      <w:r w:rsidRPr="002E7110">
        <w:rPr>
          <w:b w:val="0"/>
          <w:sz w:val="22"/>
          <w:szCs w:val="22"/>
        </w:rPr>
        <w:t>Inappropriate looking, sexual teasing or innuendo or sexual harassment</w:t>
      </w:r>
    </w:p>
    <w:p w14:paraId="1C7A62B7" w14:textId="77777777" w:rsidR="00384B50" w:rsidRPr="002E7110" w:rsidRDefault="00384B50" w:rsidP="00920A58">
      <w:pPr>
        <w:pStyle w:val="BodyText"/>
        <w:numPr>
          <w:ilvl w:val="0"/>
          <w:numId w:val="40"/>
        </w:numPr>
        <w:jc w:val="both"/>
        <w:rPr>
          <w:b w:val="0"/>
          <w:sz w:val="22"/>
          <w:szCs w:val="22"/>
        </w:rPr>
      </w:pPr>
      <w:r w:rsidRPr="002E7110">
        <w:rPr>
          <w:b w:val="0"/>
          <w:sz w:val="22"/>
          <w:szCs w:val="22"/>
        </w:rPr>
        <w:t>Sexual photography or forced use of pornography or witnessing of sexual acts</w:t>
      </w:r>
    </w:p>
    <w:p w14:paraId="1E29CE7D" w14:textId="77777777" w:rsidR="00384B50" w:rsidRPr="002E7110" w:rsidRDefault="00384B50" w:rsidP="00920A58">
      <w:pPr>
        <w:pStyle w:val="BodyText"/>
        <w:numPr>
          <w:ilvl w:val="0"/>
          <w:numId w:val="40"/>
        </w:numPr>
        <w:jc w:val="both"/>
        <w:rPr>
          <w:b w:val="0"/>
          <w:sz w:val="22"/>
          <w:szCs w:val="22"/>
        </w:rPr>
      </w:pPr>
      <w:r w:rsidRPr="002E7110">
        <w:rPr>
          <w:b w:val="0"/>
          <w:sz w:val="22"/>
          <w:szCs w:val="22"/>
        </w:rPr>
        <w:t>Indecent exposure</w:t>
      </w:r>
    </w:p>
    <w:p w14:paraId="44E35A3E" w14:textId="77777777" w:rsidR="00384B50" w:rsidRPr="002E7110" w:rsidRDefault="00384B50" w:rsidP="00384B50">
      <w:pPr>
        <w:pStyle w:val="BodyText"/>
        <w:jc w:val="both"/>
        <w:rPr>
          <w:b w:val="0"/>
          <w:sz w:val="24"/>
          <w:szCs w:val="24"/>
        </w:rPr>
      </w:pPr>
    </w:p>
    <w:p w14:paraId="6109C547" w14:textId="77777777" w:rsidR="00384B50" w:rsidRPr="002E7110" w:rsidRDefault="00384B50" w:rsidP="00384B50">
      <w:pPr>
        <w:pStyle w:val="BodyText"/>
        <w:jc w:val="both"/>
        <w:rPr>
          <w:b w:val="0"/>
          <w:sz w:val="24"/>
          <w:szCs w:val="24"/>
        </w:rPr>
      </w:pPr>
      <w:r w:rsidRPr="002E7110">
        <w:rPr>
          <w:b w:val="0"/>
          <w:sz w:val="24"/>
          <w:szCs w:val="24"/>
        </w:rPr>
        <w:t>Possible indicators of sexual abuse</w:t>
      </w:r>
    </w:p>
    <w:p w14:paraId="4EE21CF1" w14:textId="77777777" w:rsidR="00384B50" w:rsidRPr="002E7110" w:rsidRDefault="00384B50" w:rsidP="00384B50">
      <w:pPr>
        <w:pStyle w:val="BodyText"/>
        <w:jc w:val="both"/>
        <w:rPr>
          <w:b w:val="0"/>
          <w:sz w:val="24"/>
          <w:szCs w:val="24"/>
        </w:rPr>
      </w:pPr>
    </w:p>
    <w:p w14:paraId="537D35D2" w14:textId="77777777" w:rsidR="00384B50" w:rsidRPr="002E7110" w:rsidRDefault="00384B50" w:rsidP="00920A58">
      <w:pPr>
        <w:pStyle w:val="BodyText"/>
        <w:numPr>
          <w:ilvl w:val="0"/>
          <w:numId w:val="41"/>
        </w:numPr>
        <w:ind w:left="1040"/>
        <w:jc w:val="both"/>
        <w:rPr>
          <w:b w:val="0"/>
          <w:sz w:val="22"/>
          <w:szCs w:val="22"/>
        </w:rPr>
      </w:pPr>
      <w:r w:rsidRPr="002E7110">
        <w:rPr>
          <w:b w:val="0"/>
          <w:sz w:val="22"/>
          <w:szCs w:val="22"/>
        </w:rPr>
        <w:t>Bruising, particularly to the thighs, buttocks and upper arms and marks on the neck</w:t>
      </w:r>
    </w:p>
    <w:p w14:paraId="0586A531" w14:textId="77777777" w:rsidR="00384B50" w:rsidRPr="002E7110" w:rsidRDefault="00384B50" w:rsidP="00920A58">
      <w:pPr>
        <w:pStyle w:val="BodyText"/>
        <w:numPr>
          <w:ilvl w:val="0"/>
          <w:numId w:val="41"/>
        </w:numPr>
        <w:ind w:left="1040"/>
        <w:jc w:val="both"/>
        <w:rPr>
          <w:b w:val="0"/>
          <w:sz w:val="22"/>
          <w:szCs w:val="22"/>
        </w:rPr>
      </w:pPr>
      <w:r w:rsidRPr="002E7110">
        <w:rPr>
          <w:b w:val="0"/>
          <w:sz w:val="22"/>
          <w:szCs w:val="22"/>
        </w:rPr>
        <w:t>Torn, stained or bloody underclothing</w:t>
      </w:r>
    </w:p>
    <w:p w14:paraId="197BEB7F" w14:textId="77777777" w:rsidR="00384B50" w:rsidRPr="002E7110" w:rsidRDefault="00384B50" w:rsidP="00920A58">
      <w:pPr>
        <w:pStyle w:val="BodyText"/>
        <w:numPr>
          <w:ilvl w:val="0"/>
          <w:numId w:val="41"/>
        </w:numPr>
        <w:ind w:left="1040"/>
        <w:jc w:val="both"/>
        <w:rPr>
          <w:b w:val="0"/>
          <w:sz w:val="22"/>
          <w:szCs w:val="22"/>
        </w:rPr>
      </w:pPr>
      <w:r w:rsidRPr="002E7110">
        <w:rPr>
          <w:b w:val="0"/>
          <w:sz w:val="22"/>
          <w:szCs w:val="22"/>
        </w:rPr>
        <w:t>Bleeding, pain or itching in the genital area</w:t>
      </w:r>
    </w:p>
    <w:p w14:paraId="42061E6F" w14:textId="77777777" w:rsidR="00384B50" w:rsidRPr="002E7110" w:rsidRDefault="00384B50" w:rsidP="00920A58">
      <w:pPr>
        <w:pStyle w:val="BodyText"/>
        <w:numPr>
          <w:ilvl w:val="0"/>
          <w:numId w:val="41"/>
        </w:numPr>
        <w:ind w:left="1040"/>
        <w:jc w:val="both"/>
        <w:rPr>
          <w:b w:val="0"/>
          <w:sz w:val="22"/>
          <w:szCs w:val="22"/>
        </w:rPr>
      </w:pPr>
      <w:r w:rsidRPr="002E7110">
        <w:rPr>
          <w:b w:val="0"/>
          <w:sz w:val="22"/>
          <w:szCs w:val="22"/>
        </w:rPr>
        <w:t>Unusual difficulty in walking or sitting</w:t>
      </w:r>
    </w:p>
    <w:p w14:paraId="7FCA641C" w14:textId="77777777" w:rsidR="00384B50" w:rsidRPr="002E7110" w:rsidRDefault="00384B50" w:rsidP="00920A58">
      <w:pPr>
        <w:pStyle w:val="BodyText"/>
        <w:numPr>
          <w:ilvl w:val="0"/>
          <w:numId w:val="41"/>
        </w:numPr>
        <w:ind w:left="1040"/>
        <w:jc w:val="both"/>
        <w:rPr>
          <w:b w:val="0"/>
          <w:sz w:val="22"/>
          <w:szCs w:val="22"/>
        </w:rPr>
      </w:pPr>
      <w:r w:rsidRPr="002E7110">
        <w:rPr>
          <w:b w:val="0"/>
          <w:sz w:val="22"/>
          <w:szCs w:val="22"/>
        </w:rPr>
        <w:t>Foreign bodies in genital or rectal openings</w:t>
      </w:r>
    </w:p>
    <w:p w14:paraId="126F7392" w14:textId="77777777" w:rsidR="00384B50" w:rsidRPr="002E7110" w:rsidRDefault="00384B50" w:rsidP="00920A58">
      <w:pPr>
        <w:pStyle w:val="BodyText"/>
        <w:numPr>
          <w:ilvl w:val="0"/>
          <w:numId w:val="41"/>
        </w:numPr>
        <w:ind w:left="1040"/>
        <w:jc w:val="both"/>
        <w:rPr>
          <w:b w:val="0"/>
          <w:sz w:val="22"/>
          <w:szCs w:val="22"/>
        </w:rPr>
      </w:pPr>
      <w:r w:rsidRPr="002E7110">
        <w:rPr>
          <w:b w:val="0"/>
          <w:sz w:val="22"/>
          <w:szCs w:val="22"/>
        </w:rPr>
        <w:t>Infections, unexplained genital discharge, or sexually transmitted diseases</w:t>
      </w:r>
    </w:p>
    <w:p w14:paraId="58B16302" w14:textId="77777777" w:rsidR="00384B50" w:rsidRPr="002E7110" w:rsidRDefault="00384B50" w:rsidP="00920A58">
      <w:pPr>
        <w:pStyle w:val="BodyText"/>
        <w:numPr>
          <w:ilvl w:val="0"/>
          <w:numId w:val="41"/>
        </w:numPr>
        <w:ind w:left="1040"/>
        <w:jc w:val="both"/>
        <w:rPr>
          <w:b w:val="0"/>
          <w:sz w:val="22"/>
          <w:szCs w:val="22"/>
        </w:rPr>
      </w:pPr>
      <w:r w:rsidRPr="002E7110">
        <w:rPr>
          <w:b w:val="0"/>
          <w:sz w:val="22"/>
          <w:szCs w:val="22"/>
        </w:rPr>
        <w:t>Pregnancy in a woman who is unable to consent to sexual intercourse</w:t>
      </w:r>
    </w:p>
    <w:p w14:paraId="28301BB2" w14:textId="77777777" w:rsidR="00384B50" w:rsidRPr="002E7110" w:rsidRDefault="00384B50" w:rsidP="00920A58">
      <w:pPr>
        <w:pStyle w:val="BodyText"/>
        <w:numPr>
          <w:ilvl w:val="0"/>
          <w:numId w:val="41"/>
        </w:numPr>
        <w:ind w:left="1040"/>
        <w:jc w:val="both"/>
        <w:rPr>
          <w:b w:val="0"/>
          <w:sz w:val="22"/>
          <w:szCs w:val="22"/>
        </w:rPr>
      </w:pPr>
      <w:r w:rsidRPr="002E7110">
        <w:rPr>
          <w:b w:val="0"/>
          <w:sz w:val="22"/>
          <w:szCs w:val="22"/>
        </w:rPr>
        <w:t>The uncharacteristic use of explicit sexual language or significant changes in sexual behaviour or attitude</w:t>
      </w:r>
    </w:p>
    <w:p w14:paraId="58A33894" w14:textId="77777777" w:rsidR="00384B50" w:rsidRPr="002E7110" w:rsidRDefault="00384B50" w:rsidP="00920A58">
      <w:pPr>
        <w:pStyle w:val="BodyText"/>
        <w:numPr>
          <w:ilvl w:val="0"/>
          <w:numId w:val="41"/>
        </w:numPr>
        <w:ind w:left="1040"/>
        <w:jc w:val="both"/>
        <w:rPr>
          <w:b w:val="0"/>
          <w:sz w:val="22"/>
          <w:szCs w:val="22"/>
        </w:rPr>
      </w:pPr>
      <w:r w:rsidRPr="002E7110">
        <w:rPr>
          <w:b w:val="0"/>
          <w:sz w:val="22"/>
          <w:szCs w:val="22"/>
        </w:rPr>
        <w:t>Incontinence not related to any medical diagnosis</w:t>
      </w:r>
    </w:p>
    <w:p w14:paraId="08BE7975" w14:textId="77777777" w:rsidR="00384B50" w:rsidRPr="002E7110" w:rsidRDefault="00384B50" w:rsidP="00920A58">
      <w:pPr>
        <w:pStyle w:val="BodyText"/>
        <w:numPr>
          <w:ilvl w:val="0"/>
          <w:numId w:val="41"/>
        </w:numPr>
        <w:ind w:left="1040"/>
        <w:jc w:val="both"/>
        <w:rPr>
          <w:b w:val="0"/>
          <w:sz w:val="22"/>
          <w:szCs w:val="22"/>
        </w:rPr>
      </w:pPr>
      <w:r w:rsidRPr="002E7110">
        <w:rPr>
          <w:b w:val="0"/>
          <w:sz w:val="22"/>
          <w:szCs w:val="22"/>
        </w:rPr>
        <w:t>Self-harming</w:t>
      </w:r>
    </w:p>
    <w:p w14:paraId="0E46425E" w14:textId="77777777" w:rsidR="00384B50" w:rsidRPr="002E7110" w:rsidRDefault="00384B50" w:rsidP="00920A58">
      <w:pPr>
        <w:pStyle w:val="BodyText"/>
        <w:numPr>
          <w:ilvl w:val="0"/>
          <w:numId w:val="41"/>
        </w:numPr>
        <w:ind w:left="1040"/>
        <w:jc w:val="both"/>
        <w:rPr>
          <w:b w:val="0"/>
          <w:sz w:val="22"/>
          <w:szCs w:val="22"/>
        </w:rPr>
      </w:pPr>
      <w:r w:rsidRPr="002E7110">
        <w:rPr>
          <w:b w:val="0"/>
          <w:sz w:val="22"/>
          <w:szCs w:val="22"/>
        </w:rPr>
        <w:t>Poor concentration, withdrawal, sleep disturbance</w:t>
      </w:r>
    </w:p>
    <w:p w14:paraId="386CC0DA" w14:textId="77777777" w:rsidR="00384B50" w:rsidRPr="002E7110" w:rsidRDefault="00384B50" w:rsidP="00920A58">
      <w:pPr>
        <w:pStyle w:val="BodyText"/>
        <w:numPr>
          <w:ilvl w:val="0"/>
          <w:numId w:val="41"/>
        </w:numPr>
        <w:ind w:left="1040"/>
        <w:jc w:val="both"/>
        <w:rPr>
          <w:b w:val="0"/>
          <w:sz w:val="22"/>
          <w:szCs w:val="22"/>
        </w:rPr>
      </w:pPr>
      <w:r w:rsidRPr="002E7110">
        <w:rPr>
          <w:b w:val="0"/>
          <w:sz w:val="22"/>
          <w:szCs w:val="22"/>
        </w:rPr>
        <w:t>Excessive fear/apprehension of, or withdrawal from, relationships</w:t>
      </w:r>
    </w:p>
    <w:p w14:paraId="3F2F4795" w14:textId="77777777" w:rsidR="00384B50" w:rsidRPr="002E7110" w:rsidRDefault="00384B50" w:rsidP="00920A58">
      <w:pPr>
        <w:pStyle w:val="BodyText"/>
        <w:numPr>
          <w:ilvl w:val="0"/>
          <w:numId w:val="41"/>
        </w:numPr>
        <w:ind w:left="1040"/>
        <w:jc w:val="both"/>
        <w:rPr>
          <w:b w:val="0"/>
          <w:sz w:val="22"/>
          <w:szCs w:val="22"/>
        </w:rPr>
      </w:pPr>
      <w:r w:rsidRPr="002E7110">
        <w:rPr>
          <w:b w:val="0"/>
          <w:sz w:val="22"/>
          <w:szCs w:val="22"/>
        </w:rPr>
        <w:t>Fear of receiving help with personal care</w:t>
      </w:r>
    </w:p>
    <w:p w14:paraId="13D9F78C" w14:textId="77777777" w:rsidR="00384B50" w:rsidRPr="002E7110" w:rsidRDefault="00384B50" w:rsidP="00920A58">
      <w:pPr>
        <w:pStyle w:val="BodyText"/>
        <w:numPr>
          <w:ilvl w:val="0"/>
          <w:numId w:val="4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1040"/>
        <w:jc w:val="both"/>
        <w:rPr>
          <w:b w:val="0"/>
          <w:sz w:val="22"/>
          <w:szCs w:val="22"/>
        </w:rPr>
      </w:pPr>
      <w:r w:rsidRPr="002E7110">
        <w:rPr>
          <w:b w:val="0"/>
          <w:sz w:val="22"/>
          <w:szCs w:val="22"/>
        </w:rPr>
        <w:t>Reluctance to be alone with a particular person</w:t>
      </w:r>
    </w:p>
    <w:p w14:paraId="222BD191" w14:textId="77777777" w:rsidR="00384B50" w:rsidRPr="000B54E5" w:rsidRDefault="00384B5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F566B4C"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615F47C1" w14:textId="1FB15442" w:rsidR="00C258B0" w:rsidRPr="000B54E5" w:rsidRDefault="00C258B0" w:rsidP="00AC1CC5">
      <w:pPr>
        <w:pStyle w:val="Heading2"/>
        <w:rPr>
          <w:color w:val="000000" w:themeColor="text1"/>
        </w:rPr>
      </w:pPr>
      <w:r w:rsidRPr="000B54E5">
        <w:rPr>
          <w:color w:val="000000" w:themeColor="text1"/>
        </w:rPr>
        <w:t xml:space="preserve">4.  </w:t>
      </w:r>
      <w:r w:rsidR="00AC1CC5" w:rsidRPr="000B54E5">
        <w:rPr>
          <w:color w:val="000000" w:themeColor="text1"/>
        </w:rPr>
        <w:t xml:space="preserve">Sexual </w:t>
      </w:r>
      <w:r w:rsidR="00A82C20">
        <w:rPr>
          <w:color w:val="000000" w:themeColor="text1"/>
        </w:rPr>
        <w:t>e</w:t>
      </w:r>
      <w:r w:rsidR="00A82C20" w:rsidRPr="000B54E5">
        <w:rPr>
          <w:color w:val="000000" w:themeColor="text1"/>
        </w:rPr>
        <w:t>xploitation</w:t>
      </w:r>
    </w:p>
    <w:p w14:paraId="1F50AEC7"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54DBED6" w14:textId="4AECC9E9"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r w:rsidRPr="000B54E5">
        <w:rPr>
          <w:rFonts w:ascii="Arial" w:eastAsia="Times New Roman" w:hAnsi="Arial" w:cs="Arial"/>
          <w:color w:val="000000" w:themeColor="text1"/>
          <w:lang w:eastAsia="en-GB"/>
        </w:rPr>
        <w:t xml:space="preserve">Child </w:t>
      </w:r>
      <w:r w:rsidR="00A82C20">
        <w:rPr>
          <w:rFonts w:ascii="Arial" w:eastAsia="Times New Roman" w:hAnsi="Arial" w:cs="Arial"/>
          <w:color w:val="000000" w:themeColor="text1"/>
          <w:lang w:eastAsia="en-GB"/>
        </w:rPr>
        <w:t>s</w:t>
      </w:r>
      <w:r w:rsidR="00A82C20" w:rsidRPr="000B54E5">
        <w:rPr>
          <w:rFonts w:ascii="Arial" w:eastAsia="Times New Roman" w:hAnsi="Arial" w:cs="Arial"/>
          <w:color w:val="000000" w:themeColor="text1"/>
          <w:lang w:eastAsia="en-GB"/>
        </w:rPr>
        <w:t xml:space="preserve">exual </w:t>
      </w:r>
      <w:r w:rsidR="00A82C20">
        <w:rPr>
          <w:rFonts w:ascii="Arial" w:eastAsia="Times New Roman" w:hAnsi="Arial" w:cs="Arial"/>
          <w:color w:val="000000" w:themeColor="text1"/>
          <w:lang w:eastAsia="en-GB"/>
        </w:rPr>
        <w:t>e</w:t>
      </w:r>
      <w:r w:rsidR="00A82C20" w:rsidRPr="000B54E5">
        <w:rPr>
          <w:rFonts w:ascii="Arial" w:eastAsia="Times New Roman" w:hAnsi="Arial" w:cs="Arial"/>
          <w:color w:val="000000" w:themeColor="text1"/>
          <w:lang w:eastAsia="en-GB"/>
        </w:rPr>
        <w:t xml:space="preserve">xploitation </w:t>
      </w:r>
      <w:r w:rsidRPr="000B54E5">
        <w:rPr>
          <w:rFonts w:ascii="Arial" w:eastAsia="Times New Roman" w:hAnsi="Arial" w:cs="Arial"/>
          <w:color w:val="000000" w:themeColor="text1"/>
          <w:lang w:eastAsia="en-GB"/>
        </w:rPr>
        <w:t xml:space="preserve">occurs when a child or young person, or another person, receives “something” (for example food, accommodation, drugs, alcohol, cigarettes, affection, gifts, money) as a result of the child/young person performing sexual activities, or another person performing sexual activities on the child/young person.  </w:t>
      </w:r>
    </w:p>
    <w:p w14:paraId="429F20F0"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6DBF6124"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 xml:space="preserve">The presence of any significant indicator for sexual exploitation should trigger a referral to Birmingham Children’s Trust.  The significant indicators are: </w:t>
      </w:r>
    </w:p>
    <w:p w14:paraId="61FE86A1"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C7FC5B2"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0B54E5">
        <w:rPr>
          <w:rFonts w:ascii="Arial" w:eastAsia="Times New Roman" w:hAnsi="Arial" w:cs="Arial"/>
          <w:color w:val="000000" w:themeColor="text1"/>
        </w:rPr>
        <w:t>Having a relationship of concern with a controlling adult or young person (this may involve physical and/or emotional abuse and/or gang activity)</w:t>
      </w:r>
    </w:p>
    <w:p w14:paraId="4CD03D7E"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0B54E5">
        <w:rPr>
          <w:rFonts w:ascii="Arial" w:eastAsia="Times New Roman" w:hAnsi="Arial" w:cs="Arial"/>
          <w:color w:val="000000" w:themeColor="text1"/>
        </w:rPr>
        <w:t xml:space="preserve">Entering </w:t>
      </w:r>
      <w:r w:rsidRPr="000B54E5">
        <w:rPr>
          <w:rFonts w:ascii="Arial" w:eastAsia="Times New Roman" w:hAnsi="Arial" w:cs="Arial"/>
          <w:color w:val="000000" w:themeColor="text1"/>
          <w:lang w:eastAsia="en-GB"/>
        </w:rPr>
        <w:t>and</w:t>
      </w:r>
      <w:r w:rsidRPr="000B54E5">
        <w:rPr>
          <w:rFonts w:ascii="Arial" w:eastAsia="Times New Roman" w:hAnsi="Arial" w:cs="Arial"/>
          <w:color w:val="000000" w:themeColor="text1"/>
        </w:rPr>
        <w:t>/or leaving vehicles driven by unknown adults</w:t>
      </w:r>
    </w:p>
    <w:p w14:paraId="6BD3E01D"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0B54E5">
        <w:rPr>
          <w:rFonts w:ascii="Arial" w:eastAsia="Times New Roman" w:hAnsi="Arial" w:cs="Arial"/>
          <w:color w:val="000000" w:themeColor="text1"/>
          <w:lang w:eastAsia="en-GB"/>
        </w:rPr>
        <w:t>Possessing</w:t>
      </w:r>
      <w:r w:rsidRPr="000B54E5">
        <w:rPr>
          <w:rFonts w:ascii="Arial" w:eastAsia="Times New Roman" w:hAnsi="Arial" w:cs="Arial"/>
          <w:color w:val="000000" w:themeColor="text1"/>
        </w:rPr>
        <w:t xml:space="preserve"> unexplained amounts of money, expensive clothes or other items</w:t>
      </w:r>
    </w:p>
    <w:p w14:paraId="3A49B478"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0B54E5">
        <w:rPr>
          <w:rFonts w:ascii="Arial" w:eastAsia="Times New Roman" w:hAnsi="Arial" w:cs="Arial"/>
          <w:color w:val="000000" w:themeColor="text1"/>
          <w:lang w:eastAsia="en-GB"/>
        </w:rPr>
        <w:t>Frequenting</w:t>
      </w:r>
      <w:r w:rsidRPr="000B54E5">
        <w:rPr>
          <w:rFonts w:ascii="Arial" w:eastAsia="Times New Roman" w:hAnsi="Arial" w:cs="Arial"/>
          <w:color w:val="000000" w:themeColor="text1"/>
        </w:rPr>
        <w:t xml:space="preserve"> areas known for risky activities</w:t>
      </w:r>
    </w:p>
    <w:p w14:paraId="389D23DB"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0B54E5">
        <w:rPr>
          <w:rFonts w:ascii="Arial" w:eastAsia="Times New Roman" w:hAnsi="Arial" w:cs="Arial"/>
          <w:color w:val="000000" w:themeColor="text1"/>
        </w:rPr>
        <w:t xml:space="preserve">Being </w:t>
      </w:r>
      <w:r w:rsidRPr="000B54E5">
        <w:rPr>
          <w:rFonts w:ascii="Arial" w:eastAsia="Times New Roman" w:hAnsi="Arial" w:cs="Arial"/>
          <w:color w:val="000000" w:themeColor="text1"/>
          <w:lang w:eastAsia="en-GB"/>
        </w:rPr>
        <w:t>groomed</w:t>
      </w:r>
      <w:r w:rsidRPr="000B54E5">
        <w:rPr>
          <w:rFonts w:ascii="Arial" w:eastAsia="Times New Roman" w:hAnsi="Arial" w:cs="Arial"/>
          <w:color w:val="000000" w:themeColor="text1"/>
        </w:rPr>
        <w:t xml:space="preserve"> or abused via the Internet and mobile technology; and</w:t>
      </w:r>
    </w:p>
    <w:p w14:paraId="7F754E3D" w14:textId="77777777"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0B54E5">
        <w:rPr>
          <w:rFonts w:ascii="Arial" w:eastAsia="Times New Roman" w:hAnsi="Arial" w:cs="Arial"/>
          <w:color w:val="000000" w:themeColor="text1"/>
          <w:lang w:eastAsia="en-GB"/>
        </w:rPr>
        <w:t>Having</w:t>
      </w:r>
      <w:r w:rsidRPr="000B54E5">
        <w:rPr>
          <w:rFonts w:ascii="Arial" w:eastAsia="Times New Roman" w:hAnsi="Arial" w:cs="Arial"/>
          <w:color w:val="000000" w:themeColor="text1"/>
        </w:rPr>
        <w:t xml:space="preserve"> unexplained contact with hotels, taxi companies or fast food outlets.</w:t>
      </w:r>
    </w:p>
    <w:p w14:paraId="52477784" w14:textId="2C4DFDD3" w:rsidR="00C258B0" w:rsidRPr="000B54E5" w:rsidRDefault="00C258B0" w:rsidP="00920A58">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0B54E5">
        <w:rPr>
          <w:rFonts w:ascii="Arial" w:eastAsia="Times New Roman" w:hAnsi="Arial" w:cs="Arial"/>
          <w:color w:val="000000" w:themeColor="text1"/>
        </w:rPr>
        <w:t xml:space="preserve">Missing for periods of time (CSE and </w:t>
      </w:r>
      <w:r w:rsidR="00A82C20">
        <w:rPr>
          <w:rFonts w:ascii="Arial" w:eastAsia="Times New Roman" w:hAnsi="Arial" w:cs="Arial"/>
          <w:color w:val="000000" w:themeColor="text1"/>
        </w:rPr>
        <w:t>c</w:t>
      </w:r>
      <w:r w:rsidR="00A82C20" w:rsidRPr="000B54E5">
        <w:rPr>
          <w:rFonts w:ascii="Arial" w:eastAsia="Times New Roman" w:hAnsi="Arial" w:cs="Arial"/>
          <w:color w:val="000000" w:themeColor="text1"/>
        </w:rPr>
        <w:t xml:space="preserve">ounty </w:t>
      </w:r>
      <w:r w:rsidR="00A82C20">
        <w:rPr>
          <w:rFonts w:ascii="Arial" w:eastAsia="Times New Roman" w:hAnsi="Arial" w:cs="Arial"/>
          <w:color w:val="000000" w:themeColor="text1"/>
        </w:rPr>
        <w:t>l</w:t>
      </w:r>
      <w:r w:rsidR="00A82C20" w:rsidRPr="000B54E5">
        <w:rPr>
          <w:rFonts w:ascii="Arial" w:eastAsia="Times New Roman" w:hAnsi="Arial" w:cs="Arial"/>
          <w:color w:val="000000" w:themeColor="text1"/>
        </w:rPr>
        <w:t>ines</w:t>
      </w:r>
      <w:r w:rsidRPr="000B54E5">
        <w:rPr>
          <w:rFonts w:ascii="Arial" w:eastAsia="Times New Roman" w:hAnsi="Arial" w:cs="Arial"/>
          <w:color w:val="000000" w:themeColor="text1"/>
        </w:rPr>
        <w:t>)</w:t>
      </w:r>
    </w:p>
    <w:p w14:paraId="1AC0D873"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33C70EB"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70C4C999" w14:textId="470F62B1" w:rsidR="00C258B0" w:rsidRPr="000B54E5" w:rsidRDefault="00C258B0" w:rsidP="00AC1CC5">
      <w:pPr>
        <w:pStyle w:val="Heading2"/>
        <w:rPr>
          <w:color w:val="000000" w:themeColor="text1"/>
        </w:rPr>
      </w:pPr>
      <w:r w:rsidRPr="000B54E5">
        <w:rPr>
          <w:color w:val="000000" w:themeColor="text1"/>
        </w:rPr>
        <w:t xml:space="preserve">5. </w:t>
      </w:r>
      <w:r w:rsidR="00AC1CC5" w:rsidRPr="000B54E5">
        <w:rPr>
          <w:color w:val="000000" w:themeColor="text1"/>
        </w:rPr>
        <w:t xml:space="preserve">Emotional </w:t>
      </w:r>
      <w:r w:rsidR="00A82C20">
        <w:rPr>
          <w:color w:val="000000" w:themeColor="text1"/>
        </w:rPr>
        <w:t>a</w:t>
      </w:r>
      <w:r w:rsidR="00A82C20" w:rsidRPr="000B54E5">
        <w:rPr>
          <w:color w:val="000000" w:themeColor="text1"/>
        </w:rPr>
        <w:t>buse</w:t>
      </w:r>
    </w:p>
    <w:p w14:paraId="4876F7E1"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171051FA"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 xml:space="preserve">Emotional abuse is the persistent emotional maltreatment of a child/young person such as to cause severe and persistent adverse effects on the child/young person's emotional development.  It may involve conveying to children/young people that they are worthless or unloved, inadequate, or valued only insofar as they meet the needs of another person.  </w:t>
      </w:r>
      <w:r w:rsidRPr="000B54E5">
        <w:rPr>
          <w:rFonts w:ascii="Arial" w:eastAsia="Times New Roman" w:hAnsi="Arial" w:cs="Arial"/>
          <w:iCs/>
          <w:color w:val="000000" w:themeColor="text1"/>
          <w:lang w:eastAsia="en-GB"/>
        </w:rPr>
        <w:t>It may include not giving the child/young person opportunities to express their views, deliberately silencing them or 'making fun' of what they say or how they communicate.</w:t>
      </w:r>
      <w:r w:rsidRPr="000B54E5">
        <w:rPr>
          <w:rFonts w:ascii="Arial" w:eastAsia="Times New Roman" w:hAnsi="Arial" w:cs="Arial"/>
          <w:color w:val="000000" w:themeColor="text1"/>
          <w:lang w:eastAsia="en-GB"/>
        </w:rPr>
        <w:t xml:space="preserve">  It may feature age or developmentally inappropriate expectations being imposed on children.  These may include interactions that are beyond the child/young person's developmental capability, as well as overprotection and limitation of exploration and learning, or preventing the child/young person participating in normal social interaction.  It may also involve seeing or hearing the ill-treatment of another person.  It may involve serious bullying (including cyber bullying)</w:t>
      </w:r>
      <w:r w:rsidRPr="000B54E5">
        <w:rPr>
          <w:rFonts w:ascii="Arial" w:eastAsia="Times New Roman" w:hAnsi="Arial" w:cs="Arial"/>
          <w:i/>
          <w:color w:val="000000" w:themeColor="text1"/>
          <w:lang w:eastAsia="en-GB"/>
        </w:rPr>
        <w:t>,</w:t>
      </w:r>
      <w:r w:rsidRPr="000B54E5">
        <w:rPr>
          <w:rFonts w:ascii="Arial" w:eastAsia="Times New Roman" w:hAnsi="Arial" w:cs="Arial"/>
          <w:color w:val="000000" w:themeColor="text1"/>
          <w:lang w:eastAsia="en-GB"/>
        </w:rPr>
        <w:t xml:space="preserve"> causing children/young people frequently to feel frightened or in danger, or the exploitation or corruption of children/young people.  Some level of emotional abuse is involved in all types of maltreatment. </w:t>
      </w:r>
    </w:p>
    <w:p w14:paraId="68259220" w14:textId="77777777" w:rsidR="00C258B0" w:rsidRPr="00384B50"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3DAF17CB" w14:textId="4572E729" w:rsidR="00384B50" w:rsidRPr="00384B50" w:rsidRDefault="00384B5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r w:rsidRPr="00384B50">
        <w:rPr>
          <w:rFonts w:ascii="Arial" w:eastAsia="Times New Roman" w:hAnsi="Arial" w:cs="Arial"/>
          <w:b/>
          <w:color w:val="000000" w:themeColor="text1"/>
          <w:lang w:eastAsia="en-GB"/>
        </w:rPr>
        <w:t xml:space="preserve">Children </w:t>
      </w:r>
    </w:p>
    <w:p w14:paraId="0463B935" w14:textId="02381CA2"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The following may be indicators of emotional abuse (this is not designed to be used as a checklist):</w:t>
      </w:r>
    </w:p>
    <w:p w14:paraId="00C4E918"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1D2EF219" w14:textId="77777777" w:rsidR="00C258B0" w:rsidRPr="000B54E5" w:rsidRDefault="00C258B0" w:rsidP="00920A58">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The child consistently describes him/herself in very negative ways – as stupid, naughty, hopeless, ugly</w:t>
      </w:r>
    </w:p>
    <w:p w14:paraId="2D0A5B49" w14:textId="77777777" w:rsidR="00C258B0" w:rsidRPr="000B54E5" w:rsidRDefault="00C258B0" w:rsidP="00920A58">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Over-reaction to mistakes</w:t>
      </w:r>
    </w:p>
    <w:p w14:paraId="015CD953" w14:textId="77777777" w:rsidR="00C258B0" w:rsidRPr="000B54E5" w:rsidRDefault="00C258B0" w:rsidP="00920A58">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Delayed physical, mental or emotional development</w:t>
      </w:r>
    </w:p>
    <w:p w14:paraId="620A0028" w14:textId="77777777" w:rsidR="00C258B0" w:rsidRPr="000B54E5" w:rsidRDefault="00C258B0" w:rsidP="00920A58">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Sudden speech or sensory disorders</w:t>
      </w:r>
    </w:p>
    <w:p w14:paraId="34B4ED2A" w14:textId="77777777" w:rsidR="00C258B0" w:rsidRPr="000B54E5" w:rsidRDefault="00C258B0" w:rsidP="00920A58">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Inappropriate emotional responses, fantasies</w:t>
      </w:r>
    </w:p>
    <w:p w14:paraId="1BFB3DCD" w14:textId="77777777" w:rsidR="00C258B0" w:rsidRPr="000B54E5" w:rsidRDefault="00C258B0" w:rsidP="00920A58">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Neurotic behaviour: rocking, banging head, regression, tics and twitches</w:t>
      </w:r>
    </w:p>
    <w:p w14:paraId="107E9746" w14:textId="77777777" w:rsidR="00C258B0" w:rsidRPr="000B54E5" w:rsidRDefault="00C258B0" w:rsidP="00920A58">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Self-harming, drug or solvent abuse</w:t>
      </w:r>
    </w:p>
    <w:p w14:paraId="637E1BF0" w14:textId="77777777" w:rsidR="00C258B0" w:rsidRPr="000B54E5" w:rsidRDefault="00C258B0" w:rsidP="00920A58">
      <w:pPr>
        <w:keepNext/>
        <w:numPr>
          <w:ilvl w:val="0"/>
          <w:numId w:val="15"/>
        </w:numPr>
        <w:spacing w:after="0" w:line="240" w:lineRule="auto"/>
        <w:jc w:val="both"/>
        <w:outlineLvl w:val="1"/>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Fear of parents being contacted</w:t>
      </w:r>
    </w:p>
    <w:p w14:paraId="7802B946" w14:textId="77777777" w:rsidR="00C258B0" w:rsidRPr="000B54E5" w:rsidRDefault="00C258B0" w:rsidP="00920A58">
      <w:pPr>
        <w:keepNext/>
        <w:numPr>
          <w:ilvl w:val="0"/>
          <w:numId w:val="15"/>
        </w:numPr>
        <w:spacing w:after="0" w:line="240" w:lineRule="auto"/>
        <w:jc w:val="both"/>
        <w:outlineLvl w:val="1"/>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Running away</w:t>
      </w:r>
    </w:p>
    <w:p w14:paraId="1B8AB2A2" w14:textId="77777777" w:rsidR="00C258B0" w:rsidRPr="000B54E5" w:rsidRDefault="00C258B0" w:rsidP="00920A58">
      <w:pPr>
        <w:keepNext/>
        <w:numPr>
          <w:ilvl w:val="0"/>
          <w:numId w:val="15"/>
        </w:numPr>
        <w:spacing w:after="0" w:line="240" w:lineRule="auto"/>
        <w:jc w:val="both"/>
        <w:outlineLvl w:val="1"/>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Compulsive stealing</w:t>
      </w:r>
    </w:p>
    <w:p w14:paraId="32F3C299" w14:textId="77777777" w:rsidR="00C258B0" w:rsidRPr="000B54E5" w:rsidRDefault="00C258B0" w:rsidP="00920A58">
      <w:pPr>
        <w:keepNext/>
        <w:numPr>
          <w:ilvl w:val="0"/>
          <w:numId w:val="15"/>
        </w:numPr>
        <w:tabs>
          <w:tab w:val="left" w:pos="0"/>
          <w:tab w:val="left" w:pos="10080"/>
          <w:tab w:val="left" w:pos="10800"/>
          <w:tab w:val="left" w:pos="11520"/>
          <w:tab w:val="left" w:pos="12240"/>
        </w:tabs>
        <w:spacing w:after="0" w:line="240" w:lineRule="auto"/>
        <w:jc w:val="both"/>
        <w:outlineLvl w:val="2"/>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Appetite disorders - anorexia nervosa, bulimia; or</w:t>
      </w:r>
    </w:p>
    <w:p w14:paraId="4C7D47F0" w14:textId="77777777" w:rsidR="00C258B0" w:rsidRPr="000B54E5" w:rsidRDefault="00C258B0" w:rsidP="00920A58">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Soiling, smearing faeces, enuresis.</w:t>
      </w:r>
    </w:p>
    <w:p w14:paraId="7D3DB2A7"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42FBA329"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N.B: Some situations where children stop communicating suddenly (known as “traumatic mutism”) can indicate maltreatment.</w:t>
      </w:r>
    </w:p>
    <w:p w14:paraId="4AAF245A"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p>
    <w:p w14:paraId="4285A6BC" w14:textId="77777777" w:rsidR="00384B50" w:rsidRPr="00384B50" w:rsidRDefault="00384B50" w:rsidP="00384B50">
      <w:pPr>
        <w:jc w:val="both"/>
        <w:rPr>
          <w:rFonts w:ascii="Arial" w:hAnsi="Arial" w:cs="Arial"/>
          <w:szCs w:val="24"/>
        </w:rPr>
      </w:pPr>
      <w:r w:rsidRPr="00384B50">
        <w:rPr>
          <w:rFonts w:ascii="Arial" w:hAnsi="Arial" w:cs="Arial"/>
          <w:szCs w:val="24"/>
        </w:rPr>
        <w:t>Adults</w:t>
      </w:r>
    </w:p>
    <w:p w14:paraId="4D4CC533" w14:textId="77777777" w:rsidR="00384B50" w:rsidRPr="00384B50" w:rsidRDefault="00384B50" w:rsidP="00384B50">
      <w:pPr>
        <w:jc w:val="both"/>
        <w:rPr>
          <w:rFonts w:ascii="Arial" w:hAnsi="Arial" w:cs="Arial"/>
        </w:rPr>
      </w:pPr>
      <w:r w:rsidRPr="00384B50">
        <w:rPr>
          <w:rFonts w:ascii="Arial" w:hAnsi="Arial" w:cs="Arial"/>
        </w:rPr>
        <w:t>Types of psychological or emotional abuse</w:t>
      </w:r>
    </w:p>
    <w:p w14:paraId="577F493B" w14:textId="77777777" w:rsidR="00384B50" w:rsidRPr="00384B50" w:rsidRDefault="00384B50" w:rsidP="00920A58">
      <w:pPr>
        <w:pStyle w:val="ListParagraph"/>
        <w:numPr>
          <w:ilvl w:val="0"/>
          <w:numId w:val="42"/>
        </w:numPr>
        <w:spacing w:after="0" w:line="240" w:lineRule="auto"/>
        <w:ind w:left="1020"/>
        <w:contextualSpacing w:val="0"/>
        <w:jc w:val="both"/>
        <w:rPr>
          <w:rFonts w:ascii="Arial" w:hAnsi="Arial" w:cs="Arial"/>
        </w:rPr>
      </w:pPr>
      <w:r w:rsidRPr="00384B50">
        <w:rPr>
          <w:rFonts w:ascii="Arial" w:hAnsi="Arial" w:cs="Arial"/>
        </w:rPr>
        <w:t>Enforced social isolation – preventing someone accessing services, educational and social opportunities and seeing friends</w:t>
      </w:r>
    </w:p>
    <w:p w14:paraId="492944CF" w14:textId="77777777" w:rsidR="00384B50" w:rsidRPr="00384B50" w:rsidRDefault="00384B50" w:rsidP="00920A58">
      <w:pPr>
        <w:pStyle w:val="ListParagraph"/>
        <w:numPr>
          <w:ilvl w:val="0"/>
          <w:numId w:val="42"/>
        </w:numPr>
        <w:spacing w:after="0" w:line="240" w:lineRule="auto"/>
        <w:ind w:left="1020"/>
        <w:contextualSpacing w:val="0"/>
        <w:jc w:val="both"/>
        <w:rPr>
          <w:rFonts w:ascii="Arial" w:hAnsi="Arial" w:cs="Arial"/>
        </w:rPr>
      </w:pPr>
      <w:r w:rsidRPr="00384B50">
        <w:rPr>
          <w:rFonts w:ascii="Arial" w:hAnsi="Arial" w:cs="Arial"/>
        </w:rPr>
        <w:t>Removing mobility or communication aids or intentionally leaving someone unattended when they need assistance</w:t>
      </w:r>
    </w:p>
    <w:p w14:paraId="4F419403" w14:textId="77777777" w:rsidR="00384B50" w:rsidRPr="00384B50" w:rsidRDefault="00384B50" w:rsidP="00920A58">
      <w:pPr>
        <w:pStyle w:val="ListParagraph"/>
        <w:numPr>
          <w:ilvl w:val="0"/>
          <w:numId w:val="42"/>
        </w:numPr>
        <w:spacing w:after="0" w:line="240" w:lineRule="auto"/>
        <w:ind w:left="1020"/>
        <w:contextualSpacing w:val="0"/>
        <w:jc w:val="both"/>
        <w:rPr>
          <w:rFonts w:ascii="Arial" w:hAnsi="Arial" w:cs="Arial"/>
        </w:rPr>
      </w:pPr>
      <w:r w:rsidRPr="00384B50">
        <w:rPr>
          <w:rFonts w:ascii="Arial" w:hAnsi="Arial" w:cs="Arial"/>
        </w:rPr>
        <w:t>Preventing someone from meeting their religious and cultural needs</w:t>
      </w:r>
    </w:p>
    <w:p w14:paraId="21D816A0" w14:textId="77777777" w:rsidR="00384B50" w:rsidRPr="00384B50" w:rsidRDefault="00384B50" w:rsidP="00920A58">
      <w:pPr>
        <w:pStyle w:val="ListParagraph"/>
        <w:numPr>
          <w:ilvl w:val="0"/>
          <w:numId w:val="42"/>
        </w:numPr>
        <w:spacing w:after="0" w:line="240" w:lineRule="auto"/>
        <w:ind w:left="1020"/>
        <w:contextualSpacing w:val="0"/>
        <w:jc w:val="both"/>
        <w:rPr>
          <w:rFonts w:ascii="Arial" w:hAnsi="Arial" w:cs="Arial"/>
        </w:rPr>
      </w:pPr>
      <w:r w:rsidRPr="00384B50">
        <w:rPr>
          <w:rFonts w:ascii="Arial" w:hAnsi="Arial" w:cs="Arial"/>
        </w:rPr>
        <w:t>Preventing the expression of choice and opinion</w:t>
      </w:r>
    </w:p>
    <w:p w14:paraId="79E8C24D" w14:textId="77777777" w:rsidR="00384B50" w:rsidRPr="00384B50" w:rsidRDefault="00384B50" w:rsidP="00920A58">
      <w:pPr>
        <w:pStyle w:val="ListParagraph"/>
        <w:numPr>
          <w:ilvl w:val="0"/>
          <w:numId w:val="42"/>
        </w:numPr>
        <w:spacing w:after="0" w:line="240" w:lineRule="auto"/>
        <w:ind w:left="1020"/>
        <w:contextualSpacing w:val="0"/>
        <w:jc w:val="both"/>
        <w:rPr>
          <w:rFonts w:ascii="Arial" w:hAnsi="Arial" w:cs="Arial"/>
        </w:rPr>
      </w:pPr>
      <w:r w:rsidRPr="00384B50">
        <w:rPr>
          <w:rFonts w:ascii="Arial" w:hAnsi="Arial" w:cs="Arial"/>
        </w:rPr>
        <w:t>Failure to respect privacy</w:t>
      </w:r>
    </w:p>
    <w:p w14:paraId="7172FD6E" w14:textId="77777777" w:rsidR="00384B50" w:rsidRPr="00384B50" w:rsidRDefault="00384B50" w:rsidP="00920A58">
      <w:pPr>
        <w:pStyle w:val="ListParagraph"/>
        <w:numPr>
          <w:ilvl w:val="0"/>
          <w:numId w:val="42"/>
        </w:numPr>
        <w:spacing w:after="0" w:line="240" w:lineRule="auto"/>
        <w:ind w:left="1020"/>
        <w:contextualSpacing w:val="0"/>
        <w:jc w:val="both"/>
        <w:rPr>
          <w:rFonts w:ascii="Arial" w:hAnsi="Arial" w:cs="Arial"/>
        </w:rPr>
      </w:pPr>
      <w:r w:rsidRPr="00384B50">
        <w:rPr>
          <w:rFonts w:ascii="Arial" w:hAnsi="Arial" w:cs="Arial"/>
        </w:rPr>
        <w:t>Preventing stimulation, meaningful occupation or activities</w:t>
      </w:r>
    </w:p>
    <w:p w14:paraId="63714FBB" w14:textId="77777777" w:rsidR="00384B50" w:rsidRPr="00384B50" w:rsidRDefault="00384B50" w:rsidP="00920A58">
      <w:pPr>
        <w:pStyle w:val="ListParagraph"/>
        <w:numPr>
          <w:ilvl w:val="0"/>
          <w:numId w:val="42"/>
        </w:numPr>
        <w:spacing w:after="0" w:line="240" w:lineRule="auto"/>
        <w:ind w:left="1020"/>
        <w:contextualSpacing w:val="0"/>
        <w:jc w:val="both"/>
        <w:rPr>
          <w:rFonts w:ascii="Arial" w:hAnsi="Arial" w:cs="Arial"/>
        </w:rPr>
      </w:pPr>
      <w:r w:rsidRPr="00384B50">
        <w:rPr>
          <w:rFonts w:ascii="Arial" w:hAnsi="Arial" w:cs="Arial"/>
        </w:rPr>
        <w:t>Intimidation, coercion, harassment, use of threats, humiliation, bullying, swearing or verbal abuse</w:t>
      </w:r>
    </w:p>
    <w:p w14:paraId="0D0CB2FF" w14:textId="77777777" w:rsidR="00384B50" w:rsidRPr="00384B50" w:rsidRDefault="00384B50" w:rsidP="00920A58">
      <w:pPr>
        <w:pStyle w:val="ListParagraph"/>
        <w:numPr>
          <w:ilvl w:val="0"/>
          <w:numId w:val="42"/>
        </w:numPr>
        <w:spacing w:after="0" w:line="240" w:lineRule="auto"/>
        <w:ind w:left="1020"/>
        <w:contextualSpacing w:val="0"/>
        <w:jc w:val="both"/>
        <w:rPr>
          <w:rFonts w:ascii="Arial" w:hAnsi="Arial" w:cs="Arial"/>
        </w:rPr>
      </w:pPr>
      <w:r w:rsidRPr="00384B50">
        <w:rPr>
          <w:rFonts w:ascii="Arial" w:hAnsi="Arial" w:cs="Arial"/>
        </w:rPr>
        <w:t>Addressing a person in a patronising or infantilising way</w:t>
      </w:r>
    </w:p>
    <w:p w14:paraId="3B3B8FFE" w14:textId="77777777" w:rsidR="00384B50" w:rsidRPr="00384B50" w:rsidRDefault="00384B50" w:rsidP="00920A58">
      <w:pPr>
        <w:pStyle w:val="ListParagraph"/>
        <w:numPr>
          <w:ilvl w:val="0"/>
          <w:numId w:val="42"/>
        </w:numPr>
        <w:spacing w:after="0" w:line="240" w:lineRule="auto"/>
        <w:ind w:left="1020"/>
        <w:contextualSpacing w:val="0"/>
        <w:jc w:val="both"/>
        <w:rPr>
          <w:rFonts w:ascii="Arial" w:hAnsi="Arial" w:cs="Arial"/>
        </w:rPr>
      </w:pPr>
      <w:r w:rsidRPr="00384B50">
        <w:rPr>
          <w:rFonts w:ascii="Arial" w:hAnsi="Arial" w:cs="Arial"/>
        </w:rPr>
        <w:t>Threats of harm or abandonment</w:t>
      </w:r>
    </w:p>
    <w:p w14:paraId="770FD551" w14:textId="77777777" w:rsidR="00384B50" w:rsidRPr="00384B50" w:rsidRDefault="00384B50" w:rsidP="00920A58">
      <w:pPr>
        <w:pStyle w:val="ListParagraph"/>
        <w:numPr>
          <w:ilvl w:val="0"/>
          <w:numId w:val="42"/>
        </w:numPr>
        <w:spacing w:after="0" w:line="240" w:lineRule="auto"/>
        <w:ind w:left="1020"/>
        <w:contextualSpacing w:val="0"/>
        <w:jc w:val="both"/>
        <w:rPr>
          <w:rFonts w:ascii="Arial" w:hAnsi="Arial" w:cs="Arial"/>
        </w:rPr>
      </w:pPr>
      <w:r w:rsidRPr="00384B50">
        <w:rPr>
          <w:rFonts w:ascii="Arial" w:hAnsi="Arial" w:cs="Arial"/>
        </w:rPr>
        <w:t>Cyber bullying</w:t>
      </w:r>
    </w:p>
    <w:p w14:paraId="357780A8" w14:textId="77777777" w:rsidR="00384B50" w:rsidRPr="00384B50" w:rsidRDefault="00384B50" w:rsidP="00384B50">
      <w:pPr>
        <w:pStyle w:val="ListParagraph"/>
        <w:ind w:left="1020"/>
        <w:jc w:val="both"/>
        <w:rPr>
          <w:rFonts w:ascii="Arial" w:hAnsi="Arial" w:cs="Arial"/>
        </w:rPr>
      </w:pPr>
    </w:p>
    <w:p w14:paraId="76F090F1" w14:textId="77777777" w:rsidR="00384B50" w:rsidRDefault="00384B50" w:rsidP="00384B50">
      <w:pPr>
        <w:ind w:left="1020"/>
        <w:jc w:val="both"/>
        <w:rPr>
          <w:rFonts w:ascii="Arial" w:hAnsi="Arial" w:cs="Arial"/>
        </w:rPr>
      </w:pPr>
    </w:p>
    <w:p w14:paraId="32D0FED3" w14:textId="77777777" w:rsidR="00384B50" w:rsidRDefault="00384B50" w:rsidP="00384B50">
      <w:pPr>
        <w:ind w:left="1020"/>
        <w:jc w:val="both"/>
        <w:rPr>
          <w:rFonts w:ascii="Arial" w:hAnsi="Arial" w:cs="Arial"/>
        </w:rPr>
      </w:pPr>
    </w:p>
    <w:p w14:paraId="448F8D2A" w14:textId="05F56930" w:rsidR="00384B50" w:rsidRPr="00384B50" w:rsidRDefault="00384B50" w:rsidP="00384B50">
      <w:pPr>
        <w:jc w:val="both"/>
        <w:rPr>
          <w:rFonts w:ascii="Arial" w:hAnsi="Arial" w:cs="Arial"/>
        </w:rPr>
      </w:pPr>
      <w:r w:rsidRPr="00384B50">
        <w:rPr>
          <w:rFonts w:ascii="Arial" w:hAnsi="Arial" w:cs="Arial"/>
        </w:rPr>
        <w:lastRenderedPageBreak/>
        <w:t>Possible indicators of psychological or emotional abuse</w:t>
      </w:r>
    </w:p>
    <w:p w14:paraId="4B93D3C7" w14:textId="77777777" w:rsidR="00384B50" w:rsidRPr="00384B50" w:rsidRDefault="00384B50" w:rsidP="00920A58">
      <w:pPr>
        <w:pStyle w:val="ListParagraph"/>
        <w:numPr>
          <w:ilvl w:val="0"/>
          <w:numId w:val="43"/>
        </w:numPr>
        <w:spacing w:after="0" w:line="240" w:lineRule="auto"/>
        <w:ind w:left="1020"/>
        <w:contextualSpacing w:val="0"/>
        <w:jc w:val="both"/>
        <w:rPr>
          <w:rFonts w:ascii="Arial" w:hAnsi="Arial" w:cs="Arial"/>
        </w:rPr>
      </w:pPr>
      <w:r w:rsidRPr="00384B50">
        <w:rPr>
          <w:rFonts w:ascii="Arial" w:hAnsi="Arial" w:cs="Arial"/>
        </w:rPr>
        <w:t>An air of silence when a particular person is present</w:t>
      </w:r>
    </w:p>
    <w:p w14:paraId="013066FE" w14:textId="77777777" w:rsidR="00384B50" w:rsidRPr="00384B50" w:rsidRDefault="00384B50" w:rsidP="00920A58">
      <w:pPr>
        <w:pStyle w:val="ListParagraph"/>
        <w:numPr>
          <w:ilvl w:val="0"/>
          <w:numId w:val="43"/>
        </w:numPr>
        <w:spacing w:after="0" w:line="240" w:lineRule="auto"/>
        <w:ind w:left="1020"/>
        <w:contextualSpacing w:val="0"/>
        <w:jc w:val="both"/>
        <w:rPr>
          <w:rFonts w:ascii="Arial" w:hAnsi="Arial" w:cs="Arial"/>
        </w:rPr>
      </w:pPr>
      <w:r w:rsidRPr="00384B50">
        <w:rPr>
          <w:rFonts w:ascii="Arial" w:hAnsi="Arial" w:cs="Arial"/>
        </w:rPr>
        <w:t>Withdrawal or change in the psychological state of the person</w:t>
      </w:r>
    </w:p>
    <w:p w14:paraId="38EBCEC1" w14:textId="77777777" w:rsidR="00384B50" w:rsidRPr="00384B50" w:rsidRDefault="00384B50" w:rsidP="00920A58">
      <w:pPr>
        <w:pStyle w:val="ListParagraph"/>
        <w:numPr>
          <w:ilvl w:val="0"/>
          <w:numId w:val="43"/>
        </w:numPr>
        <w:spacing w:after="0" w:line="240" w:lineRule="auto"/>
        <w:ind w:left="1020"/>
        <w:contextualSpacing w:val="0"/>
        <w:jc w:val="both"/>
        <w:rPr>
          <w:rFonts w:ascii="Arial" w:hAnsi="Arial" w:cs="Arial"/>
        </w:rPr>
      </w:pPr>
      <w:r w:rsidRPr="00384B50">
        <w:rPr>
          <w:rFonts w:ascii="Arial" w:hAnsi="Arial" w:cs="Arial"/>
        </w:rPr>
        <w:t>Insomnia</w:t>
      </w:r>
    </w:p>
    <w:p w14:paraId="49678999" w14:textId="77777777" w:rsidR="00384B50" w:rsidRPr="00384B50" w:rsidRDefault="00384B50" w:rsidP="00920A58">
      <w:pPr>
        <w:pStyle w:val="ListParagraph"/>
        <w:numPr>
          <w:ilvl w:val="0"/>
          <w:numId w:val="43"/>
        </w:numPr>
        <w:spacing w:after="0" w:line="240" w:lineRule="auto"/>
        <w:ind w:left="1020"/>
        <w:contextualSpacing w:val="0"/>
        <w:jc w:val="both"/>
        <w:rPr>
          <w:rFonts w:ascii="Arial" w:hAnsi="Arial" w:cs="Arial"/>
        </w:rPr>
      </w:pPr>
      <w:r w:rsidRPr="00384B50">
        <w:rPr>
          <w:rFonts w:ascii="Arial" w:hAnsi="Arial" w:cs="Arial"/>
        </w:rPr>
        <w:t>Low self-esteem</w:t>
      </w:r>
    </w:p>
    <w:p w14:paraId="24167C77" w14:textId="77777777" w:rsidR="00384B50" w:rsidRPr="00384B50" w:rsidRDefault="00384B50" w:rsidP="00920A58">
      <w:pPr>
        <w:pStyle w:val="ListParagraph"/>
        <w:numPr>
          <w:ilvl w:val="0"/>
          <w:numId w:val="43"/>
        </w:numPr>
        <w:spacing w:after="0" w:line="240" w:lineRule="auto"/>
        <w:ind w:left="1020"/>
        <w:contextualSpacing w:val="0"/>
        <w:jc w:val="both"/>
        <w:rPr>
          <w:rFonts w:ascii="Arial" w:hAnsi="Arial" w:cs="Arial"/>
        </w:rPr>
      </w:pPr>
      <w:r w:rsidRPr="00384B50">
        <w:rPr>
          <w:rFonts w:ascii="Arial" w:hAnsi="Arial" w:cs="Arial"/>
        </w:rPr>
        <w:t>Uncooperative and aggressive behaviour</w:t>
      </w:r>
    </w:p>
    <w:p w14:paraId="0DB19875" w14:textId="77777777" w:rsidR="00384B50" w:rsidRPr="00384B50" w:rsidRDefault="00384B50" w:rsidP="00920A58">
      <w:pPr>
        <w:pStyle w:val="ListParagraph"/>
        <w:numPr>
          <w:ilvl w:val="0"/>
          <w:numId w:val="43"/>
        </w:numPr>
        <w:spacing w:after="0" w:line="240" w:lineRule="auto"/>
        <w:ind w:left="1020"/>
        <w:contextualSpacing w:val="0"/>
        <w:jc w:val="both"/>
        <w:rPr>
          <w:rFonts w:ascii="Arial" w:hAnsi="Arial" w:cs="Arial"/>
        </w:rPr>
      </w:pPr>
      <w:r w:rsidRPr="00384B50">
        <w:rPr>
          <w:rFonts w:ascii="Arial" w:hAnsi="Arial" w:cs="Arial"/>
        </w:rPr>
        <w:t>A change of appetite, weight loss/gain</w:t>
      </w:r>
    </w:p>
    <w:p w14:paraId="71326EF5" w14:textId="77777777" w:rsidR="00384B50" w:rsidRPr="00384B50" w:rsidRDefault="00384B50" w:rsidP="00920A58">
      <w:pPr>
        <w:pStyle w:val="ListParagraph"/>
        <w:numPr>
          <w:ilvl w:val="0"/>
          <w:numId w:val="43"/>
        </w:numPr>
        <w:spacing w:after="0" w:line="240" w:lineRule="auto"/>
        <w:ind w:left="1020"/>
        <w:contextualSpacing w:val="0"/>
        <w:jc w:val="both"/>
        <w:rPr>
          <w:rFonts w:ascii="Arial" w:hAnsi="Arial" w:cs="Arial"/>
        </w:rPr>
      </w:pPr>
      <w:r w:rsidRPr="00384B50">
        <w:rPr>
          <w:rFonts w:ascii="Arial" w:hAnsi="Arial" w:cs="Arial"/>
        </w:rPr>
        <w:t>Signs of distress: tearfulness, anger</w:t>
      </w:r>
    </w:p>
    <w:p w14:paraId="36D79E85" w14:textId="77777777" w:rsidR="00384B50" w:rsidRPr="00384B50" w:rsidRDefault="00384B50" w:rsidP="00920A58">
      <w:pPr>
        <w:pStyle w:val="ListParagraph"/>
        <w:numPr>
          <w:ilvl w:val="0"/>
          <w:numId w:val="43"/>
        </w:numPr>
        <w:spacing w:after="0" w:line="240" w:lineRule="auto"/>
        <w:ind w:left="1020"/>
        <w:contextualSpacing w:val="0"/>
        <w:jc w:val="both"/>
        <w:rPr>
          <w:rFonts w:ascii="Arial" w:hAnsi="Arial" w:cs="Arial"/>
        </w:rPr>
      </w:pPr>
      <w:r w:rsidRPr="00384B50">
        <w:rPr>
          <w:rFonts w:ascii="Arial" w:hAnsi="Arial" w:cs="Arial"/>
        </w:rPr>
        <w:t>Apparent false claims, by someone involved with the person, to attract unnecessary treatment</w:t>
      </w:r>
    </w:p>
    <w:p w14:paraId="3C125CF9"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278592DA" w14:textId="3543964E" w:rsidR="00C258B0" w:rsidRPr="000B54E5" w:rsidRDefault="00C258B0" w:rsidP="00AC1CC5">
      <w:pPr>
        <w:pStyle w:val="Heading2"/>
        <w:rPr>
          <w:color w:val="000000" w:themeColor="text1"/>
        </w:rPr>
      </w:pPr>
      <w:r w:rsidRPr="000B54E5">
        <w:rPr>
          <w:color w:val="000000" w:themeColor="text1"/>
        </w:rPr>
        <w:t xml:space="preserve">6. </w:t>
      </w:r>
      <w:r w:rsidR="00AC1CC5" w:rsidRPr="000B54E5">
        <w:rPr>
          <w:color w:val="000000" w:themeColor="text1"/>
        </w:rPr>
        <w:t xml:space="preserve">Responses from </w:t>
      </w:r>
      <w:r w:rsidR="00A82C20">
        <w:rPr>
          <w:color w:val="000000" w:themeColor="text1"/>
        </w:rPr>
        <w:t>p</w:t>
      </w:r>
      <w:r w:rsidR="00A82C20" w:rsidRPr="000B54E5">
        <w:rPr>
          <w:color w:val="000000" w:themeColor="text1"/>
        </w:rPr>
        <w:t>arent</w:t>
      </w:r>
      <w:r w:rsidR="00A82C20">
        <w:rPr>
          <w:color w:val="000000" w:themeColor="text1"/>
        </w:rPr>
        <w:t>s/c</w:t>
      </w:r>
      <w:r w:rsidR="00A82C20" w:rsidRPr="000B54E5">
        <w:rPr>
          <w:color w:val="000000" w:themeColor="text1"/>
        </w:rPr>
        <w:t>arers</w:t>
      </w:r>
    </w:p>
    <w:p w14:paraId="4A5F793B"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4BBAA393"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 xml:space="preserve">Research and experience </w:t>
      </w:r>
      <w:r w:rsidR="00914ABC" w:rsidRPr="000B54E5">
        <w:rPr>
          <w:rFonts w:ascii="Arial" w:eastAsia="Times New Roman" w:hAnsi="Arial" w:cs="Arial"/>
          <w:color w:val="000000" w:themeColor="text1"/>
          <w:lang w:eastAsia="en-GB"/>
        </w:rPr>
        <w:t>indicate</w:t>
      </w:r>
      <w:r w:rsidRPr="000B54E5">
        <w:rPr>
          <w:rFonts w:ascii="Arial" w:eastAsia="Times New Roman" w:hAnsi="Arial" w:cs="Arial"/>
          <w:color w:val="000000" w:themeColor="text1"/>
          <w:lang w:eastAsia="en-GB"/>
        </w:rPr>
        <w:t xml:space="preserve"> that the following responses from parents may suggest a cause for concern across all five categories:</w:t>
      </w:r>
    </w:p>
    <w:p w14:paraId="522221C2"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275E3C6" w14:textId="77777777" w:rsidR="00C258B0" w:rsidRPr="000B54E5" w:rsidRDefault="00C258B0" w:rsidP="00920A58">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Delay in seeking treatment that is obviously needed</w:t>
      </w:r>
    </w:p>
    <w:p w14:paraId="7FAFE3AA" w14:textId="77777777" w:rsidR="00C258B0" w:rsidRPr="000B54E5" w:rsidRDefault="00C258B0" w:rsidP="00920A58">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Unawareness or denial of any injury, pain or loss of function (for example, a fractured limb)</w:t>
      </w:r>
    </w:p>
    <w:p w14:paraId="19BDEE91" w14:textId="77777777" w:rsidR="00C258B0" w:rsidRPr="000B54E5" w:rsidRDefault="00C258B0" w:rsidP="00920A58">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Incompatible explanations offered, several different explanations or the child is said to have acted in a way that is inappropriate to her/his age and development</w:t>
      </w:r>
    </w:p>
    <w:p w14:paraId="2675FA2F" w14:textId="77777777" w:rsidR="00C258B0" w:rsidRPr="000B54E5" w:rsidRDefault="00C258B0" w:rsidP="00920A58">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Reluctance to give information or failure to mention other known relevant injuries</w:t>
      </w:r>
    </w:p>
    <w:p w14:paraId="170B97D2" w14:textId="77777777" w:rsidR="00C258B0" w:rsidRPr="000B54E5" w:rsidRDefault="00C258B0" w:rsidP="00920A58">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Frequent presentation of minor injuries</w:t>
      </w:r>
    </w:p>
    <w:p w14:paraId="32CC165A" w14:textId="77777777" w:rsidR="00C258B0" w:rsidRPr="000B54E5" w:rsidRDefault="00C258B0" w:rsidP="00920A58">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A persistently negative attitude towards the child</w:t>
      </w:r>
    </w:p>
    <w:p w14:paraId="5A8243F9" w14:textId="77777777" w:rsidR="00C258B0" w:rsidRPr="000B54E5" w:rsidRDefault="00C258B0" w:rsidP="00920A58">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Unrealistic expectations or constant complaints about the child</w:t>
      </w:r>
    </w:p>
    <w:p w14:paraId="52769A06" w14:textId="77777777" w:rsidR="00C258B0" w:rsidRPr="000B54E5" w:rsidRDefault="00C258B0" w:rsidP="00920A58">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Alcohol misuse or other drug/substance misuse</w:t>
      </w:r>
    </w:p>
    <w:p w14:paraId="2AFFA79B" w14:textId="77777777" w:rsidR="00C258B0" w:rsidRPr="000B54E5" w:rsidRDefault="00C258B0" w:rsidP="00920A58">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Parents request removal of the child from home; or</w:t>
      </w:r>
    </w:p>
    <w:p w14:paraId="2CCDAD77" w14:textId="77777777" w:rsidR="00C258B0" w:rsidRPr="000B54E5" w:rsidRDefault="00C258B0" w:rsidP="00920A58">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Violence between adults in the household</w:t>
      </w:r>
    </w:p>
    <w:p w14:paraId="1DF914EC" w14:textId="77777777" w:rsidR="00920A58" w:rsidRPr="00920A58" w:rsidRDefault="00C258B0" w:rsidP="00920A58">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r w:rsidRPr="000B54E5">
        <w:rPr>
          <w:rFonts w:ascii="Arial" w:eastAsia="Times New Roman" w:hAnsi="Arial" w:cs="Arial"/>
          <w:color w:val="000000" w:themeColor="text1"/>
          <w:lang w:eastAsia="en-GB"/>
        </w:rPr>
        <w:t>Evidence of coercion and control.</w:t>
      </w:r>
    </w:p>
    <w:p w14:paraId="7609CE6D" w14:textId="77777777" w:rsidR="00920A58" w:rsidRDefault="00920A58" w:rsidP="00920A58">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068280F1" w14:textId="4C431D22" w:rsidR="00920A58" w:rsidRPr="002E7110" w:rsidRDefault="00920A58" w:rsidP="00920A58">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sz w:val="24"/>
          <w:szCs w:val="24"/>
        </w:rPr>
      </w:pPr>
      <w:r>
        <w:rPr>
          <w:sz w:val="24"/>
          <w:szCs w:val="24"/>
        </w:rPr>
        <w:t>7</w:t>
      </w:r>
      <w:r w:rsidRPr="002E7110">
        <w:rPr>
          <w:sz w:val="24"/>
          <w:szCs w:val="24"/>
        </w:rPr>
        <w:t>. FINANCIAL OR MATERIAL ABUSE (ADULTS)</w:t>
      </w:r>
    </w:p>
    <w:p w14:paraId="57994423" w14:textId="77777777" w:rsidR="00920A58" w:rsidRPr="00920A58" w:rsidRDefault="00920A58" w:rsidP="00920A58">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sz w:val="22"/>
          <w:szCs w:val="22"/>
        </w:rPr>
      </w:pPr>
    </w:p>
    <w:p w14:paraId="2DD7E176" w14:textId="77777777" w:rsidR="00920A58" w:rsidRPr="00920A58" w:rsidRDefault="00920A58" w:rsidP="00920A58">
      <w:pPr>
        <w:jc w:val="both"/>
        <w:rPr>
          <w:rFonts w:ascii="Arial" w:hAnsi="Arial" w:cs="Arial"/>
        </w:rPr>
      </w:pPr>
      <w:r w:rsidRPr="00920A58">
        <w:rPr>
          <w:rFonts w:ascii="Arial" w:hAnsi="Arial" w:cs="Arial"/>
        </w:rPr>
        <w:t>Types of financial or material abuse</w:t>
      </w:r>
    </w:p>
    <w:p w14:paraId="38F865DD" w14:textId="77777777" w:rsidR="00920A58" w:rsidRPr="00920A58" w:rsidRDefault="00920A58" w:rsidP="00920A58">
      <w:pPr>
        <w:numPr>
          <w:ilvl w:val="0"/>
          <w:numId w:val="44"/>
        </w:numPr>
        <w:spacing w:after="0" w:line="240" w:lineRule="auto"/>
        <w:ind w:left="1020"/>
        <w:jc w:val="both"/>
        <w:rPr>
          <w:rFonts w:ascii="Arial" w:hAnsi="Arial" w:cs="Arial"/>
        </w:rPr>
      </w:pPr>
      <w:r w:rsidRPr="00920A58">
        <w:rPr>
          <w:rFonts w:ascii="Arial" w:hAnsi="Arial" w:cs="Arial"/>
        </w:rPr>
        <w:t>Theft of money or possessions</w:t>
      </w:r>
    </w:p>
    <w:p w14:paraId="2C6892F2" w14:textId="77777777" w:rsidR="00920A58" w:rsidRPr="00920A58" w:rsidRDefault="00920A58" w:rsidP="00920A58">
      <w:pPr>
        <w:numPr>
          <w:ilvl w:val="0"/>
          <w:numId w:val="44"/>
        </w:numPr>
        <w:spacing w:after="0" w:line="240" w:lineRule="auto"/>
        <w:ind w:left="1020"/>
        <w:jc w:val="both"/>
        <w:rPr>
          <w:rFonts w:ascii="Arial" w:hAnsi="Arial" w:cs="Arial"/>
        </w:rPr>
      </w:pPr>
      <w:r w:rsidRPr="00920A58">
        <w:rPr>
          <w:rFonts w:ascii="Arial" w:hAnsi="Arial" w:cs="Arial"/>
        </w:rPr>
        <w:t>Fraud, scamming</w:t>
      </w:r>
    </w:p>
    <w:p w14:paraId="42DA2894" w14:textId="77777777" w:rsidR="00920A58" w:rsidRPr="00920A58" w:rsidRDefault="00920A58" w:rsidP="00920A58">
      <w:pPr>
        <w:numPr>
          <w:ilvl w:val="0"/>
          <w:numId w:val="44"/>
        </w:numPr>
        <w:spacing w:after="0" w:line="240" w:lineRule="auto"/>
        <w:ind w:left="1020"/>
        <w:jc w:val="both"/>
        <w:rPr>
          <w:rFonts w:ascii="Arial" w:hAnsi="Arial" w:cs="Arial"/>
        </w:rPr>
      </w:pPr>
      <w:r w:rsidRPr="00920A58">
        <w:rPr>
          <w:rFonts w:ascii="Arial" w:hAnsi="Arial" w:cs="Arial"/>
        </w:rPr>
        <w:t>Preventing a person from accessing their own money, benefits or assets</w:t>
      </w:r>
    </w:p>
    <w:p w14:paraId="4653875D" w14:textId="77777777" w:rsidR="00920A58" w:rsidRPr="00920A58" w:rsidRDefault="00920A58" w:rsidP="00920A58">
      <w:pPr>
        <w:numPr>
          <w:ilvl w:val="0"/>
          <w:numId w:val="44"/>
        </w:numPr>
        <w:spacing w:after="0" w:line="240" w:lineRule="auto"/>
        <w:ind w:left="1020"/>
        <w:jc w:val="both"/>
        <w:rPr>
          <w:rFonts w:ascii="Arial" w:hAnsi="Arial" w:cs="Arial"/>
        </w:rPr>
      </w:pPr>
      <w:r w:rsidRPr="00920A58">
        <w:rPr>
          <w:rFonts w:ascii="Arial" w:hAnsi="Arial" w:cs="Arial"/>
        </w:rPr>
        <w:t>Employees taking a loan from a person using the service</w:t>
      </w:r>
    </w:p>
    <w:p w14:paraId="0D7CCD36" w14:textId="77777777" w:rsidR="00920A58" w:rsidRPr="00920A58" w:rsidRDefault="00920A58" w:rsidP="00920A58">
      <w:pPr>
        <w:numPr>
          <w:ilvl w:val="0"/>
          <w:numId w:val="44"/>
        </w:numPr>
        <w:spacing w:after="0" w:line="240" w:lineRule="auto"/>
        <w:ind w:left="1020"/>
        <w:jc w:val="both"/>
        <w:rPr>
          <w:rFonts w:ascii="Arial" w:hAnsi="Arial" w:cs="Arial"/>
        </w:rPr>
      </w:pPr>
      <w:r w:rsidRPr="00920A58">
        <w:rPr>
          <w:rFonts w:ascii="Arial" w:hAnsi="Arial" w:cs="Arial"/>
        </w:rPr>
        <w:t>Undue pressure, duress, threat or undue influence put on the person in connection with loans, wills, property, inheritance or financial transactions</w:t>
      </w:r>
    </w:p>
    <w:p w14:paraId="07D93C9B" w14:textId="77777777" w:rsidR="00920A58" w:rsidRPr="00920A58" w:rsidRDefault="00920A58" w:rsidP="00920A58">
      <w:pPr>
        <w:numPr>
          <w:ilvl w:val="0"/>
          <w:numId w:val="44"/>
        </w:numPr>
        <w:spacing w:after="0" w:line="240" w:lineRule="auto"/>
        <w:ind w:left="1020"/>
        <w:jc w:val="both"/>
        <w:rPr>
          <w:rFonts w:ascii="Arial" w:hAnsi="Arial" w:cs="Arial"/>
        </w:rPr>
      </w:pPr>
      <w:r w:rsidRPr="00920A58">
        <w:rPr>
          <w:rFonts w:ascii="Arial" w:hAnsi="Arial" w:cs="Arial"/>
        </w:rPr>
        <w:t>Arranging less care than is needed to save money to maximise inheritance</w:t>
      </w:r>
    </w:p>
    <w:p w14:paraId="33F6AB53" w14:textId="77777777" w:rsidR="00920A58" w:rsidRPr="00920A58" w:rsidRDefault="00920A58" w:rsidP="00920A58">
      <w:pPr>
        <w:numPr>
          <w:ilvl w:val="0"/>
          <w:numId w:val="44"/>
        </w:numPr>
        <w:spacing w:after="0" w:line="240" w:lineRule="auto"/>
        <w:ind w:left="1020"/>
        <w:jc w:val="both"/>
        <w:rPr>
          <w:rFonts w:ascii="Arial" w:hAnsi="Arial" w:cs="Arial"/>
        </w:rPr>
      </w:pPr>
      <w:r w:rsidRPr="00920A58">
        <w:rPr>
          <w:rFonts w:ascii="Arial" w:hAnsi="Arial" w:cs="Arial"/>
        </w:rPr>
        <w:t>Denying assistance to manage/monitor financial affairs</w:t>
      </w:r>
    </w:p>
    <w:p w14:paraId="19175EA7" w14:textId="77777777" w:rsidR="00920A58" w:rsidRPr="00920A58" w:rsidRDefault="00920A58" w:rsidP="00920A58">
      <w:pPr>
        <w:numPr>
          <w:ilvl w:val="0"/>
          <w:numId w:val="44"/>
        </w:numPr>
        <w:spacing w:after="0" w:line="240" w:lineRule="auto"/>
        <w:ind w:left="1020"/>
        <w:jc w:val="both"/>
        <w:rPr>
          <w:rFonts w:ascii="Arial" w:hAnsi="Arial" w:cs="Arial"/>
        </w:rPr>
      </w:pPr>
      <w:r w:rsidRPr="00920A58">
        <w:rPr>
          <w:rFonts w:ascii="Arial" w:hAnsi="Arial" w:cs="Arial"/>
        </w:rPr>
        <w:t>Denying assistance to access benefits</w:t>
      </w:r>
    </w:p>
    <w:p w14:paraId="3096FBCB" w14:textId="77777777" w:rsidR="00920A58" w:rsidRPr="00920A58" w:rsidRDefault="00920A58" w:rsidP="00920A58">
      <w:pPr>
        <w:numPr>
          <w:ilvl w:val="0"/>
          <w:numId w:val="44"/>
        </w:numPr>
        <w:spacing w:after="0" w:line="240" w:lineRule="auto"/>
        <w:ind w:left="1020"/>
        <w:jc w:val="both"/>
        <w:rPr>
          <w:rFonts w:ascii="Arial" w:hAnsi="Arial" w:cs="Arial"/>
        </w:rPr>
      </w:pPr>
      <w:r w:rsidRPr="00920A58">
        <w:rPr>
          <w:rFonts w:ascii="Arial" w:hAnsi="Arial" w:cs="Arial"/>
        </w:rPr>
        <w:t>Misuse of personal allowance in a care home</w:t>
      </w:r>
    </w:p>
    <w:p w14:paraId="2B466D65" w14:textId="77777777" w:rsidR="00920A58" w:rsidRPr="00920A58" w:rsidRDefault="00920A58" w:rsidP="00920A58">
      <w:pPr>
        <w:numPr>
          <w:ilvl w:val="0"/>
          <w:numId w:val="44"/>
        </w:numPr>
        <w:spacing w:after="0" w:line="240" w:lineRule="auto"/>
        <w:ind w:left="1020"/>
        <w:jc w:val="both"/>
        <w:rPr>
          <w:rFonts w:ascii="Arial" w:hAnsi="Arial" w:cs="Arial"/>
        </w:rPr>
      </w:pPr>
      <w:r w:rsidRPr="00920A58">
        <w:rPr>
          <w:rFonts w:ascii="Arial" w:hAnsi="Arial" w:cs="Arial"/>
        </w:rPr>
        <w:t xml:space="preserve">Misuse of benefits or direct </w:t>
      </w:r>
      <w:proofErr w:type="gramStart"/>
      <w:r w:rsidRPr="00920A58">
        <w:rPr>
          <w:rFonts w:ascii="Arial" w:hAnsi="Arial" w:cs="Arial"/>
        </w:rPr>
        <w:t>payments  in</w:t>
      </w:r>
      <w:proofErr w:type="gramEnd"/>
      <w:r w:rsidRPr="00920A58">
        <w:rPr>
          <w:rFonts w:ascii="Arial" w:hAnsi="Arial" w:cs="Arial"/>
        </w:rPr>
        <w:t xml:space="preserve"> a family home</w:t>
      </w:r>
    </w:p>
    <w:p w14:paraId="47DF7C94" w14:textId="77777777" w:rsidR="00920A58" w:rsidRPr="00920A58" w:rsidRDefault="00920A58" w:rsidP="00920A58">
      <w:pPr>
        <w:numPr>
          <w:ilvl w:val="0"/>
          <w:numId w:val="44"/>
        </w:numPr>
        <w:spacing w:after="0" w:line="240" w:lineRule="auto"/>
        <w:ind w:left="1020"/>
        <w:jc w:val="both"/>
        <w:rPr>
          <w:rFonts w:ascii="Arial" w:hAnsi="Arial" w:cs="Arial"/>
        </w:rPr>
      </w:pPr>
      <w:r w:rsidRPr="00920A58">
        <w:rPr>
          <w:rFonts w:ascii="Arial" w:hAnsi="Arial" w:cs="Arial"/>
        </w:rPr>
        <w:t>Someone moving into a person’s home and living rent free without agreement or under duress</w:t>
      </w:r>
    </w:p>
    <w:p w14:paraId="63BB1F24" w14:textId="77777777" w:rsidR="00920A58" w:rsidRPr="00920A58" w:rsidRDefault="00920A58" w:rsidP="00920A58">
      <w:pPr>
        <w:numPr>
          <w:ilvl w:val="0"/>
          <w:numId w:val="44"/>
        </w:numPr>
        <w:spacing w:after="0" w:line="240" w:lineRule="auto"/>
        <w:ind w:left="1020"/>
        <w:jc w:val="both"/>
        <w:rPr>
          <w:rFonts w:ascii="Arial" w:hAnsi="Arial" w:cs="Arial"/>
        </w:rPr>
      </w:pPr>
      <w:r w:rsidRPr="00920A58">
        <w:rPr>
          <w:rFonts w:ascii="Arial" w:hAnsi="Arial" w:cs="Arial"/>
        </w:rPr>
        <w:t>False representation, using another person's bank account, cards or documents</w:t>
      </w:r>
    </w:p>
    <w:p w14:paraId="1CA69F11" w14:textId="77777777" w:rsidR="00920A58" w:rsidRPr="00920A58" w:rsidRDefault="00920A58" w:rsidP="00920A58">
      <w:pPr>
        <w:numPr>
          <w:ilvl w:val="0"/>
          <w:numId w:val="44"/>
        </w:numPr>
        <w:spacing w:after="0" w:line="240" w:lineRule="auto"/>
        <w:ind w:left="1020"/>
        <w:jc w:val="both"/>
        <w:rPr>
          <w:rFonts w:ascii="Arial" w:hAnsi="Arial" w:cs="Arial"/>
        </w:rPr>
      </w:pPr>
      <w:r w:rsidRPr="00920A58">
        <w:rPr>
          <w:rFonts w:ascii="Arial" w:hAnsi="Arial" w:cs="Arial"/>
        </w:rPr>
        <w:t>Exploitation of a person’s money or assets, e.g. unauthorised use of a car</w:t>
      </w:r>
    </w:p>
    <w:p w14:paraId="3F3113BC" w14:textId="77777777" w:rsidR="00920A58" w:rsidRPr="00920A58" w:rsidRDefault="00920A58" w:rsidP="00920A58">
      <w:pPr>
        <w:numPr>
          <w:ilvl w:val="0"/>
          <w:numId w:val="44"/>
        </w:numPr>
        <w:spacing w:after="0" w:line="240" w:lineRule="auto"/>
        <w:ind w:left="1020"/>
        <w:jc w:val="both"/>
        <w:rPr>
          <w:rFonts w:ascii="Arial" w:hAnsi="Arial" w:cs="Arial"/>
        </w:rPr>
      </w:pPr>
      <w:r w:rsidRPr="00920A58">
        <w:rPr>
          <w:rFonts w:ascii="Arial" w:hAnsi="Arial" w:cs="Arial"/>
        </w:rPr>
        <w:t xml:space="preserve">Misuse of a power of attorney, deputy, </w:t>
      </w:r>
      <w:proofErr w:type="spellStart"/>
      <w:r w:rsidRPr="00920A58">
        <w:rPr>
          <w:rFonts w:ascii="Arial" w:hAnsi="Arial" w:cs="Arial"/>
        </w:rPr>
        <w:t>appointeeship</w:t>
      </w:r>
      <w:proofErr w:type="spellEnd"/>
      <w:r w:rsidRPr="00920A58">
        <w:rPr>
          <w:rFonts w:ascii="Arial" w:hAnsi="Arial" w:cs="Arial"/>
        </w:rPr>
        <w:t xml:space="preserve"> or other legal authority</w:t>
      </w:r>
    </w:p>
    <w:p w14:paraId="58CEF4DA" w14:textId="77777777" w:rsidR="00920A58" w:rsidRPr="00920A58" w:rsidRDefault="00920A58" w:rsidP="00920A58">
      <w:pPr>
        <w:numPr>
          <w:ilvl w:val="0"/>
          <w:numId w:val="44"/>
        </w:numPr>
        <w:spacing w:after="0" w:line="240" w:lineRule="auto"/>
        <w:ind w:left="1020"/>
        <w:jc w:val="both"/>
        <w:rPr>
          <w:rFonts w:ascii="Arial" w:hAnsi="Arial" w:cs="Arial"/>
        </w:rPr>
      </w:pPr>
      <w:r w:rsidRPr="00920A58">
        <w:rPr>
          <w:rFonts w:ascii="Arial" w:hAnsi="Arial" w:cs="Arial"/>
        </w:rPr>
        <w:t xml:space="preserve">Rogue trading – </w:t>
      </w:r>
      <w:proofErr w:type="spellStart"/>
      <w:r w:rsidRPr="00920A58">
        <w:rPr>
          <w:rFonts w:ascii="Arial" w:hAnsi="Arial" w:cs="Arial"/>
        </w:rPr>
        <w:t>eg.</w:t>
      </w:r>
      <w:proofErr w:type="spellEnd"/>
      <w:r w:rsidRPr="00920A58">
        <w:rPr>
          <w:rFonts w:ascii="Arial" w:hAnsi="Arial" w:cs="Arial"/>
        </w:rPr>
        <w:t xml:space="preserve"> unnecessary or overpriced property repairs and failure to carry out agreed repairs or poor workmanship</w:t>
      </w:r>
    </w:p>
    <w:p w14:paraId="16943C12" w14:textId="77777777" w:rsidR="00920A58" w:rsidRPr="00920A58" w:rsidRDefault="00920A58" w:rsidP="00920A58">
      <w:pPr>
        <w:ind w:left="1020"/>
        <w:jc w:val="both"/>
        <w:rPr>
          <w:rFonts w:ascii="Arial" w:hAnsi="Arial" w:cs="Arial"/>
        </w:rPr>
      </w:pPr>
    </w:p>
    <w:p w14:paraId="4FD12F18" w14:textId="77777777" w:rsidR="00920A58" w:rsidRPr="00920A58" w:rsidRDefault="00920A58" w:rsidP="00920A58">
      <w:pPr>
        <w:jc w:val="both"/>
        <w:rPr>
          <w:rFonts w:ascii="Arial" w:hAnsi="Arial" w:cs="Arial"/>
        </w:rPr>
      </w:pPr>
      <w:r w:rsidRPr="00920A58">
        <w:rPr>
          <w:rFonts w:ascii="Arial" w:hAnsi="Arial" w:cs="Arial"/>
        </w:rPr>
        <w:t>Possible indicators of financial or material abuse</w:t>
      </w:r>
    </w:p>
    <w:p w14:paraId="0B43A448" w14:textId="77777777" w:rsidR="00920A58" w:rsidRPr="00920A58" w:rsidRDefault="00920A58" w:rsidP="00920A58">
      <w:pPr>
        <w:numPr>
          <w:ilvl w:val="0"/>
          <w:numId w:val="45"/>
        </w:numPr>
        <w:spacing w:after="0" w:line="240" w:lineRule="auto"/>
        <w:ind w:left="1040"/>
        <w:jc w:val="both"/>
        <w:rPr>
          <w:rFonts w:ascii="Arial" w:hAnsi="Arial" w:cs="Arial"/>
        </w:rPr>
      </w:pPr>
      <w:r w:rsidRPr="00920A58">
        <w:rPr>
          <w:rFonts w:ascii="Arial" w:hAnsi="Arial" w:cs="Arial"/>
        </w:rPr>
        <w:t>Missing personal possessions</w:t>
      </w:r>
    </w:p>
    <w:p w14:paraId="3D021DC5" w14:textId="77777777" w:rsidR="00920A58" w:rsidRPr="00920A58" w:rsidRDefault="00920A58" w:rsidP="00920A58">
      <w:pPr>
        <w:numPr>
          <w:ilvl w:val="0"/>
          <w:numId w:val="45"/>
        </w:numPr>
        <w:spacing w:after="0" w:line="240" w:lineRule="auto"/>
        <w:ind w:left="1040"/>
        <w:jc w:val="both"/>
        <w:rPr>
          <w:rFonts w:ascii="Arial" w:hAnsi="Arial" w:cs="Arial"/>
        </w:rPr>
      </w:pPr>
      <w:r w:rsidRPr="00920A58">
        <w:rPr>
          <w:rFonts w:ascii="Arial" w:hAnsi="Arial" w:cs="Arial"/>
        </w:rPr>
        <w:t>Unexplained lack of money or inability to maintain lifestyle</w:t>
      </w:r>
    </w:p>
    <w:p w14:paraId="153CF093" w14:textId="77777777" w:rsidR="00920A58" w:rsidRPr="00920A58" w:rsidRDefault="00920A58" w:rsidP="00920A58">
      <w:pPr>
        <w:numPr>
          <w:ilvl w:val="0"/>
          <w:numId w:val="45"/>
        </w:numPr>
        <w:spacing w:after="0" w:line="240" w:lineRule="auto"/>
        <w:ind w:left="1040"/>
        <w:jc w:val="both"/>
        <w:rPr>
          <w:rFonts w:ascii="Arial" w:hAnsi="Arial" w:cs="Arial"/>
        </w:rPr>
      </w:pPr>
      <w:r w:rsidRPr="00920A58">
        <w:rPr>
          <w:rFonts w:ascii="Arial" w:hAnsi="Arial" w:cs="Arial"/>
        </w:rPr>
        <w:t>Unexplained withdrawal of funds from accounts</w:t>
      </w:r>
    </w:p>
    <w:p w14:paraId="5DE6015B" w14:textId="77777777" w:rsidR="00920A58" w:rsidRPr="00920A58" w:rsidRDefault="00920A58" w:rsidP="00920A58">
      <w:pPr>
        <w:numPr>
          <w:ilvl w:val="0"/>
          <w:numId w:val="45"/>
        </w:numPr>
        <w:spacing w:after="0" w:line="240" w:lineRule="auto"/>
        <w:ind w:left="1040"/>
        <w:jc w:val="both"/>
        <w:rPr>
          <w:rFonts w:ascii="Arial" w:hAnsi="Arial" w:cs="Arial"/>
        </w:rPr>
      </w:pPr>
      <w:r w:rsidRPr="00920A58">
        <w:rPr>
          <w:rFonts w:ascii="Arial" w:hAnsi="Arial" w:cs="Arial"/>
        </w:rPr>
        <w:lastRenderedPageBreak/>
        <w:t>Power of attorney or lasting power of attorney (LPA) being obtained after the person has ceased to have mental capacity</w:t>
      </w:r>
    </w:p>
    <w:p w14:paraId="5BCEE49C" w14:textId="77777777" w:rsidR="00920A58" w:rsidRPr="00920A58" w:rsidRDefault="00920A58" w:rsidP="00920A58">
      <w:pPr>
        <w:numPr>
          <w:ilvl w:val="0"/>
          <w:numId w:val="45"/>
        </w:numPr>
        <w:spacing w:after="0" w:line="240" w:lineRule="auto"/>
        <w:ind w:left="1040"/>
        <w:jc w:val="both"/>
        <w:rPr>
          <w:rFonts w:ascii="Arial" w:hAnsi="Arial" w:cs="Arial"/>
        </w:rPr>
      </w:pPr>
      <w:r w:rsidRPr="00920A58">
        <w:rPr>
          <w:rFonts w:ascii="Arial" w:hAnsi="Arial" w:cs="Arial"/>
        </w:rPr>
        <w:t>Failure to register an LPA after the person has ceased to have mental capacity to manage their finances, so that it appears that they are continuing to do so</w:t>
      </w:r>
    </w:p>
    <w:p w14:paraId="2B252BBC" w14:textId="77777777" w:rsidR="00920A58" w:rsidRPr="00920A58" w:rsidRDefault="00920A58" w:rsidP="00920A58">
      <w:pPr>
        <w:numPr>
          <w:ilvl w:val="0"/>
          <w:numId w:val="45"/>
        </w:numPr>
        <w:spacing w:after="0" w:line="240" w:lineRule="auto"/>
        <w:ind w:left="1040"/>
        <w:jc w:val="both"/>
        <w:rPr>
          <w:rFonts w:ascii="Arial" w:hAnsi="Arial" w:cs="Arial"/>
        </w:rPr>
      </w:pPr>
      <w:r w:rsidRPr="00920A58">
        <w:rPr>
          <w:rFonts w:ascii="Arial" w:hAnsi="Arial" w:cs="Arial"/>
        </w:rPr>
        <w:t>The person allocated to manage financial affairs is evasive or uncooperative</w:t>
      </w:r>
    </w:p>
    <w:p w14:paraId="4C0B96D3" w14:textId="77777777" w:rsidR="00920A58" w:rsidRPr="00920A58" w:rsidRDefault="00920A58" w:rsidP="00920A58">
      <w:pPr>
        <w:numPr>
          <w:ilvl w:val="0"/>
          <w:numId w:val="45"/>
        </w:numPr>
        <w:spacing w:after="0" w:line="240" w:lineRule="auto"/>
        <w:ind w:left="1040"/>
        <w:jc w:val="both"/>
        <w:rPr>
          <w:rFonts w:ascii="Arial" w:hAnsi="Arial" w:cs="Arial"/>
        </w:rPr>
      </w:pPr>
      <w:r w:rsidRPr="00920A58">
        <w:rPr>
          <w:rFonts w:ascii="Arial" w:hAnsi="Arial" w:cs="Arial"/>
        </w:rPr>
        <w:t>The family or others show unusual interest in the assets of the person</w:t>
      </w:r>
    </w:p>
    <w:p w14:paraId="73A5FA16" w14:textId="77777777" w:rsidR="00920A58" w:rsidRPr="00920A58" w:rsidRDefault="00920A58" w:rsidP="00920A58">
      <w:pPr>
        <w:numPr>
          <w:ilvl w:val="0"/>
          <w:numId w:val="45"/>
        </w:numPr>
        <w:spacing w:after="0" w:line="240" w:lineRule="auto"/>
        <w:ind w:left="1040"/>
        <w:jc w:val="both"/>
        <w:rPr>
          <w:rFonts w:ascii="Arial" w:hAnsi="Arial" w:cs="Arial"/>
        </w:rPr>
      </w:pPr>
      <w:r w:rsidRPr="00920A58">
        <w:rPr>
          <w:rFonts w:ascii="Arial" w:hAnsi="Arial" w:cs="Arial"/>
        </w:rPr>
        <w:t>Signs of financial hardship in cases where the person’s financial affairs are being managed by a court appointed deputy, attorney or LPA</w:t>
      </w:r>
    </w:p>
    <w:p w14:paraId="41780B3D" w14:textId="77777777" w:rsidR="00920A58" w:rsidRPr="00920A58" w:rsidRDefault="00920A58" w:rsidP="00920A58">
      <w:pPr>
        <w:numPr>
          <w:ilvl w:val="0"/>
          <w:numId w:val="45"/>
        </w:numPr>
        <w:spacing w:after="0" w:line="240" w:lineRule="auto"/>
        <w:ind w:left="1040"/>
        <w:jc w:val="both"/>
        <w:rPr>
          <w:rFonts w:ascii="Arial" w:hAnsi="Arial" w:cs="Arial"/>
        </w:rPr>
      </w:pPr>
      <w:r w:rsidRPr="00920A58">
        <w:rPr>
          <w:rFonts w:ascii="Arial" w:hAnsi="Arial" w:cs="Arial"/>
        </w:rPr>
        <w:t>Recent changes in deeds or title to property</w:t>
      </w:r>
    </w:p>
    <w:p w14:paraId="3553F6B5" w14:textId="77777777" w:rsidR="00920A58" w:rsidRPr="00920A58" w:rsidRDefault="00920A58" w:rsidP="00920A58">
      <w:pPr>
        <w:numPr>
          <w:ilvl w:val="0"/>
          <w:numId w:val="45"/>
        </w:numPr>
        <w:spacing w:after="0" w:line="240" w:lineRule="auto"/>
        <w:ind w:left="1040"/>
        <w:jc w:val="both"/>
        <w:rPr>
          <w:rFonts w:ascii="Arial" w:hAnsi="Arial" w:cs="Arial"/>
        </w:rPr>
      </w:pPr>
      <w:r w:rsidRPr="00920A58">
        <w:rPr>
          <w:rFonts w:ascii="Arial" w:hAnsi="Arial" w:cs="Arial"/>
        </w:rPr>
        <w:t>Rent arrears and eviction notices</w:t>
      </w:r>
    </w:p>
    <w:p w14:paraId="712C4588" w14:textId="77777777" w:rsidR="00920A58" w:rsidRPr="00920A58" w:rsidRDefault="00920A58" w:rsidP="00920A58">
      <w:pPr>
        <w:numPr>
          <w:ilvl w:val="0"/>
          <w:numId w:val="45"/>
        </w:numPr>
        <w:spacing w:after="0" w:line="240" w:lineRule="auto"/>
        <w:ind w:left="1040"/>
        <w:jc w:val="both"/>
        <w:rPr>
          <w:rFonts w:ascii="Arial" w:hAnsi="Arial" w:cs="Arial"/>
        </w:rPr>
      </w:pPr>
      <w:r w:rsidRPr="00920A58">
        <w:rPr>
          <w:rFonts w:ascii="Arial" w:hAnsi="Arial" w:cs="Arial"/>
        </w:rPr>
        <w:t>A lack of clear financial accounts held by a care home or service</w:t>
      </w:r>
    </w:p>
    <w:p w14:paraId="4A74730F" w14:textId="77777777" w:rsidR="00920A58" w:rsidRPr="00920A58" w:rsidRDefault="00920A58" w:rsidP="00920A58">
      <w:pPr>
        <w:numPr>
          <w:ilvl w:val="0"/>
          <w:numId w:val="45"/>
        </w:numPr>
        <w:spacing w:after="0" w:line="240" w:lineRule="auto"/>
        <w:ind w:left="1040"/>
        <w:jc w:val="both"/>
        <w:rPr>
          <w:rFonts w:ascii="Arial" w:hAnsi="Arial" w:cs="Arial"/>
        </w:rPr>
      </w:pPr>
      <w:r w:rsidRPr="00920A58">
        <w:rPr>
          <w:rFonts w:ascii="Arial" w:hAnsi="Arial" w:cs="Arial"/>
        </w:rPr>
        <w:t>Failure to provide receipts for shopping or other financial transactions carried out on behalf of the person</w:t>
      </w:r>
    </w:p>
    <w:p w14:paraId="706EDBA4" w14:textId="77777777" w:rsidR="00920A58" w:rsidRPr="00920A58" w:rsidRDefault="00920A58" w:rsidP="00920A58">
      <w:pPr>
        <w:numPr>
          <w:ilvl w:val="0"/>
          <w:numId w:val="45"/>
        </w:numPr>
        <w:spacing w:after="0" w:line="240" w:lineRule="auto"/>
        <w:ind w:left="1040"/>
        <w:jc w:val="both"/>
        <w:rPr>
          <w:rFonts w:ascii="Arial" w:hAnsi="Arial" w:cs="Arial"/>
        </w:rPr>
      </w:pPr>
      <w:r w:rsidRPr="00920A58">
        <w:rPr>
          <w:rFonts w:ascii="Arial" w:hAnsi="Arial" w:cs="Arial"/>
        </w:rPr>
        <w:t>Disparity between the person’s living conditions and their financial resources, e.g. insufficient food in the house</w:t>
      </w:r>
    </w:p>
    <w:p w14:paraId="67ED1092" w14:textId="77777777" w:rsidR="00920A58" w:rsidRPr="00920A58" w:rsidRDefault="00920A58" w:rsidP="00920A58">
      <w:pPr>
        <w:numPr>
          <w:ilvl w:val="0"/>
          <w:numId w:val="45"/>
        </w:numPr>
        <w:spacing w:after="0" w:line="240" w:lineRule="auto"/>
        <w:ind w:left="1040"/>
        <w:jc w:val="both"/>
        <w:rPr>
          <w:rFonts w:ascii="Arial" w:hAnsi="Arial" w:cs="Arial"/>
        </w:rPr>
      </w:pPr>
      <w:r w:rsidRPr="00920A58">
        <w:rPr>
          <w:rFonts w:ascii="Arial" w:hAnsi="Arial" w:cs="Arial"/>
        </w:rPr>
        <w:t>Unnecessary property repairs</w:t>
      </w:r>
    </w:p>
    <w:p w14:paraId="0CA1A3C2" w14:textId="77777777" w:rsidR="00920A58" w:rsidRPr="00920A58" w:rsidRDefault="00920A58" w:rsidP="00920A58">
      <w:pPr>
        <w:ind w:left="720"/>
        <w:jc w:val="both"/>
        <w:rPr>
          <w:rFonts w:ascii="Arial" w:hAnsi="Arial" w:cs="Arial"/>
        </w:rPr>
      </w:pPr>
    </w:p>
    <w:p w14:paraId="3014007A" w14:textId="28CE2D6D" w:rsidR="00920A58" w:rsidRPr="00920A58" w:rsidRDefault="00920A58" w:rsidP="00920A58">
      <w:pPr>
        <w:jc w:val="both"/>
        <w:rPr>
          <w:rFonts w:ascii="Arial" w:hAnsi="Arial" w:cs="Arial"/>
          <w:b/>
        </w:rPr>
      </w:pPr>
      <w:r>
        <w:rPr>
          <w:rFonts w:ascii="Arial" w:hAnsi="Arial" w:cs="Arial"/>
          <w:b/>
        </w:rPr>
        <w:t>8</w:t>
      </w:r>
      <w:r w:rsidRPr="00920A58">
        <w:rPr>
          <w:rFonts w:ascii="Arial" w:hAnsi="Arial" w:cs="Arial"/>
          <w:b/>
        </w:rPr>
        <w:t>.  MODERN SLAVERY (ADULTS</w:t>
      </w:r>
    </w:p>
    <w:p w14:paraId="143FBD51" w14:textId="77777777" w:rsidR="00920A58" w:rsidRPr="00920A58" w:rsidRDefault="00920A58" w:rsidP="00920A58">
      <w:pPr>
        <w:jc w:val="both"/>
        <w:rPr>
          <w:rFonts w:ascii="Arial" w:hAnsi="Arial" w:cs="Arial"/>
        </w:rPr>
      </w:pPr>
      <w:r w:rsidRPr="00920A58">
        <w:rPr>
          <w:rFonts w:ascii="Arial" w:hAnsi="Arial" w:cs="Arial"/>
        </w:rPr>
        <w:t>Types of modern slavery</w:t>
      </w:r>
    </w:p>
    <w:p w14:paraId="1B73883F" w14:textId="77777777" w:rsidR="00920A58" w:rsidRPr="00920A58" w:rsidRDefault="00920A58" w:rsidP="00920A58">
      <w:pPr>
        <w:pStyle w:val="ListParagraph"/>
        <w:numPr>
          <w:ilvl w:val="0"/>
          <w:numId w:val="46"/>
        </w:numPr>
        <w:spacing w:after="0" w:line="240" w:lineRule="auto"/>
        <w:ind w:left="870"/>
        <w:contextualSpacing w:val="0"/>
        <w:jc w:val="both"/>
        <w:rPr>
          <w:rFonts w:ascii="Arial" w:hAnsi="Arial" w:cs="Arial"/>
        </w:rPr>
      </w:pPr>
      <w:r w:rsidRPr="00920A58">
        <w:rPr>
          <w:rFonts w:ascii="Arial" w:hAnsi="Arial" w:cs="Arial"/>
        </w:rPr>
        <w:t>Human trafficking</w:t>
      </w:r>
    </w:p>
    <w:p w14:paraId="3A3E9BA6" w14:textId="77777777" w:rsidR="00920A58" w:rsidRPr="00920A58" w:rsidRDefault="00920A58" w:rsidP="00920A58">
      <w:pPr>
        <w:pStyle w:val="ListParagraph"/>
        <w:numPr>
          <w:ilvl w:val="0"/>
          <w:numId w:val="46"/>
        </w:numPr>
        <w:spacing w:after="0" w:line="240" w:lineRule="auto"/>
        <w:ind w:left="870"/>
        <w:contextualSpacing w:val="0"/>
        <w:jc w:val="both"/>
        <w:rPr>
          <w:rFonts w:ascii="Arial" w:hAnsi="Arial" w:cs="Arial"/>
        </w:rPr>
      </w:pPr>
      <w:r w:rsidRPr="00920A58">
        <w:rPr>
          <w:rFonts w:ascii="Arial" w:hAnsi="Arial" w:cs="Arial"/>
        </w:rPr>
        <w:t>Forced labour</w:t>
      </w:r>
    </w:p>
    <w:p w14:paraId="0EE60314" w14:textId="77777777" w:rsidR="00920A58" w:rsidRPr="00920A58" w:rsidRDefault="00920A58" w:rsidP="00920A58">
      <w:pPr>
        <w:pStyle w:val="ListParagraph"/>
        <w:numPr>
          <w:ilvl w:val="0"/>
          <w:numId w:val="46"/>
        </w:numPr>
        <w:spacing w:after="0" w:line="240" w:lineRule="auto"/>
        <w:ind w:left="870"/>
        <w:contextualSpacing w:val="0"/>
        <w:jc w:val="both"/>
        <w:rPr>
          <w:rFonts w:ascii="Arial" w:hAnsi="Arial" w:cs="Arial"/>
        </w:rPr>
      </w:pPr>
      <w:r w:rsidRPr="00920A58">
        <w:rPr>
          <w:rFonts w:ascii="Arial" w:hAnsi="Arial" w:cs="Arial"/>
        </w:rPr>
        <w:t>Domestic servitude</w:t>
      </w:r>
    </w:p>
    <w:p w14:paraId="2910CC97" w14:textId="77777777" w:rsidR="00920A58" w:rsidRPr="00920A58" w:rsidRDefault="00920A58" w:rsidP="00920A58">
      <w:pPr>
        <w:pStyle w:val="ListParagraph"/>
        <w:numPr>
          <w:ilvl w:val="0"/>
          <w:numId w:val="46"/>
        </w:numPr>
        <w:spacing w:after="0" w:line="240" w:lineRule="auto"/>
        <w:ind w:left="850"/>
        <w:contextualSpacing w:val="0"/>
        <w:jc w:val="both"/>
        <w:rPr>
          <w:rFonts w:ascii="Arial" w:hAnsi="Arial" w:cs="Arial"/>
        </w:rPr>
      </w:pPr>
      <w:r w:rsidRPr="00920A58">
        <w:rPr>
          <w:rFonts w:ascii="Arial" w:hAnsi="Arial" w:cs="Arial"/>
        </w:rPr>
        <w:t>Sexual exploitation, such as escort work, prostitution and pornography</w:t>
      </w:r>
    </w:p>
    <w:p w14:paraId="04858AC9" w14:textId="77777777" w:rsidR="00920A58" w:rsidRPr="00920A58" w:rsidRDefault="00920A58" w:rsidP="00920A58">
      <w:pPr>
        <w:pStyle w:val="ListParagraph"/>
        <w:numPr>
          <w:ilvl w:val="0"/>
          <w:numId w:val="46"/>
        </w:numPr>
        <w:spacing w:after="0" w:line="240" w:lineRule="auto"/>
        <w:ind w:left="850"/>
        <w:contextualSpacing w:val="0"/>
        <w:jc w:val="both"/>
        <w:rPr>
          <w:rFonts w:ascii="Arial" w:hAnsi="Arial" w:cs="Arial"/>
        </w:rPr>
      </w:pPr>
      <w:r w:rsidRPr="00920A58">
        <w:rPr>
          <w:rFonts w:ascii="Arial" w:hAnsi="Arial" w:cs="Arial"/>
        </w:rPr>
        <w:t>Debt bondage – being forced to work to pay off debts that realistically they never will be able to</w:t>
      </w:r>
    </w:p>
    <w:p w14:paraId="1229F0E7" w14:textId="77777777" w:rsidR="00920A58" w:rsidRPr="00920A58" w:rsidRDefault="00920A58" w:rsidP="00920A58">
      <w:pPr>
        <w:pStyle w:val="ListParagraph"/>
        <w:numPr>
          <w:ilvl w:val="0"/>
          <w:numId w:val="46"/>
        </w:numPr>
        <w:spacing w:after="0" w:line="240" w:lineRule="auto"/>
        <w:ind w:left="850"/>
        <w:contextualSpacing w:val="0"/>
        <w:jc w:val="both"/>
        <w:rPr>
          <w:rFonts w:ascii="Arial" w:hAnsi="Arial" w:cs="Arial"/>
        </w:rPr>
      </w:pPr>
      <w:r w:rsidRPr="00920A58">
        <w:rPr>
          <w:rFonts w:ascii="Arial" w:hAnsi="Arial" w:cs="Arial"/>
        </w:rPr>
        <w:t>Possible indicators of modern slavery</w:t>
      </w:r>
    </w:p>
    <w:p w14:paraId="6E0B8404" w14:textId="77777777" w:rsidR="00920A58" w:rsidRPr="00920A58" w:rsidRDefault="00920A58" w:rsidP="00920A58">
      <w:pPr>
        <w:pStyle w:val="ListParagraph"/>
        <w:numPr>
          <w:ilvl w:val="0"/>
          <w:numId w:val="46"/>
        </w:numPr>
        <w:spacing w:after="0" w:line="240" w:lineRule="auto"/>
        <w:ind w:left="850"/>
        <w:contextualSpacing w:val="0"/>
        <w:jc w:val="both"/>
        <w:rPr>
          <w:rFonts w:ascii="Arial" w:hAnsi="Arial" w:cs="Arial"/>
        </w:rPr>
      </w:pPr>
      <w:r w:rsidRPr="00920A58">
        <w:rPr>
          <w:rFonts w:ascii="Arial" w:hAnsi="Arial" w:cs="Arial"/>
        </w:rPr>
        <w:t>Signs of physical or emotional abuse</w:t>
      </w:r>
    </w:p>
    <w:p w14:paraId="4AD46CD6" w14:textId="77777777" w:rsidR="00920A58" w:rsidRPr="00920A58" w:rsidRDefault="00920A58" w:rsidP="00920A58">
      <w:pPr>
        <w:pStyle w:val="ListParagraph"/>
        <w:numPr>
          <w:ilvl w:val="0"/>
          <w:numId w:val="46"/>
        </w:numPr>
        <w:spacing w:after="0" w:line="240" w:lineRule="auto"/>
        <w:ind w:left="850"/>
        <w:contextualSpacing w:val="0"/>
        <w:jc w:val="both"/>
        <w:rPr>
          <w:rFonts w:ascii="Arial" w:hAnsi="Arial" w:cs="Arial"/>
        </w:rPr>
      </w:pPr>
      <w:r w:rsidRPr="00920A58">
        <w:rPr>
          <w:rFonts w:ascii="Arial" w:hAnsi="Arial" w:cs="Arial"/>
        </w:rPr>
        <w:t>Appearing to be malnourished, unkempt or withdrawn</w:t>
      </w:r>
    </w:p>
    <w:p w14:paraId="5260306C" w14:textId="77777777" w:rsidR="00920A58" w:rsidRPr="00920A58" w:rsidRDefault="00920A58" w:rsidP="00920A58">
      <w:pPr>
        <w:pStyle w:val="ListParagraph"/>
        <w:numPr>
          <w:ilvl w:val="0"/>
          <w:numId w:val="46"/>
        </w:numPr>
        <w:spacing w:after="0" w:line="240" w:lineRule="auto"/>
        <w:ind w:left="850"/>
        <w:contextualSpacing w:val="0"/>
        <w:jc w:val="both"/>
        <w:rPr>
          <w:rFonts w:ascii="Arial" w:hAnsi="Arial" w:cs="Arial"/>
        </w:rPr>
      </w:pPr>
      <w:r w:rsidRPr="00920A58">
        <w:rPr>
          <w:rFonts w:ascii="Arial" w:hAnsi="Arial" w:cs="Arial"/>
        </w:rPr>
        <w:t>Isolation from the community, seeming under the control or influence of others</w:t>
      </w:r>
    </w:p>
    <w:p w14:paraId="4F2E818A" w14:textId="77777777" w:rsidR="00920A58" w:rsidRPr="00920A58" w:rsidRDefault="00920A58" w:rsidP="00920A58">
      <w:pPr>
        <w:pStyle w:val="ListParagraph"/>
        <w:numPr>
          <w:ilvl w:val="0"/>
          <w:numId w:val="46"/>
        </w:numPr>
        <w:spacing w:after="0" w:line="240" w:lineRule="auto"/>
        <w:ind w:left="850"/>
        <w:contextualSpacing w:val="0"/>
        <w:jc w:val="both"/>
        <w:rPr>
          <w:rFonts w:ascii="Arial" w:hAnsi="Arial" w:cs="Arial"/>
        </w:rPr>
      </w:pPr>
      <w:r w:rsidRPr="00920A58">
        <w:rPr>
          <w:rFonts w:ascii="Arial" w:hAnsi="Arial" w:cs="Arial"/>
        </w:rPr>
        <w:t>Living in dirty, cramped or overcrowded accommodation and or living and working at the same address</w:t>
      </w:r>
    </w:p>
    <w:p w14:paraId="462C70F6" w14:textId="77777777" w:rsidR="00920A58" w:rsidRPr="00920A58" w:rsidRDefault="00920A58" w:rsidP="00920A58">
      <w:pPr>
        <w:pStyle w:val="ListParagraph"/>
        <w:numPr>
          <w:ilvl w:val="0"/>
          <w:numId w:val="46"/>
        </w:numPr>
        <w:spacing w:after="0" w:line="240" w:lineRule="auto"/>
        <w:ind w:left="850"/>
        <w:contextualSpacing w:val="0"/>
        <w:jc w:val="both"/>
        <w:rPr>
          <w:rFonts w:ascii="Arial" w:hAnsi="Arial" w:cs="Arial"/>
        </w:rPr>
      </w:pPr>
      <w:r w:rsidRPr="00920A58">
        <w:rPr>
          <w:rFonts w:ascii="Arial" w:hAnsi="Arial" w:cs="Arial"/>
        </w:rPr>
        <w:t>Lack of personal effects or identification documents</w:t>
      </w:r>
    </w:p>
    <w:p w14:paraId="31F66170" w14:textId="77777777" w:rsidR="00920A58" w:rsidRPr="00920A58" w:rsidRDefault="00920A58" w:rsidP="00920A58">
      <w:pPr>
        <w:pStyle w:val="ListParagraph"/>
        <w:numPr>
          <w:ilvl w:val="0"/>
          <w:numId w:val="46"/>
        </w:numPr>
        <w:spacing w:after="0" w:line="240" w:lineRule="auto"/>
        <w:ind w:left="850"/>
        <w:contextualSpacing w:val="0"/>
        <w:jc w:val="both"/>
        <w:rPr>
          <w:rFonts w:ascii="Arial" w:hAnsi="Arial" w:cs="Arial"/>
        </w:rPr>
      </w:pPr>
      <w:r w:rsidRPr="00920A58">
        <w:rPr>
          <w:rFonts w:ascii="Arial" w:hAnsi="Arial" w:cs="Arial"/>
        </w:rPr>
        <w:t>Always wearing the same clothes</w:t>
      </w:r>
    </w:p>
    <w:p w14:paraId="5404D7E2" w14:textId="77777777" w:rsidR="00920A58" w:rsidRPr="00920A58" w:rsidRDefault="00920A58" w:rsidP="00920A58">
      <w:pPr>
        <w:pStyle w:val="ListParagraph"/>
        <w:numPr>
          <w:ilvl w:val="0"/>
          <w:numId w:val="46"/>
        </w:numPr>
        <w:spacing w:after="0" w:line="240" w:lineRule="auto"/>
        <w:ind w:left="850"/>
        <w:contextualSpacing w:val="0"/>
        <w:jc w:val="both"/>
        <w:rPr>
          <w:rFonts w:ascii="Arial" w:hAnsi="Arial" w:cs="Arial"/>
        </w:rPr>
      </w:pPr>
      <w:r w:rsidRPr="00920A58">
        <w:rPr>
          <w:rFonts w:ascii="Arial" w:hAnsi="Arial" w:cs="Arial"/>
        </w:rPr>
        <w:t>Avoidance of eye contact, appearing frightened or hesitant to talk to strangers</w:t>
      </w:r>
    </w:p>
    <w:p w14:paraId="58DADCE8" w14:textId="77777777" w:rsidR="00920A58" w:rsidRPr="00920A58" w:rsidRDefault="00920A58" w:rsidP="00920A58">
      <w:pPr>
        <w:pStyle w:val="ListParagraph"/>
        <w:numPr>
          <w:ilvl w:val="0"/>
          <w:numId w:val="46"/>
        </w:numPr>
        <w:spacing w:after="0" w:line="240" w:lineRule="auto"/>
        <w:ind w:left="850"/>
        <w:contextualSpacing w:val="0"/>
        <w:jc w:val="both"/>
        <w:rPr>
          <w:rFonts w:ascii="Arial" w:hAnsi="Arial" w:cs="Arial"/>
        </w:rPr>
      </w:pPr>
      <w:r w:rsidRPr="00920A58">
        <w:rPr>
          <w:rFonts w:ascii="Arial" w:hAnsi="Arial" w:cs="Arial"/>
        </w:rPr>
        <w:t>Fear of law enforcers</w:t>
      </w:r>
    </w:p>
    <w:p w14:paraId="5F598805" w14:textId="77777777" w:rsidR="00920A58" w:rsidRPr="00920A58" w:rsidRDefault="00920A58" w:rsidP="00920A58">
      <w:pPr>
        <w:ind w:left="850"/>
        <w:jc w:val="both"/>
        <w:rPr>
          <w:rFonts w:ascii="Arial" w:hAnsi="Arial" w:cs="Arial"/>
        </w:rPr>
      </w:pPr>
    </w:p>
    <w:p w14:paraId="66884D46" w14:textId="1A4B2AB6" w:rsidR="00920A58" w:rsidRPr="00920A58" w:rsidRDefault="00920A58" w:rsidP="00920A58">
      <w:pPr>
        <w:jc w:val="both"/>
        <w:rPr>
          <w:rFonts w:ascii="Arial" w:hAnsi="Arial" w:cs="Arial"/>
          <w:b/>
        </w:rPr>
      </w:pPr>
      <w:r>
        <w:rPr>
          <w:rFonts w:ascii="Arial" w:hAnsi="Arial" w:cs="Arial"/>
          <w:b/>
        </w:rPr>
        <w:t>9</w:t>
      </w:r>
      <w:r w:rsidRPr="00920A58">
        <w:rPr>
          <w:rFonts w:ascii="Arial" w:hAnsi="Arial" w:cs="Arial"/>
          <w:b/>
        </w:rPr>
        <w:t>. DISCRIMINATORY ABUSE (ADULTS)</w:t>
      </w:r>
    </w:p>
    <w:p w14:paraId="00C8FCAE" w14:textId="77777777" w:rsidR="00920A58" w:rsidRPr="00920A58" w:rsidRDefault="00920A58" w:rsidP="00920A58">
      <w:pPr>
        <w:jc w:val="both"/>
        <w:rPr>
          <w:rFonts w:ascii="Arial" w:hAnsi="Arial" w:cs="Arial"/>
        </w:rPr>
      </w:pPr>
      <w:r w:rsidRPr="00920A58">
        <w:rPr>
          <w:rFonts w:ascii="Arial" w:hAnsi="Arial" w:cs="Arial"/>
        </w:rPr>
        <w:t>Types of discriminatory abuse</w:t>
      </w:r>
    </w:p>
    <w:p w14:paraId="3BA0B0F3" w14:textId="77777777" w:rsidR="00920A58" w:rsidRPr="00920A58" w:rsidRDefault="00920A58" w:rsidP="00920A58">
      <w:pPr>
        <w:numPr>
          <w:ilvl w:val="0"/>
          <w:numId w:val="47"/>
        </w:numPr>
        <w:spacing w:after="0" w:line="240" w:lineRule="auto"/>
        <w:ind w:left="510"/>
        <w:jc w:val="both"/>
        <w:rPr>
          <w:rFonts w:ascii="Arial" w:hAnsi="Arial" w:cs="Arial"/>
        </w:rPr>
      </w:pPr>
      <w:r w:rsidRPr="00920A58">
        <w:rPr>
          <w:rFonts w:ascii="Arial" w:hAnsi="Arial" w:cs="Arial"/>
        </w:rPr>
        <w:t>Unequal treatment based on age, disability, gender reassignment, marriage and civil partnership, pregnancy and maternity, race, religion and belief, sex or sexual orientation (known as </w:t>
      </w:r>
      <w:hyperlink r:id="rId75" w:tgtFrame="_blank" w:tooltip="Opens in a new window" w:history="1">
        <w:r w:rsidRPr="00920A58">
          <w:rPr>
            <w:rStyle w:val="Hyperlink"/>
            <w:rFonts w:ascii="Arial" w:hAnsi="Arial" w:cs="Arial"/>
            <w:bCs/>
          </w:rPr>
          <w:t>‘protected characteristics’ under the Equality Act 2010</w:t>
        </w:r>
      </w:hyperlink>
      <w:r w:rsidRPr="00920A58">
        <w:rPr>
          <w:rFonts w:ascii="Arial" w:hAnsi="Arial" w:cs="Arial"/>
        </w:rPr>
        <w:t>)</w:t>
      </w:r>
    </w:p>
    <w:p w14:paraId="1EB13491" w14:textId="77777777" w:rsidR="00920A58" w:rsidRPr="00920A58" w:rsidRDefault="00920A58" w:rsidP="00920A58">
      <w:pPr>
        <w:numPr>
          <w:ilvl w:val="0"/>
          <w:numId w:val="47"/>
        </w:numPr>
        <w:spacing w:after="0" w:line="240" w:lineRule="auto"/>
        <w:ind w:left="510"/>
        <w:jc w:val="both"/>
        <w:rPr>
          <w:rFonts w:ascii="Arial" w:hAnsi="Arial" w:cs="Arial"/>
        </w:rPr>
      </w:pPr>
      <w:r w:rsidRPr="00920A58">
        <w:rPr>
          <w:rFonts w:ascii="Arial" w:hAnsi="Arial" w:cs="Arial"/>
        </w:rPr>
        <w:t>Verbal abuse, derogatory remarks or inappropriate use of language related to a protected characteristic</w:t>
      </w:r>
    </w:p>
    <w:p w14:paraId="0F3A73CC" w14:textId="77777777" w:rsidR="00920A58" w:rsidRPr="00920A58" w:rsidRDefault="00920A58" w:rsidP="00920A58">
      <w:pPr>
        <w:numPr>
          <w:ilvl w:val="0"/>
          <w:numId w:val="47"/>
        </w:numPr>
        <w:spacing w:after="0" w:line="240" w:lineRule="auto"/>
        <w:ind w:left="510"/>
        <w:jc w:val="both"/>
        <w:rPr>
          <w:rFonts w:ascii="Arial" w:hAnsi="Arial" w:cs="Arial"/>
        </w:rPr>
      </w:pPr>
      <w:r w:rsidRPr="00920A58">
        <w:rPr>
          <w:rFonts w:ascii="Arial" w:hAnsi="Arial" w:cs="Arial"/>
        </w:rPr>
        <w:t>Denying access to communication aids, not allowing access to an interpreter, signer or lip-reader</w:t>
      </w:r>
    </w:p>
    <w:p w14:paraId="507919C6" w14:textId="77777777" w:rsidR="00920A58" w:rsidRPr="00920A58" w:rsidRDefault="00920A58" w:rsidP="00920A58">
      <w:pPr>
        <w:numPr>
          <w:ilvl w:val="0"/>
          <w:numId w:val="47"/>
        </w:numPr>
        <w:spacing w:after="0" w:line="240" w:lineRule="auto"/>
        <w:ind w:left="510"/>
        <w:jc w:val="both"/>
        <w:rPr>
          <w:rFonts w:ascii="Arial" w:hAnsi="Arial" w:cs="Arial"/>
        </w:rPr>
      </w:pPr>
      <w:r w:rsidRPr="00920A58">
        <w:rPr>
          <w:rFonts w:ascii="Arial" w:hAnsi="Arial" w:cs="Arial"/>
        </w:rPr>
        <w:t>Harassment or deliberate exclusion on the grounds of a protected characteristic</w:t>
      </w:r>
    </w:p>
    <w:p w14:paraId="50DE9167" w14:textId="77777777" w:rsidR="00920A58" w:rsidRPr="00920A58" w:rsidRDefault="00920A58" w:rsidP="00920A58">
      <w:pPr>
        <w:numPr>
          <w:ilvl w:val="0"/>
          <w:numId w:val="47"/>
        </w:numPr>
        <w:spacing w:after="0" w:line="240" w:lineRule="auto"/>
        <w:ind w:left="510"/>
        <w:jc w:val="both"/>
        <w:rPr>
          <w:rFonts w:ascii="Arial" w:hAnsi="Arial" w:cs="Arial"/>
        </w:rPr>
      </w:pPr>
      <w:r w:rsidRPr="00920A58">
        <w:rPr>
          <w:rFonts w:ascii="Arial" w:hAnsi="Arial" w:cs="Arial"/>
        </w:rPr>
        <w:t>Denying basic rights to healthcare, education, employment and criminal justice relating to a protected characteristic</w:t>
      </w:r>
    </w:p>
    <w:p w14:paraId="057CF968" w14:textId="77777777" w:rsidR="00920A58" w:rsidRPr="00920A58" w:rsidRDefault="00920A58" w:rsidP="00920A58">
      <w:pPr>
        <w:numPr>
          <w:ilvl w:val="0"/>
          <w:numId w:val="47"/>
        </w:numPr>
        <w:spacing w:after="0" w:line="240" w:lineRule="auto"/>
        <w:ind w:left="510"/>
        <w:jc w:val="both"/>
        <w:rPr>
          <w:rFonts w:ascii="Arial" w:hAnsi="Arial" w:cs="Arial"/>
        </w:rPr>
      </w:pPr>
      <w:r w:rsidRPr="00920A58">
        <w:rPr>
          <w:rFonts w:ascii="Arial" w:hAnsi="Arial" w:cs="Arial"/>
        </w:rPr>
        <w:t>Substandard service provision relating to a protected characteristic</w:t>
      </w:r>
    </w:p>
    <w:p w14:paraId="2678CE38" w14:textId="77777777" w:rsidR="00920A58" w:rsidRPr="00920A58" w:rsidRDefault="00920A58" w:rsidP="00920A58">
      <w:pPr>
        <w:ind w:left="510"/>
        <w:jc w:val="both"/>
        <w:rPr>
          <w:rFonts w:ascii="Arial" w:hAnsi="Arial" w:cs="Arial"/>
        </w:rPr>
      </w:pPr>
    </w:p>
    <w:p w14:paraId="038C001B" w14:textId="77777777" w:rsidR="00920A58" w:rsidRPr="00920A58" w:rsidRDefault="00920A58" w:rsidP="00920A58">
      <w:pPr>
        <w:jc w:val="both"/>
        <w:rPr>
          <w:rFonts w:ascii="Arial" w:hAnsi="Arial" w:cs="Arial"/>
        </w:rPr>
      </w:pPr>
      <w:r w:rsidRPr="00920A58">
        <w:rPr>
          <w:rFonts w:ascii="Arial" w:hAnsi="Arial" w:cs="Arial"/>
        </w:rPr>
        <w:t>Possible indicators of discriminatory abuse</w:t>
      </w:r>
    </w:p>
    <w:p w14:paraId="12113E15" w14:textId="77777777" w:rsidR="00920A58" w:rsidRPr="00920A58" w:rsidRDefault="00920A58" w:rsidP="00920A58">
      <w:pPr>
        <w:numPr>
          <w:ilvl w:val="0"/>
          <w:numId w:val="48"/>
        </w:numPr>
        <w:spacing w:after="0" w:line="240" w:lineRule="auto"/>
        <w:ind w:left="510"/>
        <w:jc w:val="both"/>
        <w:rPr>
          <w:rFonts w:ascii="Arial" w:hAnsi="Arial" w:cs="Arial"/>
        </w:rPr>
      </w:pPr>
      <w:r w:rsidRPr="00920A58">
        <w:rPr>
          <w:rFonts w:ascii="Arial" w:hAnsi="Arial" w:cs="Arial"/>
        </w:rPr>
        <w:t>The person appears withdrawn and isolated</w:t>
      </w:r>
    </w:p>
    <w:p w14:paraId="3A87622D" w14:textId="77777777" w:rsidR="00920A58" w:rsidRPr="00920A58" w:rsidRDefault="00920A58" w:rsidP="00920A58">
      <w:pPr>
        <w:numPr>
          <w:ilvl w:val="0"/>
          <w:numId w:val="48"/>
        </w:numPr>
        <w:spacing w:after="0" w:line="240" w:lineRule="auto"/>
        <w:ind w:left="510"/>
        <w:jc w:val="both"/>
        <w:rPr>
          <w:rFonts w:ascii="Arial" w:hAnsi="Arial" w:cs="Arial"/>
        </w:rPr>
      </w:pPr>
      <w:r w:rsidRPr="00920A58">
        <w:rPr>
          <w:rFonts w:ascii="Arial" w:hAnsi="Arial" w:cs="Arial"/>
        </w:rPr>
        <w:t>Expressions of anger, frustration, fear or anxiety</w:t>
      </w:r>
    </w:p>
    <w:p w14:paraId="76CE3B2D" w14:textId="77777777" w:rsidR="00920A58" w:rsidRPr="00920A58" w:rsidRDefault="00920A58" w:rsidP="00920A58">
      <w:pPr>
        <w:numPr>
          <w:ilvl w:val="0"/>
          <w:numId w:val="48"/>
        </w:numPr>
        <w:spacing w:after="0" w:line="240" w:lineRule="auto"/>
        <w:ind w:left="510"/>
        <w:jc w:val="both"/>
        <w:rPr>
          <w:rFonts w:ascii="Arial" w:hAnsi="Arial" w:cs="Arial"/>
        </w:rPr>
      </w:pPr>
      <w:r w:rsidRPr="00920A58">
        <w:rPr>
          <w:rFonts w:ascii="Arial" w:hAnsi="Arial" w:cs="Arial"/>
        </w:rPr>
        <w:lastRenderedPageBreak/>
        <w:t>The support on offer does not take account of the person’s individual needs in terms of a protected characteristic</w:t>
      </w:r>
    </w:p>
    <w:p w14:paraId="60C11D97" w14:textId="77777777" w:rsidR="00920A58" w:rsidRPr="00920A58" w:rsidRDefault="00920A58" w:rsidP="00920A58">
      <w:pPr>
        <w:jc w:val="both"/>
        <w:rPr>
          <w:rFonts w:ascii="Arial" w:hAnsi="Arial" w:cs="Arial"/>
        </w:rPr>
      </w:pPr>
    </w:p>
    <w:p w14:paraId="6B990797" w14:textId="77777777" w:rsidR="00920A58" w:rsidRPr="00920A58" w:rsidRDefault="00920A58" w:rsidP="00920A58">
      <w:pPr>
        <w:ind w:left="720"/>
        <w:jc w:val="both"/>
        <w:rPr>
          <w:rFonts w:ascii="Arial" w:hAnsi="Arial" w:cs="Arial"/>
        </w:rPr>
      </w:pPr>
    </w:p>
    <w:p w14:paraId="68C50E9C" w14:textId="59234702" w:rsidR="00920A58" w:rsidRPr="00920A58" w:rsidRDefault="00920A58" w:rsidP="00920A58">
      <w:pPr>
        <w:tabs>
          <w:tab w:val="left" w:pos="426"/>
        </w:tabs>
        <w:jc w:val="both"/>
        <w:rPr>
          <w:rFonts w:ascii="Arial" w:hAnsi="Arial" w:cs="Arial"/>
          <w:b/>
        </w:rPr>
      </w:pPr>
      <w:r>
        <w:rPr>
          <w:rFonts w:ascii="Arial" w:hAnsi="Arial" w:cs="Arial"/>
          <w:b/>
        </w:rPr>
        <w:t>10</w:t>
      </w:r>
      <w:r w:rsidRPr="00920A58">
        <w:rPr>
          <w:rFonts w:ascii="Arial" w:hAnsi="Arial" w:cs="Arial"/>
          <w:b/>
        </w:rPr>
        <w:t>. ORGANISATIONAL OR INSTITUTIONAL ABUSE (ADULTS)</w:t>
      </w:r>
    </w:p>
    <w:p w14:paraId="0A49685E" w14:textId="313A28F6" w:rsidR="00920A58" w:rsidRPr="00920A58" w:rsidRDefault="00920A58" w:rsidP="00920A58">
      <w:pPr>
        <w:jc w:val="both"/>
        <w:rPr>
          <w:rFonts w:ascii="Arial" w:hAnsi="Arial" w:cs="Arial"/>
        </w:rPr>
      </w:pPr>
      <w:r w:rsidRPr="00920A58">
        <w:rPr>
          <w:rFonts w:ascii="Arial" w:hAnsi="Arial" w:cs="Arial"/>
        </w:rPr>
        <w:t>Types of</w:t>
      </w:r>
      <w:r>
        <w:rPr>
          <w:rFonts w:ascii="Arial" w:hAnsi="Arial" w:cs="Arial"/>
        </w:rPr>
        <w:t xml:space="preserve"> </w:t>
      </w:r>
      <w:r w:rsidRPr="00920A58">
        <w:rPr>
          <w:rFonts w:ascii="Arial" w:hAnsi="Arial" w:cs="Arial"/>
        </w:rPr>
        <w:t>organisational or institutional abuse</w:t>
      </w:r>
    </w:p>
    <w:p w14:paraId="491B1013" w14:textId="77777777" w:rsidR="00920A58" w:rsidRPr="00920A58" w:rsidRDefault="00920A58" w:rsidP="00920A58">
      <w:pPr>
        <w:numPr>
          <w:ilvl w:val="0"/>
          <w:numId w:val="49"/>
        </w:numPr>
        <w:spacing w:after="0" w:line="240" w:lineRule="auto"/>
        <w:ind w:left="510"/>
        <w:jc w:val="both"/>
        <w:rPr>
          <w:rFonts w:ascii="Arial" w:hAnsi="Arial" w:cs="Arial"/>
        </w:rPr>
      </w:pPr>
      <w:r w:rsidRPr="00920A58">
        <w:rPr>
          <w:rFonts w:ascii="Arial" w:hAnsi="Arial" w:cs="Arial"/>
        </w:rPr>
        <w:t>Discouraging visits or the involvement of relatives or friends</w:t>
      </w:r>
    </w:p>
    <w:p w14:paraId="2E448F2E" w14:textId="77777777" w:rsidR="00920A58" w:rsidRPr="00920A58" w:rsidRDefault="00920A58" w:rsidP="00920A58">
      <w:pPr>
        <w:numPr>
          <w:ilvl w:val="0"/>
          <w:numId w:val="49"/>
        </w:numPr>
        <w:spacing w:after="0" w:line="240" w:lineRule="auto"/>
        <w:ind w:left="510"/>
        <w:jc w:val="both"/>
        <w:rPr>
          <w:rFonts w:ascii="Arial" w:hAnsi="Arial" w:cs="Arial"/>
        </w:rPr>
      </w:pPr>
      <w:r w:rsidRPr="00920A58">
        <w:rPr>
          <w:rFonts w:ascii="Arial" w:hAnsi="Arial" w:cs="Arial"/>
        </w:rPr>
        <w:t>Run-down or overcrowded establishment</w:t>
      </w:r>
    </w:p>
    <w:p w14:paraId="1735AF3B" w14:textId="77777777" w:rsidR="00920A58" w:rsidRPr="00920A58" w:rsidRDefault="00920A58" w:rsidP="00920A58">
      <w:pPr>
        <w:numPr>
          <w:ilvl w:val="0"/>
          <w:numId w:val="49"/>
        </w:numPr>
        <w:spacing w:after="0" w:line="240" w:lineRule="auto"/>
        <w:ind w:left="510"/>
        <w:jc w:val="both"/>
        <w:rPr>
          <w:rFonts w:ascii="Arial" w:hAnsi="Arial" w:cs="Arial"/>
        </w:rPr>
      </w:pPr>
      <w:r w:rsidRPr="00920A58">
        <w:rPr>
          <w:rFonts w:ascii="Arial" w:hAnsi="Arial" w:cs="Arial"/>
        </w:rPr>
        <w:t>Authoritarian management or rigid regimes</w:t>
      </w:r>
    </w:p>
    <w:p w14:paraId="019023E8" w14:textId="77777777" w:rsidR="00920A58" w:rsidRPr="00920A58" w:rsidRDefault="00920A58" w:rsidP="00920A58">
      <w:pPr>
        <w:numPr>
          <w:ilvl w:val="0"/>
          <w:numId w:val="49"/>
        </w:numPr>
        <w:spacing w:after="0" w:line="240" w:lineRule="auto"/>
        <w:ind w:left="510"/>
        <w:jc w:val="both"/>
        <w:rPr>
          <w:rFonts w:ascii="Arial" w:hAnsi="Arial" w:cs="Arial"/>
        </w:rPr>
      </w:pPr>
      <w:r w:rsidRPr="00920A58">
        <w:rPr>
          <w:rFonts w:ascii="Arial" w:hAnsi="Arial" w:cs="Arial"/>
        </w:rPr>
        <w:t>Lack of leadership and supervision</w:t>
      </w:r>
    </w:p>
    <w:p w14:paraId="11BE3AF9" w14:textId="77777777" w:rsidR="00920A58" w:rsidRPr="00920A58" w:rsidRDefault="00920A58" w:rsidP="00920A58">
      <w:pPr>
        <w:numPr>
          <w:ilvl w:val="0"/>
          <w:numId w:val="49"/>
        </w:numPr>
        <w:spacing w:after="0" w:line="240" w:lineRule="auto"/>
        <w:ind w:left="510"/>
        <w:jc w:val="both"/>
        <w:rPr>
          <w:rFonts w:ascii="Arial" w:hAnsi="Arial" w:cs="Arial"/>
        </w:rPr>
      </w:pPr>
      <w:r w:rsidRPr="00920A58">
        <w:rPr>
          <w:rFonts w:ascii="Arial" w:hAnsi="Arial" w:cs="Arial"/>
        </w:rPr>
        <w:t>Insufficient staff or high turnover resulting in poor quality care</w:t>
      </w:r>
    </w:p>
    <w:p w14:paraId="49E92512" w14:textId="77777777" w:rsidR="00920A58" w:rsidRPr="00920A58" w:rsidRDefault="00920A58" w:rsidP="00920A58">
      <w:pPr>
        <w:numPr>
          <w:ilvl w:val="0"/>
          <w:numId w:val="49"/>
        </w:numPr>
        <w:spacing w:after="0" w:line="240" w:lineRule="auto"/>
        <w:ind w:left="510"/>
        <w:jc w:val="both"/>
        <w:rPr>
          <w:rFonts w:ascii="Arial" w:hAnsi="Arial" w:cs="Arial"/>
        </w:rPr>
      </w:pPr>
      <w:r w:rsidRPr="00920A58">
        <w:rPr>
          <w:rFonts w:ascii="Arial" w:hAnsi="Arial" w:cs="Arial"/>
        </w:rPr>
        <w:t>Abusive and disrespectful attitudes towards people using the service</w:t>
      </w:r>
    </w:p>
    <w:p w14:paraId="103FF4E1" w14:textId="77777777" w:rsidR="00920A58" w:rsidRPr="00920A58" w:rsidRDefault="00920A58" w:rsidP="00920A58">
      <w:pPr>
        <w:numPr>
          <w:ilvl w:val="0"/>
          <w:numId w:val="49"/>
        </w:numPr>
        <w:spacing w:after="0" w:line="240" w:lineRule="auto"/>
        <w:ind w:left="510"/>
        <w:jc w:val="both"/>
        <w:rPr>
          <w:rFonts w:ascii="Arial" w:hAnsi="Arial" w:cs="Arial"/>
        </w:rPr>
      </w:pPr>
      <w:r w:rsidRPr="00920A58">
        <w:rPr>
          <w:rFonts w:ascii="Arial" w:hAnsi="Arial" w:cs="Arial"/>
        </w:rPr>
        <w:t>Inappropriate use of restraints</w:t>
      </w:r>
    </w:p>
    <w:p w14:paraId="00A2028E" w14:textId="77777777" w:rsidR="00920A58" w:rsidRPr="00920A58" w:rsidRDefault="00920A58" w:rsidP="00920A58">
      <w:pPr>
        <w:numPr>
          <w:ilvl w:val="0"/>
          <w:numId w:val="49"/>
        </w:numPr>
        <w:spacing w:after="0" w:line="240" w:lineRule="auto"/>
        <w:ind w:left="510"/>
        <w:jc w:val="both"/>
        <w:rPr>
          <w:rFonts w:ascii="Arial" w:hAnsi="Arial" w:cs="Arial"/>
        </w:rPr>
      </w:pPr>
      <w:r w:rsidRPr="00920A58">
        <w:rPr>
          <w:rFonts w:ascii="Arial" w:hAnsi="Arial" w:cs="Arial"/>
        </w:rPr>
        <w:t>Lack of respect for dignity and privacy</w:t>
      </w:r>
    </w:p>
    <w:p w14:paraId="6248B882" w14:textId="77777777" w:rsidR="00920A58" w:rsidRPr="00920A58" w:rsidRDefault="00920A58" w:rsidP="00920A58">
      <w:pPr>
        <w:numPr>
          <w:ilvl w:val="0"/>
          <w:numId w:val="49"/>
        </w:numPr>
        <w:spacing w:after="0" w:line="240" w:lineRule="auto"/>
        <w:ind w:left="510"/>
        <w:jc w:val="both"/>
        <w:rPr>
          <w:rFonts w:ascii="Arial" w:hAnsi="Arial" w:cs="Arial"/>
        </w:rPr>
      </w:pPr>
      <w:r w:rsidRPr="00920A58">
        <w:rPr>
          <w:rFonts w:ascii="Arial" w:hAnsi="Arial" w:cs="Arial"/>
        </w:rPr>
        <w:t>Failure to manage residents with abusive behaviour</w:t>
      </w:r>
    </w:p>
    <w:p w14:paraId="1ADB328A" w14:textId="77777777" w:rsidR="00920A58" w:rsidRPr="00920A58" w:rsidRDefault="00920A58" w:rsidP="00920A58">
      <w:pPr>
        <w:numPr>
          <w:ilvl w:val="0"/>
          <w:numId w:val="49"/>
        </w:numPr>
        <w:spacing w:after="0" w:line="240" w:lineRule="auto"/>
        <w:ind w:left="510"/>
        <w:jc w:val="both"/>
        <w:rPr>
          <w:rFonts w:ascii="Arial" w:hAnsi="Arial" w:cs="Arial"/>
        </w:rPr>
      </w:pPr>
      <w:r w:rsidRPr="00920A58">
        <w:rPr>
          <w:rFonts w:ascii="Arial" w:hAnsi="Arial" w:cs="Arial"/>
        </w:rPr>
        <w:t>Not providing adequate food and drink, or assistance with eating</w:t>
      </w:r>
    </w:p>
    <w:p w14:paraId="662E98DE" w14:textId="77777777" w:rsidR="00920A58" w:rsidRPr="00920A58" w:rsidRDefault="00920A58" w:rsidP="00920A58">
      <w:pPr>
        <w:numPr>
          <w:ilvl w:val="0"/>
          <w:numId w:val="49"/>
        </w:numPr>
        <w:spacing w:after="0" w:line="240" w:lineRule="auto"/>
        <w:ind w:left="510"/>
        <w:jc w:val="both"/>
        <w:rPr>
          <w:rFonts w:ascii="Arial" w:hAnsi="Arial" w:cs="Arial"/>
        </w:rPr>
      </w:pPr>
      <w:r w:rsidRPr="00920A58">
        <w:rPr>
          <w:rFonts w:ascii="Arial" w:hAnsi="Arial" w:cs="Arial"/>
        </w:rPr>
        <w:t>Not offering choice or promoting independence</w:t>
      </w:r>
    </w:p>
    <w:p w14:paraId="24AB7A74" w14:textId="77777777" w:rsidR="00920A58" w:rsidRPr="00920A58" w:rsidRDefault="00920A58" w:rsidP="00920A58">
      <w:pPr>
        <w:numPr>
          <w:ilvl w:val="0"/>
          <w:numId w:val="49"/>
        </w:numPr>
        <w:spacing w:after="0" w:line="240" w:lineRule="auto"/>
        <w:ind w:left="510"/>
        <w:jc w:val="both"/>
        <w:rPr>
          <w:rFonts w:ascii="Arial" w:hAnsi="Arial" w:cs="Arial"/>
        </w:rPr>
      </w:pPr>
      <w:r w:rsidRPr="00920A58">
        <w:rPr>
          <w:rFonts w:ascii="Arial" w:hAnsi="Arial" w:cs="Arial"/>
        </w:rPr>
        <w:t>Misuse of medication</w:t>
      </w:r>
    </w:p>
    <w:p w14:paraId="61858D01" w14:textId="77777777" w:rsidR="00920A58" w:rsidRPr="00920A58" w:rsidRDefault="00920A58" w:rsidP="00920A58">
      <w:pPr>
        <w:numPr>
          <w:ilvl w:val="0"/>
          <w:numId w:val="49"/>
        </w:numPr>
        <w:spacing w:after="0" w:line="240" w:lineRule="auto"/>
        <w:ind w:left="510"/>
        <w:jc w:val="both"/>
        <w:rPr>
          <w:rFonts w:ascii="Arial" w:hAnsi="Arial" w:cs="Arial"/>
        </w:rPr>
      </w:pPr>
      <w:r w:rsidRPr="00920A58">
        <w:rPr>
          <w:rFonts w:ascii="Arial" w:hAnsi="Arial" w:cs="Arial"/>
        </w:rPr>
        <w:t>Failure to provide care with dentures, spectacles or hearing aids</w:t>
      </w:r>
    </w:p>
    <w:p w14:paraId="5B7F4989" w14:textId="77777777" w:rsidR="00920A58" w:rsidRPr="00920A58" w:rsidRDefault="00920A58" w:rsidP="00920A58">
      <w:pPr>
        <w:numPr>
          <w:ilvl w:val="0"/>
          <w:numId w:val="49"/>
        </w:numPr>
        <w:spacing w:after="0" w:line="240" w:lineRule="auto"/>
        <w:ind w:left="510"/>
        <w:jc w:val="both"/>
        <w:rPr>
          <w:rFonts w:ascii="Arial" w:hAnsi="Arial" w:cs="Arial"/>
        </w:rPr>
      </w:pPr>
      <w:r w:rsidRPr="00920A58">
        <w:rPr>
          <w:rFonts w:ascii="Arial" w:hAnsi="Arial" w:cs="Arial"/>
        </w:rPr>
        <w:t>Not taking account of individuals’ cultural, religious or ethnic needs</w:t>
      </w:r>
    </w:p>
    <w:p w14:paraId="3D34F55F" w14:textId="77777777" w:rsidR="00920A58" w:rsidRPr="00920A58" w:rsidRDefault="00920A58" w:rsidP="00920A58">
      <w:pPr>
        <w:numPr>
          <w:ilvl w:val="0"/>
          <w:numId w:val="49"/>
        </w:numPr>
        <w:spacing w:after="0" w:line="240" w:lineRule="auto"/>
        <w:ind w:left="510"/>
        <w:jc w:val="both"/>
        <w:rPr>
          <w:rFonts w:ascii="Arial" w:hAnsi="Arial" w:cs="Arial"/>
        </w:rPr>
      </w:pPr>
      <w:r w:rsidRPr="00920A58">
        <w:rPr>
          <w:rFonts w:ascii="Arial" w:hAnsi="Arial" w:cs="Arial"/>
        </w:rPr>
        <w:t>Failure to respond to abuse appropriately</w:t>
      </w:r>
    </w:p>
    <w:p w14:paraId="33B606DE" w14:textId="77777777" w:rsidR="00920A58" w:rsidRPr="00920A58" w:rsidRDefault="00920A58" w:rsidP="00920A58">
      <w:pPr>
        <w:numPr>
          <w:ilvl w:val="0"/>
          <w:numId w:val="49"/>
        </w:numPr>
        <w:spacing w:after="0" w:line="240" w:lineRule="auto"/>
        <w:ind w:left="510"/>
        <w:jc w:val="both"/>
        <w:rPr>
          <w:rFonts w:ascii="Arial" w:hAnsi="Arial" w:cs="Arial"/>
        </w:rPr>
      </w:pPr>
      <w:r w:rsidRPr="00920A58">
        <w:rPr>
          <w:rFonts w:ascii="Arial" w:hAnsi="Arial" w:cs="Arial"/>
        </w:rPr>
        <w:t>Interference with personal correspondence or communication</w:t>
      </w:r>
    </w:p>
    <w:p w14:paraId="693245D1" w14:textId="77777777" w:rsidR="00920A58" w:rsidRPr="00920A58" w:rsidRDefault="00920A58" w:rsidP="00920A58">
      <w:pPr>
        <w:numPr>
          <w:ilvl w:val="0"/>
          <w:numId w:val="49"/>
        </w:numPr>
        <w:spacing w:after="0" w:line="240" w:lineRule="auto"/>
        <w:ind w:left="510"/>
        <w:jc w:val="both"/>
        <w:rPr>
          <w:rFonts w:ascii="Arial" w:hAnsi="Arial" w:cs="Arial"/>
        </w:rPr>
      </w:pPr>
      <w:r w:rsidRPr="00920A58">
        <w:rPr>
          <w:rFonts w:ascii="Arial" w:hAnsi="Arial" w:cs="Arial"/>
        </w:rPr>
        <w:t>Failure to respond to complaints</w:t>
      </w:r>
    </w:p>
    <w:p w14:paraId="48AD5497" w14:textId="77777777" w:rsidR="00920A58" w:rsidRPr="00920A58" w:rsidRDefault="00920A58" w:rsidP="00920A58">
      <w:pPr>
        <w:ind w:left="720"/>
        <w:jc w:val="both"/>
        <w:rPr>
          <w:rFonts w:ascii="Arial" w:hAnsi="Arial" w:cs="Arial"/>
        </w:rPr>
      </w:pPr>
    </w:p>
    <w:p w14:paraId="3C9313C0" w14:textId="77777777" w:rsidR="00920A58" w:rsidRPr="00920A58" w:rsidRDefault="00920A58" w:rsidP="00920A58">
      <w:pPr>
        <w:jc w:val="both"/>
        <w:rPr>
          <w:rFonts w:ascii="Arial" w:hAnsi="Arial" w:cs="Arial"/>
        </w:rPr>
      </w:pPr>
      <w:r w:rsidRPr="00920A58">
        <w:rPr>
          <w:rFonts w:ascii="Arial" w:hAnsi="Arial" w:cs="Arial"/>
        </w:rPr>
        <w:t>Possible indicators of organisational or institutional abuse</w:t>
      </w:r>
    </w:p>
    <w:p w14:paraId="77602BE8" w14:textId="77777777" w:rsidR="00920A58" w:rsidRPr="00920A58" w:rsidRDefault="00920A58" w:rsidP="00920A58">
      <w:pPr>
        <w:numPr>
          <w:ilvl w:val="0"/>
          <w:numId w:val="50"/>
        </w:numPr>
        <w:spacing w:after="0" w:line="240" w:lineRule="auto"/>
        <w:ind w:left="510"/>
        <w:jc w:val="both"/>
        <w:rPr>
          <w:rFonts w:ascii="Arial" w:hAnsi="Arial" w:cs="Arial"/>
        </w:rPr>
      </w:pPr>
      <w:r w:rsidRPr="00920A58">
        <w:rPr>
          <w:rFonts w:ascii="Arial" w:hAnsi="Arial" w:cs="Arial"/>
        </w:rPr>
        <w:t>Lack of flexibility and choice for people using the service</w:t>
      </w:r>
    </w:p>
    <w:p w14:paraId="3F814E34" w14:textId="77777777" w:rsidR="00920A58" w:rsidRPr="00920A58" w:rsidRDefault="00920A58" w:rsidP="00920A58">
      <w:pPr>
        <w:numPr>
          <w:ilvl w:val="0"/>
          <w:numId w:val="50"/>
        </w:numPr>
        <w:spacing w:after="0" w:line="240" w:lineRule="auto"/>
        <w:ind w:left="510"/>
        <w:jc w:val="both"/>
        <w:rPr>
          <w:rFonts w:ascii="Arial" w:hAnsi="Arial" w:cs="Arial"/>
        </w:rPr>
      </w:pPr>
      <w:r w:rsidRPr="00920A58">
        <w:rPr>
          <w:rFonts w:ascii="Arial" w:hAnsi="Arial" w:cs="Arial"/>
        </w:rPr>
        <w:t>Inadequate staffing levels</w:t>
      </w:r>
    </w:p>
    <w:p w14:paraId="5EA20285" w14:textId="77777777" w:rsidR="00920A58" w:rsidRPr="00920A58" w:rsidRDefault="00920A58" w:rsidP="00920A58">
      <w:pPr>
        <w:numPr>
          <w:ilvl w:val="0"/>
          <w:numId w:val="50"/>
        </w:numPr>
        <w:spacing w:after="0" w:line="240" w:lineRule="auto"/>
        <w:ind w:left="510"/>
        <w:jc w:val="both"/>
        <w:rPr>
          <w:rFonts w:ascii="Arial" w:hAnsi="Arial" w:cs="Arial"/>
        </w:rPr>
      </w:pPr>
      <w:r w:rsidRPr="00920A58">
        <w:rPr>
          <w:rFonts w:ascii="Arial" w:hAnsi="Arial" w:cs="Arial"/>
        </w:rPr>
        <w:t>People being hungry or dehydrated</w:t>
      </w:r>
    </w:p>
    <w:p w14:paraId="08479C29" w14:textId="77777777" w:rsidR="00920A58" w:rsidRPr="00920A58" w:rsidRDefault="00920A58" w:rsidP="00920A58">
      <w:pPr>
        <w:numPr>
          <w:ilvl w:val="0"/>
          <w:numId w:val="50"/>
        </w:numPr>
        <w:spacing w:after="0" w:line="240" w:lineRule="auto"/>
        <w:ind w:left="510"/>
        <w:jc w:val="both"/>
        <w:rPr>
          <w:rFonts w:ascii="Arial" w:hAnsi="Arial" w:cs="Arial"/>
        </w:rPr>
      </w:pPr>
      <w:r w:rsidRPr="00920A58">
        <w:rPr>
          <w:rFonts w:ascii="Arial" w:hAnsi="Arial" w:cs="Arial"/>
        </w:rPr>
        <w:t>Poor standards of care</w:t>
      </w:r>
    </w:p>
    <w:p w14:paraId="3E3E7D54" w14:textId="77777777" w:rsidR="00920A58" w:rsidRPr="00920A58" w:rsidRDefault="00920A58" w:rsidP="00920A58">
      <w:pPr>
        <w:numPr>
          <w:ilvl w:val="0"/>
          <w:numId w:val="50"/>
        </w:numPr>
        <w:spacing w:after="0" w:line="240" w:lineRule="auto"/>
        <w:ind w:left="510"/>
        <w:jc w:val="both"/>
        <w:rPr>
          <w:rFonts w:ascii="Arial" w:hAnsi="Arial" w:cs="Arial"/>
        </w:rPr>
      </w:pPr>
      <w:r w:rsidRPr="00920A58">
        <w:rPr>
          <w:rFonts w:ascii="Arial" w:hAnsi="Arial" w:cs="Arial"/>
        </w:rPr>
        <w:t>Lack of personal clothing and possessions and communal use of personal items</w:t>
      </w:r>
    </w:p>
    <w:p w14:paraId="7E5ACE56" w14:textId="77777777" w:rsidR="00920A58" w:rsidRPr="00920A58" w:rsidRDefault="00920A58" w:rsidP="00920A58">
      <w:pPr>
        <w:numPr>
          <w:ilvl w:val="0"/>
          <w:numId w:val="50"/>
        </w:numPr>
        <w:spacing w:after="0" w:line="240" w:lineRule="auto"/>
        <w:ind w:left="510"/>
        <w:jc w:val="both"/>
        <w:rPr>
          <w:rFonts w:ascii="Arial" w:hAnsi="Arial" w:cs="Arial"/>
        </w:rPr>
      </w:pPr>
      <w:r w:rsidRPr="00920A58">
        <w:rPr>
          <w:rFonts w:ascii="Arial" w:hAnsi="Arial" w:cs="Arial"/>
        </w:rPr>
        <w:t>Lack of adequate procedures</w:t>
      </w:r>
    </w:p>
    <w:p w14:paraId="7CAABCBD" w14:textId="77777777" w:rsidR="00920A58" w:rsidRPr="00920A58" w:rsidRDefault="00920A58" w:rsidP="00920A58">
      <w:pPr>
        <w:numPr>
          <w:ilvl w:val="0"/>
          <w:numId w:val="50"/>
        </w:numPr>
        <w:spacing w:after="0" w:line="240" w:lineRule="auto"/>
        <w:ind w:left="510"/>
        <w:jc w:val="both"/>
        <w:rPr>
          <w:rFonts w:ascii="Arial" w:hAnsi="Arial" w:cs="Arial"/>
        </w:rPr>
      </w:pPr>
      <w:r w:rsidRPr="00920A58">
        <w:rPr>
          <w:rFonts w:ascii="Arial" w:hAnsi="Arial" w:cs="Arial"/>
        </w:rPr>
        <w:t>Poor record-keeping and missing documents</w:t>
      </w:r>
    </w:p>
    <w:p w14:paraId="3D179679" w14:textId="77777777" w:rsidR="00920A58" w:rsidRPr="00920A58" w:rsidRDefault="00920A58" w:rsidP="00920A58">
      <w:pPr>
        <w:numPr>
          <w:ilvl w:val="0"/>
          <w:numId w:val="50"/>
        </w:numPr>
        <w:spacing w:after="0" w:line="240" w:lineRule="auto"/>
        <w:ind w:left="510"/>
        <w:jc w:val="both"/>
        <w:rPr>
          <w:rFonts w:ascii="Arial" w:hAnsi="Arial" w:cs="Arial"/>
        </w:rPr>
      </w:pPr>
      <w:r w:rsidRPr="00920A58">
        <w:rPr>
          <w:rFonts w:ascii="Arial" w:hAnsi="Arial" w:cs="Arial"/>
        </w:rPr>
        <w:t>Absence of visitors</w:t>
      </w:r>
    </w:p>
    <w:p w14:paraId="4CF46484" w14:textId="77777777" w:rsidR="00920A58" w:rsidRPr="00920A58" w:rsidRDefault="00920A58" w:rsidP="00920A58">
      <w:pPr>
        <w:numPr>
          <w:ilvl w:val="0"/>
          <w:numId w:val="50"/>
        </w:numPr>
        <w:spacing w:after="0" w:line="240" w:lineRule="auto"/>
        <w:ind w:left="510"/>
        <w:jc w:val="both"/>
        <w:rPr>
          <w:rFonts w:ascii="Arial" w:hAnsi="Arial" w:cs="Arial"/>
        </w:rPr>
      </w:pPr>
      <w:r w:rsidRPr="00920A58">
        <w:rPr>
          <w:rFonts w:ascii="Arial" w:hAnsi="Arial" w:cs="Arial"/>
        </w:rPr>
        <w:t>Few social, recreational and educational activities</w:t>
      </w:r>
    </w:p>
    <w:p w14:paraId="56C0FD82" w14:textId="77777777" w:rsidR="00920A58" w:rsidRPr="00920A58" w:rsidRDefault="00920A58" w:rsidP="00920A58">
      <w:pPr>
        <w:numPr>
          <w:ilvl w:val="0"/>
          <w:numId w:val="50"/>
        </w:numPr>
        <w:spacing w:after="0" w:line="240" w:lineRule="auto"/>
        <w:ind w:left="510"/>
        <w:jc w:val="both"/>
        <w:rPr>
          <w:rFonts w:ascii="Arial" w:hAnsi="Arial" w:cs="Arial"/>
        </w:rPr>
      </w:pPr>
      <w:r w:rsidRPr="00920A58">
        <w:rPr>
          <w:rFonts w:ascii="Arial" w:hAnsi="Arial" w:cs="Arial"/>
        </w:rPr>
        <w:t>Public discussion of personal matters</w:t>
      </w:r>
    </w:p>
    <w:p w14:paraId="44CA5119" w14:textId="77777777" w:rsidR="00920A58" w:rsidRPr="00920A58" w:rsidRDefault="00920A58" w:rsidP="00920A58">
      <w:pPr>
        <w:numPr>
          <w:ilvl w:val="0"/>
          <w:numId w:val="50"/>
        </w:numPr>
        <w:spacing w:after="0" w:line="240" w:lineRule="auto"/>
        <w:ind w:left="510"/>
        <w:jc w:val="both"/>
        <w:rPr>
          <w:rFonts w:ascii="Arial" w:hAnsi="Arial" w:cs="Arial"/>
        </w:rPr>
      </w:pPr>
      <w:r w:rsidRPr="00920A58">
        <w:rPr>
          <w:rFonts w:ascii="Arial" w:hAnsi="Arial" w:cs="Arial"/>
        </w:rPr>
        <w:t>Unnecessary exposure during bathing or using the toilet</w:t>
      </w:r>
    </w:p>
    <w:p w14:paraId="20960300" w14:textId="77777777" w:rsidR="00920A58" w:rsidRPr="00920A58" w:rsidRDefault="00920A58" w:rsidP="00920A58">
      <w:pPr>
        <w:numPr>
          <w:ilvl w:val="0"/>
          <w:numId w:val="50"/>
        </w:numPr>
        <w:spacing w:after="0" w:line="240" w:lineRule="auto"/>
        <w:ind w:left="510"/>
        <w:jc w:val="both"/>
        <w:rPr>
          <w:rFonts w:ascii="Arial" w:hAnsi="Arial" w:cs="Arial"/>
        </w:rPr>
      </w:pPr>
      <w:r w:rsidRPr="00920A58">
        <w:rPr>
          <w:rFonts w:ascii="Arial" w:hAnsi="Arial" w:cs="Arial"/>
        </w:rPr>
        <w:t>Absence of individual care plans</w:t>
      </w:r>
    </w:p>
    <w:p w14:paraId="35FDE573" w14:textId="77777777" w:rsidR="00920A58" w:rsidRPr="00920A58" w:rsidRDefault="00920A58" w:rsidP="00920A58">
      <w:pPr>
        <w:numPr>
          <w:ilvl w:val="0"/>
          <w:numId w:val="50"/>
        </w:numPr>
        <w:spacing w:after="0" w:line="240" w:lineRule="auto"/>
        <w:ind w:left="510"/>
        <w:jc w:val="both"/>
        <w:rPr>
          <w:rFonts w:ascii="Arial" w:hAnsi="Arial" w:cs="Arial"/>
        </w:rPr>
      </w:pPr>
      <w:r w:rsidRPr="00920A58">
        <w:rPr>
          <w:rFonts w:ascii="Arial" w:hAnsi="Arial" w:cs="Arial"/>
        </w:rPr>
        <w:t>Lack of management overview and support</w:t>
      </w:r>
    </w:p>
    <w:p w14:paraId="68584D6F" w14:textId="77777777" w:rsidR="00920A58" w:rsidRPr="002E7110" w:rsidRDefault="00920A58" w:rsidP="00920A58">
      <w:pPr>
        <w:ind w:left="510"/>
        <w:jc w:val="both"/>
        <w:rPr>
          <w:rFonts w:cs="Arial"/>
        </w:rPr>
      </w:pPr>
    </w:p>
    <w:p w14:paraId="67AF1BA3" w14:textId="77A452CF" w:rsidR="003919AC" w:rsidRPr="000B54E5" w:rsidRDefault="003919AC" w:rsidP="00920A58">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r w:rsidRPr="000B54E5">
        <w:rPr>
          <w:rFonts w:ascii="Arial" w:eastAsia="Times New Roman" w:hAnsi="Arial" w:cs="Arial"/>
          <w:b/>
          <w:color w:val="000000" w:themeColor="text1"/>
          <w:lang w:eastAsia="en-GB"/>
        </w:rPr>
        <w:br w:type="page"/>
      </w:r>
    </w:p>
    <w:p w14:paraId="43C42544" w14:textId="06802E97" w:rsidR="00C258B0" w:rsidRPr="000B54E5" w:rsidRDefault="00920A58" w:rsidP="00AC1CC5">
      <w:pPr>
        <w:pStyle w:val="Heading2"/>
        <w:rPr>
          <w:color w:val="000000" w:themeColor="text1"/>
        </w:rPr>
      </w:pPr>
      <w:r>
        <w:rPr>
          <w:color w:val="000000" w:themeColor="text1"/>
        </w:rPr>
        <w:lastRenderedPageBreak/>
        <w:t>11</w:t>
      </w:r>
      <w:r w:rsidR="00C258B0" w:rsidRPr="000B54E5">
        <w:rPr>
          <w:color w:val="000000" w:themeColor="text1"/>
        </w:rPr>
        <w:t xml:space="preserve">. </w:t>
      </w:r>
      <w:r w:rsidR="00AC1CC5" w:rsidRPr="000B54E5">
        <w:rPr>
          <w:color w:val="000000" w:themeColor="text1"/>
        </w:rPr>
        <w:t xml:space="preserve">Disabled </w:t>
      </w:r>
      <w:r w:rsidR="00A82C20">
        <w:rPr>
          <w:color w:val="000000" w:themeColor="text1"/>
        </w:rPr>
        <w:t>c</w:t>
      </w:r>
      <w:r w:rsidR="00A82C20" w:rsidRPr="000B54E5">
        <w:rPr>
          <w:color w:val="000000" w:themeColor="text1"/>
        </w:rPr>
        <w:t>hildren</w:t>
      </w:r>
    </w:p>
    <w:p w14:paraId="56D66E81"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7B5A2BAB"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 xml:space="preserve">When working with children with disabilities, practitioners need to be aware that additional </w:t>
      </w:r>
      <w:r w:rsidRPr="000B54E5">
        <w:rPr>
          <w:rFonts w:ascii="Arial" w:eastAsia="Times New Roman" w:hAnsi="Arial" w:cs="Arial"/>
          <w:bCs/>
          <w:color w:val="000000" w:themeColor="text1"/>
          <w:lang w:eastAsia="en-GB"/>
        </w:rPr>
        <w:t>possible indicators of</w:t>
      </w:r>
      <w:r w:rsidRPr="000B54E5">
        <w:rPr>
          <w:rFonts w:ascii="Arial" w:eastAsia="Times New Roman" w:hAnsi="Arial" w:cs="Arial"/>
          <w:color w:val="000000" w:themeColor="text1"/>
          <w:lang w:eastAsia="en-GB"/>
        </w:rPr>
        <w:t xml:space="preserve"> </w:t>
      </w:r>
      <w:r w:rsidRPr="000B54E5">
        <w:rPr>
          <w:rFonts w:ascii="Arial" w:eastAsia="Times New Roman" w:hAnsi="Arial" w:cs="Arial"/>
          <w:bCs/>
          <w:color w:val="000000" w:themeColor="text1"/>
          <w:lang w:eastAsia="en-GB"/>
        </w:rPr>
        <w:t xml:space="preserve">abuse </w:t>
      </w:r>
      <w:r w:rsidRPr="000B54E5">
        <w:rPr>
          <w:rFonts w:ascii="Arial" w:eastAsia="Times New Roman" w:hAnsi="Arial" w:cs="Arial"/>
          <w:color w:val="000000" w:themeColor="text1"/>
          <w:lang w:eastAsia="en-GB"/>
        </w:rPr>
        <w:t>and/or neglect may also include:</w:t>
      </w:r>
    </w:p>
    <w:p w14:paraId="4D4A3309"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3294BA1C" w14:textId="77777777" w:rsidR="00C258B0" w:rsidRPr="000B54E5" w:rsidRDefault="00C258B0" w:rsidP="00920A58">
      <w:pPr>
        <w:numPr>
          <w:ilvl w:val="0"/>
          <w:numId w:val="5"/>
        </w:numPr>
        <w:autoSpaceDE w:val="0"/>
        <w:autoSpaceDN w:val="0"/>
        <w:adjustRightInd w:val="0"/>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A bruise in a site that may not be of concern on an ambulant child such as the shin, maybe of concern on a non-mobile child</w:t>
      </w:r>
    </w:p>
    <w:p w14:paraId="0EB495D9" w14:textId="77777777" w:rsidR="00C258B0" w:rsidRPr="000B54E5" w:rsidRDefault="00C258B0" w:rsidP="00920A58">
      <w:pPr>
        <w:numPr>
          <w:ilvl w:val="0"/>
          <w:numId w:val="5"/>
        </w:numPr>
        <w:autoSpaceDE w:val="0"/>
        <w:autoSpaceDN w:val="0"/>
        <w:adjustRightInd w:val="0"/>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Not getting enough help with feeding leading to malnourishment</w:t>
      </w:r>
    </w:p>
    <w:p w14:paraId="40E558DC" w14:textId="77777777" w:rsidR="00C258B0" w:rsidRPr="000B54E5" w:rsidRDefault="00C258B0" w:rsidP="00920A58">
      <w:pPr>
        <w:numPr>
          <w:ilvl w:val="0"/>
          <w:numId w:val="5"/>
        </w:numPr>
        <w:autoSpaceDE w:val="0"/>
        <w:autoSpaceDN w:val="0"/>
        <w:adjustRightInd w:val="0"/>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Poor toileting arrangements</w:t>
      </w:r>
    </w:p>
    <w:p w14:paraId="398EBE26" w14:textId="77777777" w:rsidR="00C258B0" w:rsidRPr="000B54E5" w:rsidRDefault="00C258B0" w:rsidP="00920A58">
      <w:pPr>
        <w:numPr>
          <w:ilvl w:val="0"/>
          <w:numId w:val="5"/>
        </w:numPr>
        <w:autoSpaceDE w:val="0"/>
        <w:autoSpaceDN w:val="0"/>
        <w:adjustRightInd w:val="0"/>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Lack of stimulation</w:t>
      </w:r>
    </w:p>
    <w:p w14:paraId="3421838F" w14:textId="77777777" w:rsidR="00C258B0" w:rsidRPr="000B54E5" w:rsidRDefault="00C258B0" w:rsidP="00920A58">
      <w:pPr>
        <w:numPr>
          <w:ilvl w:val="0"/>
          <w:numId w:val="5"/>
        </w:numPr>
        <w:autoSpaceDE w:val="0"/>
        <w:autoSpaceDN w:val="0"/>
        <w:adjustRightInd w:val="0"/>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 xml:space="preserve">Unjustified and/or excessive use of restraint </w:t>
      </w:r>
    </w:p>
    <w:p w14:paraId="04C0D0EE" w14:textId="77777777" w:rsidR="00C258B0" w:rsidRPr="000B54E5" w:rsidRDefault="00C258B0" w:rsidP="00920A58">
      <w:pPr>
        <w:numPr>
          <w:ilvl w:val="0"/>
          <w:numId w:val="5"/>
        </w:numPr>
        <w:autoSpaceDE w:val="0"/>
        <w:autoSpaceDN w:val="0"/>
        <w:adjustRightInd w:val="0"/>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Rough handling, extreme behaviour modification such as deprivation of medication, food or clothing, disabling wheelchair batteries</w:t>
      </w:r>
    </w:p>
    <w:p w14:paraId="741BF4FA" w14:textId="77777777" w:rsidR="00C258B0" w:rsidRPr="000B54E5" w:rsidRDefault="00C258B0" w:rsidP="00920A58">
      <w:pPr>
        <w:numPr>
          <w:ilvl w:val="0"/>
          <w:numId w:val="6"/>
        </w:numPr>
        <w:autoSpaceDE w:val="0"/>
        <w:autoSpaceDN w:val="0"/>
        <w:adjustRightInd w:val="0"/>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Unwillingness to try to learn a child’s means of communication</w:t>
      </w:r>
    </w:p>
    <w:p w14:paraId="6F9215B3" w14:textId="77777777" w:rsidR="00C258B0" w:rsidRPr="000B54E5" w:rsidRDefault="00C258B0" w:rsidP="00920A58">
      <w:pPr>
        <w:numPr>
          <w:ilvl w:val="0"/>
          <w:numId w:val="6"/>
        </w:numPr>
        <w:autoSpaceDE w:val="0"/>
        <w:autoSpaceDN w:val="0"/>
        <w:adjustRightInd w:val="0"/>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Ill-fitting equipment, for example, callipers, sleep boards, inappropriate splinting</w:t>
      </w:r>
    </w:p>
    <w:p w14:paraId="52577008" w14:textId="77777777" w:rsidR="00C258B0" w:rsidRPr="000B54E5" w:rsidRDefault="00C258B0" w:rsidP="00920A58">
      <w:pPr>
        <w:numPr>
          <w:ilvl w:val="0"/>
          <w:numId w:val="6"/>
        </w:numPr>
        <w:autoSpaceDE w:val="0"/>
        <w:autoSpaceDN w:val="0"/>
        <w:adjustRightInd w:val="0"/>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Misappropriation of a child’s finances; or</w:t>
      </w:r>
    </w:p>
    <w:p w14:paraId="7F71D46B" w14:textId="77777777" w:rsidR="00C258B0" w:rsidRPr="000B54E5" w:rsidRDefault="00C258B0" w:rsidP="00920A58">
      <w:pPr>
        <w:numPr>
          <w:ilvl w:val="0"/>
          <w:numId w:val="7"/>
        </w:numPr>
        <w:autoSpaceDE w:val="0"/>
        <w:autoSpaceDN w:val="0"/>
        <w:adjustRightInd w:val="0"/>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Inappropriate invasive procedures.</w:t>
      </w:r>
    </w:p>
    <w:p w14:paraId="4CEF1431" w14:textId="1315AD77" w:rsidR="00C258B0" w:rsidRPr="000B54E5" w:rsidRDefault="00C258B0" w:rsidP="00AC1CC5">
      <w:pPr>
        <w:pStyle w:val="Heading2"/>
        <w:rPr>
          <w:color w:val="000000" w:themeColor="text1"/>
        </w:rPr>
      </w:pPr>
      <w:r w:rsidRPr="000B54E5">
        <w:rPr>
          <w:color w:val="000000" w:themeColor="text1"/>
        </w:rPr>
        <w:br w:type="page"/>
      </w:r>
      <w:r w:rsidR="00AC1CC5" w:rsidRPr="000B54E5">
        <w:rPr>
          <w:color w:val="000000" w:themeColor="text1"/>
        </w:rPr>
        <w:lastRenderedPageBreak/>
        <w:t>Appendix 2</w:t>
      </w:r>
    </w:p>
    <w:p w14:paraId="0AE67771" w14:textId="77777777" w:rsidR="00C258B0" w:rsidRPr="000B54E5" w:rsidRDefault="00C258B0" w:rsidP="00C258B0">
      <w:pPr>
        <w:keepNext/>
        <w:tabs>
          <w:tab w:val="left" w:pos="0"/>
          <w:tab w:val="left" w:pos="10080"/>
          <w:tab w:val="left" w:pos="10800"/>
          <w:tab w:val="left" w:pos="11520"/>
          <w:tab w:val="left" w:pos="12240"/>
        </w:tabs>
        <w:spacing w:after="0" w:line="240" w:lineRule="auto"/>
        <w:jc w:val="both"/>
        <w:outlineLvl w:val="7"/>
        <w:rPr>
          <w:rFonts w:ascii="Arial" w:eastAsia="Times New Roman" w:hAnsi="Arial" w:cs="Arial"/>
          <w:b/>
          <w:color w:val="000000" w:themeColor="text1"/>
          <w:lang w:eastAsia="en-GB"/>
        </w:rPr>
      </w:pPr>
    </w:p>
    <w:p w14:paraId="4680E325" w14:textId="3A39ED28" w:rsidR="00C258B0" w:rsidRPr="000B54E5" w:rsidRDefault="00AC1CC5" w:rsidP="00AC1CC5">
      <w:pPr>
        <w:pStyle w:val="Heading2"/>
        <w:rPr>
          <w:color w:val="000000" w:themeColor="text1"/>
        </w:rPr>
      </w:pPr>
      <w:r w:rsidRPr="000B54E5">
        <w:rPr>
          <w:color w:val="000000" w:themeColor="text1"/>
        </w:rPr>
        <w:t xml:space="preserve">Dealing with a disclosure of </w:t>
      </w:r>
      <w:r w:rsidR="00A82C20">
        <w:rPr>
          <w:color w:val="000000" w:themeColor="text1"/>
        </w:rPr>
        <w:t>a</w:t>
      </w:r>
      <w:r w:rsidR="00A82C20" w:rsidRPr="000B54E5">
        <w:rPr>
          <w:color w:val="000000" w:themeColor="text1"/>
        </w:rPr>
        <w:t xml:space="preserve">buse </w:t>
      </w:r>
    </w:p>
    <w:p w14:paraId="5996EC04"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DE92CAC" w14:textId="77777777" w:rsidR="00C258B0" w:rsidRPr="000B54E5" w:rsidRDefault="00C258B0" w:rsidP="00AC1CC5">
      <w:pPr>
        <w:pStyle w:val="Heading3"/>
        <w:rPr>
          <w:color w:val="000000" w:themeColor="text1"/>
        </w:rPr>
      </w:pPr>
      <w:r w:rsidRPr="000B54E5">
        <w:rPr>
          <w:color w:val="000000" w:themeColor="text1"/>
        </w:rPr>
        <w:t>When a pupil tells me about abuse they have suffered, what should I remember?</w:t>
      </w:r>
    </w:p>
    <w:p w14:paraId="45638672"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16299397" w14:textId="77777777" w:rsidR="00C258B0" w:rsidRPr="000B54E5" w:rsidRDefault="00C258B0" w:rsidP="00920A58">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Stay calm.</w:t>
      </w:r>
    </w:p>
    <w:p w14:paraId="540FC8F8" w14:textId="77777777" w:rsidR="00C258B0" w:rsidRPr="000B54E5" w:rsidRDefault="00C258B0" w:rsidP="00920A58">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Do not communicate shock, anger or embarrassment.</w:t>
      </w:r>
    </w:p>
    <w:p w14:paraId="7C9DA603" w14:textId="77777777" w:rsidR="00C258B0" w:rsidRPr="000B54E5" w:rsidRDefault="00C258B0" w:rsidP="00920A58">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Reassure the child. Tell her/him you are pleased that s/he is speaking to you.</w:t>
      </w:r>
    </w:p>
    <w:p w14:paraId="46F6ABB6" w14:textId="77777777" w:rsidR="00C258B0" w:rsidRPr="000B54E5" w:rsidRDefault="00C258B0" w:rsidP="00920A58">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Never enter into a pact of secrecy with the child.  Assure her/him that you will try to help but let the child know that you will have to tell other people in order to do this.  State who this will be and why.</w:t>
      </w:r>
    </w:p>
    <w:p w14:paraId="0026513E" w14:textId="77777777" w:rsidR="00C258B0" w:rsidRPr="000B54E5" w:rsidRDefault="00C258B0" w:rsidP="00920A58">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Tell her/him that you believe them. Children very rarely lie about abuse; but s/he may have tried to tell others and not been heard or believed.</w:t>
      </w:r>
    </w:p>
    <w:p w14:paraId="59076F1E" w14:textId="77777777" w:rsidR="00C258B0" w:rsidRPr="000B54E5" w:rsidRDefault="00C258B0" w:rsidP="00920A58">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Tell the child that it is not her/his fault.</w:t>
      </w:r>
    </w:p>
    <w:p w14:paraId="0D3EC990" w14:textId="77777777" w:rsidR="00C258B0" w:rsidRPr="000B54E5" w:rsidRDefault="00C258B0" w:rsidP="00920A58">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r w:rsidRPr="000B54E5">
        <w:rPr>
          <w:rFonts w:ascii="Arial" w:eastAsia="Times New Roman" w:hAnsi="Arial" w:cs="Arial"/>
          <w:color w:val="000000" w:themeColor="text1"/>
          <w:lang w:eastAsia="en-GB"/>
        </w:rPr>
        <w:t>Encourage the child to talk but do not ask "leading questions" or press for information.</w:t>
      </w:r>
    </w:p>
    <w:p w14:paraId="3CC75E3F" w14:textId="77777777" w:rsidR="00C258B0" w:rsidRPr="000B54E5" w:rsidRDefault="00C258B0" w:rsidP="00920A58">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Listen and remember.</w:t>
      </w:r>
    </w:p>
    <w:p w14:paraId="477774EC" w14:textId="77777777" w:rsidR="00C258B0" w:rsidRPr="000B54E5" w:rsidRDefault="00C258B0" w:rsidP="00920A58">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Check that you have understood correctly what the child is trying to tell you.</w:t>
      </w:r>
    </w:p>
    <w:p w14:paraId="4CCD5A00" w14:textId="77777777" w:rsidR="00C258B0" w:rsidRPr="000B54E5" w:rsidRDefault="00C258B0" w:rsidP="00920A58">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Praise the child for telling you. Communicate that s/he has a right to be safe and protected.</w:t>
      </w:r>
    </w:p>
    <w:p w14:paraId="7D028AC9" w14:textId="77777777" w:rsidR="00C258B0" w:rsidRPr="000B54E5" w:rsidRDefault="00C258B0" w:rsidP="00920A58">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Do not tell the child that what s/he experienced is dirty, naughty or bad.</w:t>
      </w:r>
    </w:p>
    <w:p w14:paraId="65934A96" w14:textId="77777777" w:rsidR="00C258B0" w:rsidRPr="000B54E5" w:rsidRDefault="00C258B0" w:rsidP="00920A58">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It is inappropriate to make any comments about the alleged offender.</w:t>
      </w:r>
    </w:p>
    <w:p w14:paraId="5EA14936" w14:textId="77777777" w:rsidR="00C258B0" w:rsidRPr="000B54E5" w:rsidRDefault="00C258B0" w:rsidP="00920A58">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Be aware that the child may retract what s/he has told you.  It is essential to record in writing, all you have heard, though not necessarily at the time of disclosure.</w:t>
      </w:r>
    </w:p>
    <w:p w14:paraId="6C828BF5" w14:textId="77777777" w:rsidR="00C258B0" w:rsidRPr="000B54E5" w:rsidRDefault="00C258B0" w:rsidP="00920A58">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At the end of the conversation, tell the child again who you are going to tell and why that person or those people need to know.</w:t>
      </w:r>
    </w:p>
    <w:p w14:paraId="6740330F" w14:textId="77777777" w:rsidR="00C258B0" w:rsidRPr="000B54E5" w:rsidRDefault="00C258B0" w:rsidP="00920A58">
      <w:pPr>
        <w:numPr>
          <w:ilvl w:val="0"/>
          <w:numId w:val="7"/>
        </w:numPr>
        <w:tabs>
          <w:tab w:val="left" w:pos="-90"/>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As soon as you can afterwards, make a detailed record of the conversation using the child’s own language.  Include any questions you may have asked.  Do not add any opinions or interpretations.</w:t>
      </w:r>
    </w:p>
    <w:p w14:paraId="24F3A66F" w14:textId="77777777" w:rsidR="00C258B0" w:rsidRPr="000B54E5" w:rsidRDefault="00C258B0" w:rsidP="00920A58">
      <w:pPr>
        <w:numPr>
          <w:ilvl w:val="0"/>
          <w:numId w:val="7"/>
        </w:numPr>
        <w:tabs>
          <w:tab w:val="left" w:pos="-90"/>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 xml:space="preserve">If the disclosure relates to a physical injury do not photograph the </w:t>
      </w:r>
      <w:r w:rsidR="00914ABC" w:rsidRPr="000B54E5">
        <w:rPr>
          <w:rFonts w:ascii="Arial" w:eastAsia="Times New Roman" w:hAnsi="Arial" w:cs="Arial"/>
          <w:color w:val="000000" w:themeColor="text1"/>
          <w:lang w:eastAsia="en-GB"/>
        </w:rPr>
        <w:t>injury but</w:t>
      </w:r>
      <w:r w:rsidRPr="000B54E5">
        <w:rPr>
          <w:rFonts w:ascii="Arial" w:eastAsia="Times New Roman" w:hAnsi="Arial" w:cs="Arial"/>
          <w:color w:val="000000" w:themeColor="text1"/>
          <w:lang w:eastAsia="en-GB"/>
        </w:rPr>
        <w:t xml:space="preserve"> record in writing as much detail as possible.</w:t>
      </w:r>
    </w:p>
    <w:p w14:paraId="3244BDF3"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1237F403"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NB - it is not education staff’s role to seek disclosures.  Their role is to observe that something may be wrong, ask about it, listen, be available and try to make time to talk.</w:t>
      </w:r>
    </w:p>
    <w:p w14:paraId="0798DDAD" w14:textId="77777777"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0E7CED5F" w14:textId="77777777" w:rsidR="00C258B0" w:rsidRPr="000B54E5" w:rsidRDefault="00C258B0" w:rsidP="00C258B0">
      <w:pPr>
        <w:keepNext/>
        <w:tabs>
          <w:tab w:val="left" w:pos="0"/>
          <w:tab w:val="left" w:pos="10080"/>
          <w:tab w:val="left" w:pos="10800"/>
          <w:tab w:val="left" w:pos="11520"/>
          <w:tab w:val="left" w:pos="12240"/>
        </w:tabs>
        <w:spacing w:after="0" w:line="240" w:lineRule="auto"/>
        <w:jc w:val="both"/>
        <w:outlineLvl w:val="2"/>
        <w:rPr>
          <w:rFonts w:ascii="Arial" w:eastAsia="Times New Roman" w:hAnsi="Arial" w:cs="Arial"/>
          <w:b/>
          <w:color w:val="000000" w:themeColor="text1"/>
          <w:lang w:eastAsia="en-GB"/>
        </w:rPr>
      </w:pPr>
    </w:p>
    <w:p w14:paraId="69AB1FD7" w14:textId="5B4BF02C" w:rsidR="00C258B0" w:rsidRPr="000B54E5" w:rsidRDefault="00C258B0" w:rsidP="00AC1CC5">
      <w:pPr>
        <w:pStyle w:val="Heading2"/>
        <w:rPr>
          <w:color w:val="000000" w:themeColor="text1"/>
        </w:rPr>
      </w:pPr>
      <w:r w:rsidRPr="000B54E5">
        <w:rPr>
          <w:color w:val="000000" w:themeColor="text1"/>
        </w:rPr>
        <w:t xml:space="preserve">Immediately after a </w:t>
      </w:r>
      <w:r w:rsidR="00A82C20">
        <w:rPr>
          <w:color w:val="000000" w:themeColor="text1"/>
        </w:rPr>
        <w:t>d</w:t>
      </w:r>
      <w:r w:rsidR="00A82C20" w:rsidRPr="000B54E5">
        <w:rPr>
          <w:color w:val="000000" w:themeColor="text1"/>
        </w:rPr>
        <w:t>isclosure</w:t>
      </w:r>
    </w:p>
    <w:p w14:paraId="64F15C23"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p>
    <w:p w14:paraId="1A688D2C" w14:textId="51C53441" w:rsidR="00C258B0" w:rsidRPr="00920A58"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bCs/>
          <w:color w:val="000000" w:themeColor="text1"/>
          <w:u w:val="single"/>
          <w:lang w:eastAsia="en-GB"/>
        </w:rPr>
        <w:t>You should not deal with this yourself</w:t>
      </w:r>
      <w:r w:rsidRPr="000B54E5">
        <w:rPr>
          <w:rFonts w:ascii="Arial" w:eastAsia="Times New Roman" w:hAnsi="Arial" w:cs="Arial"/>
          <w:color w:val="000000" w:themeColor="text1"/>
          <w:lang w:eastAsia="en-GB"/>
        </w:rPr>
        <w:t xml:space="preserve">. Clear indications or disclosure of abuse must be reported to Birmingham Children’s Trust without delay, by the </w:t>
      </w:r>
      <w:r w:rsidR="00A35807" w:rsidRPr="00920A58">
        <w:rPr>
          <w:rFonts w:ascii="Arial" w:eastAsia="Times New Roman" w:hAnsi="Arial" w:cs="Arial"/>
          <w:bCs/>
          <w:color w:val="000000" w:themeColor="text1"/>
          <w:lang w:eastAsia="en-GB"/>
        </w:rPr>
        <w:t>Headteacher</w:t>
      </w:r>
      <w:r w:rsidRPr="00920A58">
        <w:rPr>
          <w:rFonts w:ascii="Arial" w:eastAsia="Times New Roman" w:hAnsi="Arial" w:cs="Arial"/>
          <w:color w:val="000000" w:themeColor="text1"/>
          <w:lang w:eastAsia="en-GB"/>
        </w:rPr>
        <w:t>, DSL or in exceptional circumstances by the staff member who has raised the concern.</w:t>
      </w:r>
    </w:p>
    <w:p w14:paraId="37FC9E63" w14:textId="77777777" w:rsidR="00C258B0" w:rsidRPr="00920A58"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15507CA" w14:textId="30B3715F" w:rsidR="00C258B0" w:rsidRPr="00920A58"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Children making a disclosure may do so with difficulty, having chosen carefully to whom they will speak.  Listening to and supporting a </w:t>
      </w:r>
      <w:r w:rsidRPr="00920A58">
        <w:rPr>
          <w:rFonts w:ascii="Arial" w:eastAsia="Times New Roman" w:hAnsi="Arial" w:cs="Arial"/>
          <w:bCs/>
          <w:color w:val="000000" w:themeColor="text1"/>
          <w:lang w:eastAsia="en-GB"/>
        </w:rPr>
        <w:t>child/young person</w:t>
      </w:r>
      <w:r w:rsidRPr="00920A58">
        <w:rPr>
          <w:rFonts w:ascii="Arial" w:eastAsia="Times New Roman" w:hAnsi="Arial" w:cs="Arial"/>
          <w:color w:val="000000" w:themeColor="text1"/>
          <w:lang w:eastAsia="en-GB"/>
        </w:rPr>
        <w:t xml:space="preserve"> who has been abused can be traumatic for the adults involved.  Support for you will be available from your DSL or </w:t>
      </w:r>
      <w:r w:rsidR="00A35807" w:rsidRPr="00920A58">
        <w:rPr>
          <w:rFonts w:ascii="Arial" w:eastAsia="Times New Roman" w:hAnsi="Arial" w:cs="Arial"/>
          <w:bCs/>
          <w:color w:val="000000" w:themeColor="text1"/>
          <w:lang w:eastAsia="en-GB"/>
        </w:rPr>
        <w:t>Headteacher</w:t>
      </w:r>
      <w:r w:rsidRPr="00920A58">
        <w:rPr>
          <w:rFonts w:ascii="Arial" w:eastAsia="Times New Roman" w:hAnsi="Arial" w:cs="Arial"/>
          <w:color w:val="000000" w:themeColor="text1"/>
          <w:lang w:eastAsia="en-GB"/>
        </w:rPr>
        <w:t>.</w:t>
      </w:r>
    </w:p>
    <w:p w14:paraId="6618C9B1" w14:textId="210BB1CB" w:rsidR="00C258B0" w:rsidRPr="000B54E5"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sz w:val="24"/>
          <w:lang w:eastAsia="en-GB"/>
        </w:rPr>
      </w:pPr>
      <w:r w:rsidRPr="000B54E5">
        <w:rPr>
          <w:rFonts w:ascii="Arial" w:eastAsia="Times New Roman" w:hAnsi="Arial" w:cs="Arial"/>
          <w:color w:val="000000" w:themeColor="text1"/>
          <w:lang w:eastAsia="en-GB"/>
        </w:rPr>
        <w:br w:type="page"/>
      </w:r>
      <w:r w:rsidR="00493862" w:rsidRPr="000B54E5">
        <w:rPr>
          <w:rFonts w:ascii="Arial" w:eastAsia="Times New Roman" w:hAnsi="Arial" w:cs="Arial"/>
          <w:b/>
          <w:color w:val="000000" w:themeColor="text1"/>
          <w:sz w:val="24"/>
          <w:lang w:eastAsia="en-GB"/>
        </w:rPr>
        <w:lastRenderedPageBreak/>
        <w:t>Appendix 3</w:t>
      </w:r>
    </w:p>
    <w:p w14:paraId="5FFE6823" w14:textId="77777777" w:rsidR="00C258B0" w:rsidRPr="000B54E5" w:rsidRDefault="00C258B0" w:rsidP="00C258B0">
      <w:pPr>
        <w:keepNext/>
        <w:spacing w:after="0" w:line="240" w:lineRule="auto"/>
        <w:jc w:val="both"/>
        <w:outlineLvl w:val="4"/>
        <w:rPr>
          <w:rFonts w:ascii="Arial" w:eastAsia="Times New Roman" w:hAnsi="Arial" w:cs="Arial"/>
          <w:b/>
          <w:color w:val="000000" w:themeColor="text1"/>
          <w:lang w:eastAsia="en-GB"/>
        </w:rPr>
      </w:pPr>
    </w:p>
    <w:p w14:paraId="3DEDE294" w14:textId="4F19FF73" w:rsidR="00C258B0" w:rsidRPr="000B54E5" w:rsidRDefault="00C258B0" w:rsidP="00AC1CC5">
      <w:pPr>
        <w:pStyle w:val="Heading2"/>
        <w:rPr>
          <w:color w:val="000000" w:themeColor="text1"/>
        </w:rPr>
      </w:pPr>
      <w:r w:rsidRPr="000B54E5">
        <w:rPr>
          <w:color w:val="000000" w:themeColor="text1"/>
        </w:rPr>
        <w:t>A</w:t>
      </w:r>
      <w:r w:rsidR="005821AF" w:rsidRPr="000B54E5">
        <w:rPr>
          <w:color w:val="000000" w:themeColor="text1"/>
        </w:rPr>
        <w:t xml:space="preserve">llegations about a </w:t>
      </w:r>
      <w:r w:rsidR="00A82C20">
        <w:rPr>
          <w:color w:val="000000" w:themeColor="text1"/>
        </w:rPr>
        <w:t>m</w:t>
      </w:r>
      <w:r w:rsidR="00A82C20" w:rsidRPr="000B54E5">
        <w:rPr>
          <w:color w:val="000000" w:themeColor="text1"/>
        </w:rPr>
        <w:t xml:space="preserve">ember </w:t>
      </w:r>
      <w:r w:rsidR="005821AF" w:rsidRPr="000B54E5">
        <w:rPr>
          <w:color w:val="000000" w:themeColor="text1"/>
        </w:rPr>
        <w:t xml:space="preserve">of </w:t>
      </w:r>
      <w:r w:rsidR="00A82C20">
        <w:rPr>
          <w:color w:val="000000" w:themeColor="text1"/>
        </w:rPr>
        <w:t>s</w:t>
      </w:r>
      <w:r w:rsidR="00A82C20" w:rsidRPr="000B54E5">
        <w:rPr>
          <w:color w:val="000000" w:themeColor="text1"/>
        </w:rPr>
        <w:t>taff</w:t>
      </w:r>
      <w:r w:rsidR="005821AF" w:rsidRPr="000B54E5">
        <w:rPr>
          <w:color w:val="000000" w:themeColor="text1"/>
        </w:rPr>
        <w:t xml:space="preserve">, </w:t>
      </w:r>
      <w:r w:rsidR="00A82C20">
        <w:rPr>
          <w:color w:val="000000" w:themeColor="text1"/>
        </w:rPr>
        <w:t>g</w:t>
      </w:r>
      <w:r w:rsidR="00A82C20" w:rsidRPr="000B54E5">
        <w:rPr>
          <w:color w:val="000000" w:themeColor="text1"/>
        </w:rPr>
        <w:t xml:space="preserve">overnor </w:t>
      </w:r>
      <w:r w:rsidR="00AC1CC5" w:rsidRPr="000B54E5">
        <w:rPr>
          <w:color w:val="000000" w:themeColor="text1"/>
        </w:rPr>
        <w:t xml:space="preserve">or </w:t>
      </w:r>
      <w:r w:rsidR="00A82C20">
        <w:rPr>
          <w:color w:val="000000" w:themeColor="text1"/>
        </w:rPr>
        <w:t>v</w:t>
      </w:r>
      <w:r w:rsidR="00A82C20" w:rsidRPr="000B54E5">
        <w:rPr>
          <w:color w:val="000000" w:themeColor="text1"/>
        </w:rPr>
        <w:t xml:space="preserve">olunteer </w:t>
      </w:r>
    </w:p>
    <w:p w14:paraId="6A1A15C4" w14:textId="77777777" w:rsidR="00C258B0" w:rsidRPr="000B54E5"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5C1DD6B" w14:textId="77777777" w:rsidR="00C258B0" w:rsidRPr="000B54E5"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1.</w:t>
      </w:r>
      <w:r w:rsidRPr="000B54E5">
        <w:rPr>
          <w:rFonts w:ascii="Arial" w:eastAsia="Times New Roman" w:hAnsi="Arial" w:cs="Arial"/>
          <w:color w:val="000000" w:themeColor="text1"/>
          <w:lang w:eastAsia="en-GB"/>
        </w:rPr>
        <w:tab/>
        <w:t>Inappropriate behaviour by staff/volunteers could take the following forms:</w:t>
      </w:r>
    </w:p>
    <w:p w14:paraId="795803D8" w14:textId="77777777" w:rsidR="00C258B0" w:rsidRPr="000B54E5"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40987B97" w14:textId="77777777" w:rsidR="00C258B0" w:rsidRPr="000B54E5" w:rsidRDefault="00C258B0" w:rsidP="00920A58">
      <w:pPr>
        <w:pStyle w:val="Heading3"/>
        <w:numPr>
          <w:ilvl w:val="0"/>
          <w:numId w:val="37"/>
        </w:numPr>
        <w:rPr>
          <w:b/>
          <w:bCs/>
          <w:color w:val="000000" w:themeColor="text1"/>
          <w:lang w:val="en-US"/>
        </w:rPr>
      </w:pPr>
      <w:r w:rsidRPr="000B54E5">
        <w:rPr>
          <w:b/>
          <w:bCs/>
          <w:color w:val="000000" w:themeColor="text1"/>
          <w:lang w:val="en-US"/>
        </w:rPr>
        <w:t xml:space="preserve">Physical </w:t>
      </w:r>
    </w:p>
    <w:p w14:paraId="34CA2F17" w14:textId="77777777" w:rsidR="00C258B0" w:rsidRPr="000B54E5" w:rsidRDefault="00C258B0" w:rsidP="00C258B0">
      <w:pPr>
        <w:spacing w:after="0" w:line="240" w:lineRule="auto"/>
        <w:ind w:left="1080"/>
        <w:jc w:val="both"/>
        <w:rPr>
          <w:rFonts w:ascii="Arial" w:eastAsia="Times New Roman" w:hAnsi="Arial" w:cs="Arial"/>
          <w:color w:val="000000" w:themeColor="text1"/>
          <w:lang w:val="en-US" w:eastAsia="en-GB"/>
        </w:rPr>
      </w:pPr>
      <w:r w:rsidRPr="000B54E5">
        <w:rPr>
          <w:rFonts w:ascii="Arial" w:eastAsia="Times New Roman" w:hAnsi="Arial" w:cs="Arial"/>
          <w:color w:val="000000" w:themeColor="text1"/>
          <w:lang w:val="en-US" w:eastAsia="en-GB"/>
        </w:rPr>
        <w:t>For example, the intentional use of force as a punishment, slapping, use of objects to hit with, throwing objects, or rough physical handling.</w:t>
      </w:r>
    </w:p>
    <w:p w14:paraId="4B7D5A06" w14:textId="77777777" w:rsidR="00C258B0" w:rsidRPr="000B54E5" w:rsidRDefault="00C258B0" w:rsidP="00920A58">
      <w:pPr>
        <w:pStyle w:val="Heading3"/>
        <w:numPr>
          <w:ilvl w:val="0"/>
          <w:numId w:val="37"/>
        </w:numPr>
        <w:rPr>
          <w:b/>
          <w:bCs/>
          <w:color w:val="000000" w:themeColor="text1"/>
          <w:lang w:val="en-US"/>
        </w:rPr>
      </w:pPr>
      <w:r w:rsidRPr="000B54E5">
        <w:rPr>
          <w:b/>
          <w:bCs/>
          <w:color w:val="000000" w:themeColor="text1"/>
          <w:lang w:val="en-US"/>
        </w:rPr>
        <w:t xml:space="preserve">Emotional </w:t>
      </w:r>
    </w:p>
    <w:p w14:paraId="22F37BC3" w14:textId="77777777" w:rsidR="00C258B0" w:rsidRPr="000B54E5" w:rsidRDefault="00C258B0" w:rsidP="00C258B0">
      <w:pPr>
        <w:spacing w:after="0" w:line="240" w:lineRule="auto"/>
        <w:ind w:left="1080"/>
        <w:jc w:val="both"/>
        <w:rPr>
          <w:rFonts w:ascii="Arial" w:eastAsia="Times New Roman" w:hAnsi="Arial" w:cs="Arial"/>
          <w:color w:val="000000" w:themeColor="text1"/>
          <w:lang w:val="en-US" w:eastAsia="en-GB"/>
        </w:rPr>
      </w:pPr>
      <w:r w:rsidRPr="000B54E5">
        <w:rPr>
          <w:rFonts w:ascii="Arial" w:eastAsia="Times New Roman" w:hAnsi="Arial" w:cs="Arial"/>
          <w:color w:val="000000" w:themeColor="text1"/>
          <w:lang w:val="en-US" w:eastAsia="en-GB"/>
        </w:rPr>
        <w:t>For example, intimidation, belittling, scapegoating, sarcasm, lack of respect for children’s rights, and attitudes that discriminate on the grounds of race, gender, disability or sexuality.</w:t>
      </w:r>
    </w:p>
    <w:p w14:paraId="71DFAAAC" w14:textId="77777777" w:rsidR="00C258B0" w:rsidRPr="000B54E5" w:rsidRDefault="00C258B0" w:rsidP="00920A58">
      <w:pPr>
        <w:pStyle w:val="Heading3"/>
        <w:numPr>
          <w:ilvl w:val="0"/>
          <w:numId w:val="37"/>
        </w:numPr>
        <w:rPr>
          <w:b/>
          <w:bCs/>
          <w:color w:val="000000" w:themeColor="text1"/>
          <w:lang w:val="en-US"/>
        </w:rPr>
      </w:pPr>
      <w:r w:rsidRPr="000B54E5">
        <w:rPr>
          <w:b/>
          <w:bCs/>
          <w:color w:val="000000" w:themeColor="text1"/>
          <w:lang w:val="en-US"/>
        </w:rPr>
        <w:t xml:space="preserve">Sexual </w:t>
      </w:r>
    </w:p>
    <w:p w14:paraId="2CA38996" w14:textId="77777777" w:rsidR="00C258B0" w:rsidRPr="000B54E5" w:rsidRDefault="00C258B0" w:rsidP="00C258B0">
      <w:pPr>
        <w:spacing w:after="0" w:line="240" w:lineRule="auto"/>
        <w:ind w:left="1080"/>
        <w:jc w:val="both"/>
        <w:rPr>
          <w:rFonts w:ascii="Arial" w:eastAsia="Times New Roman" w:hAnsi="Arial" w:cs="Arial"/>
          <w:color w:val="000000" w:themeColor="text1"/>
          <w:lang w:val="en-US" w:eastAsia="en-GB"/>
        </w:rPr>
      </w:pPr>
      <w:r w:rsidRPr="000B54E5">
        <w:rPr>
          <w:rFonts w:ascii="Arial" w:eastAsia="Times New Roman" w:hAnsi="Arial" w:cs="Arial"/>
          <w:color w:val="000000" w:themeColor="text1"/>
          <w:lang w:val="en-US" w:eastAsia="en-GB"/>
        </w:rPr>
        <w:t xml:space="preserve">For example, </w:t>
      </w:r>
      <w:r w:rsidRPr="000B54E5">
        <w:rPr>
          <w:rFonts w:ascii="Arial" w:eastAsia="Times New Roman" w:hAnsi="Arial" w:cs="Arial"/>
          <w:color w:val="000000" w:themeColor="text1"/>
          <w:lang w:eastAsia="en-GB"/>
        </w:rPr>
        <w:t>sexualised</w:t>
      </w:r>
      <w:r w:rsidRPr="000B54E5">
        <w:rPr>
          <w:rFonts w:ascii="Arial" w:eastAsia="Times New Roman" w:hAnsi="Arial" w:cs="Arial"/>
          <w:color w:val="000000" w:themeColor="text1"/>
          <w:lang w:val="en-US" w:eastAsia="en-GB"/>
        </w:rPr>
        <w:t xml:space="preserve"> </w:t>
      </w:r>
      <w:r w:rsidRPr="000B54E5">
        <w:rPr>
          <w:rFonts w:ascii="Arial" w:eastAsia="Times New Roman" w:hAnsi="Arial" w:cs="Arial"/>
          <w:color w:val="000000" w:themeColor="text1"/>
          <w:lang w:eastAsia="en-GB"/>
        </w:rPr>
        <w:t>behaviour</w:t>
      </w:r>
      <w:r w:rsidRPr="000B54E5">
        <w:rPr>
          <w:rFonts w:ascii="Arial" w:eastAsia="Times New Roman" w:hAnsi="Arial" w:cs="Arial"/>
          <w:color w:val="000000" w:themeColor="text1"/>
          <w:lang w:val="en-US" w:eastAsia="en-GB"/>
        </w:rPr>
        <w:t xml:space="preserve"> towards pupils, sexual harassment, inappropriate phone calls and texts, images via social media, sexual assault and rape.</w:t>
      </w:r>
    </w:p>
    <w:p w14:paraId="18E21823" w14:textId="77777777" w:rsidR="00C258B0" w:rsidRPr="000B54E5" w:rsidRDefault="00C258B0" w:rsidP="00920A58">
      <w:pPr>
        <w:pStyle w:val="Heading3"/>
        <w:numPr>
          <w:ilvl w:val="0"/>
          <w:numId w:val="37"/>
        </w:numPr>
        <w:rPr>
          <w:b/>
          <w:bCs/>
          <w:color w:val="000000" w:themeColor="text1"/>
          <w:lang w:val="en-US"/>
        </w:rPr>
      </w:pPr>
      <w:r w:rsidRPr="000B54E5">
        <w:rPr>
          <w:b/>
          <w:bCs/>
          <w:color w:val="000000" w:themeColor="text1"/>
          <w:lang w:val="en-US"/>
        </w:rPr>
        <w:t>Neglect</w:t>
      </w:r>
    </w:p>
    <w:p w14:paraId="34C4A59F" w14:textId="77777777" w:rsidR="00C258B0" w:rsidRPr="000B54E5" w:rsidRDefault="00C258B0" w:rsidP="00C258B0">
      <w:pPr>
        <w:spacing w:after="0" w:line="240" w:lineRule="auto"/>
        <w:ind w:left="1080"/>
        <w:jc w:val="both"/>
        <w:rPr>
          <w:rFonts w:ascii="Arial" w:eastAsia="Times New Roman" w:hAnsi="Arial" w:cs="Arial"/>
          <w:color w:val="000000" w:themeColor="text1"/>
          <w:lang w:val="en-US" w:eastAsia="en-GB"/>
        </w:rPr>
      </w:pPr>
      <w:r w:rsidRPr="000B54E5">
        <w:rPr>
          <w:rFonts w:ascii="Arial" w:eastAsia="Times New Roman" w:hAnsi="Arial" w:cs="Arial"/>
          <w:color w:val="000000" w:themeColor="text1"/>
          <w:lang w:val="en-US" w:eastAsia="en-GB"/>
        </w:rPr>
        <w:t xml:space="preserve">For </w:t>
      </w:r>
      <w:r w:rsidR="00914ABC" w:rsidRPr="000B54E5">
        <w:rPr>
          <w:rFonts w:ascii="Arial" w:eastAsia="Times New Roman" w:hAnsi="Arial" w:cs="Arial"/>
          <w:color w:val="000000" w:themeColor="text1"/>
          <w:lang w:val="en-US" w:eastAsia="en-GB"/>
        </w:rPr>
        <w:t>example,</w:t>
      </w:r>
      <w:r w:rsidRPr="000B54E5">
        <w:rPr>
          <w:rFonts w:ascii="Arial" w:eastAsia="Times New Roman" w:hAnsi="Arial" w:cs="Arial"/>
          <w:color w:val="000000" w:themeColor="text1"/>
          <w:lang w:val="en-US" w:eastAsia="en-GB"/>
        </w:rPr>
        <w:t xml:space="preserve"> failing to act to protect children/young people, failing to seek medical attention or failure to carry out an appropriate risk assessment.</w:t>
      </w:r>
    </w:p>
    <w:p w14:paraId="7712935C" w14:textId="77777777" w:rsidR="00C258B0" w:rsidRPr="000B54E5" w:rsidRDefault="00C258B0" w:rsidP="00920A58">
      <w:pPr>
        <w:pStyle w:val="Heading3"/>
        <w:numPr>
          <w:ilvl w:val="0"/>
          <w:numId w:val="37"/>
        </w:numPr>
        <w:rPr>
          <w:b/>
          <w:bCs/>
          <w:color w:val="000000" w:themeColor="text1"/>
          <w:lang w:val="en-US"/>
        </w:rPr>
      </w:pPr>
      <w:r w:rsidRPr="000B54E5">
        <w:rPr>
          <w:b/>
          <w:bCs/>
          <w:color w:val="000000" w:themeColor="text1"/>
          <w:lang w:val="en-US"/>
        </w:rPr>
        <w:t>Spiritual Abuse</w:t>
      </w:r>
    </w:p>
    <w:p w14:paraId="1EAC1F05" w14:textId="77777777" w:rsidR="00C258B0" w:rsidRPr="000B54E5" w:rsidRDefault="00C258B0" w:rsidP="00C258B0">
      <w:pPr>
        <w:spacing w:after="0" w:line="240" w:lineRule="auto"/>
        <w:ind w:left="1080"/>
        <w:jc w:val="both"/>
        <w:rPr>
          <w:rFonts w:ascii="Arial" w:eastAsia="Times New Roman" w:hAnsi="Arial" w:cs="Arial"/>
          <w:color w:val="000000" w:themeColor="text1"/>
          <w:lang w:val="en-US" w:eastAsia="en-GB"/>
        </w:rPr>
      </w:pPr>
      <w:r w:rsidRPr="000B54E5">
        <w:rPr>
          <w:rFonts w:ascii="Arial" w:eastAsia="Times New Roman" w:hAnsi="Arial" w:cs="Arial"/>
          <w:color w:val="000000" w:themeColor="text1"/>
          <w:lang w:val="en-US" w:eastAsia="en-GB"/>
        </w:rPr>
        <w:t xml:space="preserve">For </w:t>
      </w:r>
      <w:r w:rsidR="00914ABC" w:rsidRPr="000B54E5">
        <w:rPr>
          <w:rFonts w:ascii="Arial" w:eastAsia="Times New Roman" w:hAnsi="Arial" w:cs="Arial"/>
          <w:color w:val="000000" w:themeColor="text1"/>
          <w:lang w:val="en-US" w:eastAsia="en-GB"/>
        </w:rPr>
        <w:t>example,</w:t>
      </w:r>
      <w:r w:rsidRPr="000B54E5">
        <w:rPr>
          <w:rFonts w:ascii="Arial" w:eastAsia="Times New Roman" w:hAnsi="Arial" w:cs="Arial"/>
          <w:color w:val="000000" w:themeColor="text1"/>
          <w:lang w:val="en-US" w:eastAsia="en-GB"/>
        </w:rPr>
        <w:t xml:space="preserve"> using undue influence or pressure to control individuals or ensure obedience, follow religious practices that are harmful such as beatings or starvation.</w:t>
      </w:r>
    </w:p>
    <w:p w14:paraId="4C2EBA30" w14:textId="77777777" w:rsidR="00C258B0" w:rsidRPr="000B54E5" w:rsidRDefault="00C258B0" w:rsidP="00C258B0">
      <w:pPr>
        <w:widowControl w:val="0"/>
        <w:tabs>
          <w:tab w:val="left" w:pos="1145"/>
        </w:tabs>
        <w:spacing w:after="0" w:line="289" w:lineRule="exact"/>
        <w:jc w:val="both"/>
        <w:rPr>
          <w:rFonts w:ascii="Arial" w:eastAsia="Times New Roman" w:hAnsi="Arial" w:cs="Arial"/>
          <w:color w:val="000000" w:themeColor="text1"/>
          <w:lang w:val="en-US" w:eastAsia="en-GB"/>
        </w:rPr>
      </w:pPr>
    </w:p>
    <w:p w14:paraId="37A9A632" w14:textId="20B8DD78" w:rsidR="00C258B0" w:rsidRPr="00920A58"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val="en-US" w:eastAsia="en-GB"/>
        </w:rPr>
      </w:pPr>
      <w:r w:rsidRPr="000B54E5">
        <w:rPr>
          <w:rFonts w:ascii="Arial" w:eastAsia="Times New Roman" w:hAnsi="Arial" w:cs="Arial"/>
          <w:color w:val="000000" w:themeColor="text1"/>
          <w:lang w:val="en-US" w:eastAsia="en-GB"/>
        </w:rPr>
        <w:t>2.</w:t>
      </w:r>
      <w:r w:rsidRPr="000B54E5">
        <w:rPr>
          <w:rFonts w:ascii="Arial" w:eastAsia="Times New Roman" w:hAnsi="Arial" w:cs="Arial"/>
          <w:color w:val="000000" w:themeColor="text1"/>
          <w:lang w:val="en-US" w:eastAsia="en-GB"/>
        </w:rPr>
        <w:tab/>
        <w:t xml:space="preserve">If a child makes an allegation about a member of staff, </w:t>
      </w:r>
      <w:r w:rsidRPr="00920A58">
        <w:rPr>
          <w:rFonts w:ascii="Arial" w:eastAsia="Times New Roman" w:hAnsi="Arial" w:cs="Arial"/>
          <w:bCs/>
          <w:color w:val="000000" w:themeColor="text1"/>
          <w:lang w:val="en-US" w:eastAsia="en-GB"/>
        </w:rPr>
        <w:t>Governor</w:t>
      </w:r>
      <w:r w:rsidR="00920A58" w:rsidRPr="00920A58">
        <w:rPr>
          <w:rFonts w:ascii="Arial" w:eastAsia="Times New Roman" w:hAnsi="Arial" w:cs="Arial"/>
          <w:bCs/>
          <w:color w:val="000000" w:themeColor="text1"/>
          <w:lang w:val="en-US" w:eastAsia="en-GB"/>
        </w:rPr>
        <w:t>,</w:t>
      </w:r>
      <w:r w:rsidRPr="00920A58">
        <w:rPr>
          <w:rFonts w:ascii="Arial" w:eastAsia="Times New Roman" w:hAnsi="Arial" w:cs="Arial"/>
          <w:color w:val="000000" w:themeColor="text1"/>
          <w:lang w:val="en-US" w:eastAsia="en-GB"/>
        </w:rPr>
        <w:t xml:space="preserve"> visitor </w:t>
      </w:r>
      <w:r w:rsidRPr="00920A58">
        <w:rPr>
          <w:rFonts w:ascii="Arial" w:eastAsia="Times New Roman" w:hAnsi="Arial" w:cs="Arial"/>
          <w:color w:val="000000" w:themeColor="text1"/>
          <w:lang w:eastAsia="en-GB"/>
        </w:rPr>
        <w:t>or</w:t>
      </w:r>
      <w:r w:rsidRPr="00920A58">
        <w:rPr>
          <w:rFonts w:ascii="Arial" w:eastAsia="Times New Roman" w:hAnsi="Arial" w:cs="Arial"/>
          <w:color w:val="000000" w:themeColor="text1"/>
          <w:lang w:val="en-US" w:eastAsia="en-GB"/>
        </w:rPr>
        <w:t xml:space="preserve"> volunteer the </w:t>
      </w:r>
      <w:r w:rsidR="00A35807" w:rsidRPr="00920A58">
        <w:rPr>
          <w:rFonts w:ascii="Arial" w:eastAsia="Times New Roman" w:hAnsi="Arial" w:cs="Arial"/>
          <w:bCs/>
          <w:color w:val="000000" w:themeColor="text1"/>
          <w:lang w:val="en-US" w:eastAsia="en-GB"/>
        </w:rPr>
        <w:t>Headteacher</w:t>
      </w:r>
      <w:r w:rsidRPr="00920A58">
        <w:rPr>
          <w:rFonts w:ascii="Arial" w:eastAsia="Times New Roman" w:hAnsi="Arial" w:cs="Arial"/>
          <w:color w:val="000000" w:themeColor="text1"/>
          <w:lang w:val="en-US" w:eastAsia="en-GB"/>
        </w:rPr>
        <w:t xml:space="preserve"> must be informed immediately.  The </w:t>
      </w:r>
      <w:r w:rsidR="00A35807" w:rsidRPr="00920A58">
        <w:rPr>
          <w:rFonts w:ascii="Arial" w:eastAsia="Times New Roman" w:hAnsi="Arial" w:cs="Arial"/>
          <w:bCs/>
          <w:color w:val="000000" w:themeColor="text1"/>
          <w:lang w:val="en-US" w:eastAsia="en-GB"/>
        </w:rPr>
        <w:t>Headteacher</w:t>
      </w:r>
      <w:r w:rsidR="00493862" w:rsidRPr="00920A58">
        <w:rPr>
          <w:rFonts w:ascii="Arial" w:eastAsia="Times New Roman" w:hAnsi="Arial" w:cs="Arial"/>
          <w:color w:val="000000" w:themeColor="text1"/>
          <w:lang w:val="en-US" w:eastAsia="en-GB"/>
        </w:rPr>
        <w:t xml:space="preserve"> </w:t>
      </w:r>
      <w:r w:rsidRPr="00920A58">
        <w:rPr>
          <w:rFonts w:ascii="Arial" w:eastAsia="Times New Roman" w:hAnsi="Arial" w:cs="Arial"/>
          <w:color w:val="000000" w:themeColor="text1"/>
          <w:lang w:val="en-US" w:eastAsia="en-GB"/>
        </w:rPr>
        <w:t xml:space="preserve">must carry out an urgent initial consideration in order to establish whether there is substance to the allegation.  The </w:t>
      </w:r>
      <w:r w:rsidR="00A35807" w:rsidRPr="00920A58">
        <w:rPr>
          <w:rFonts w:ascii="Arial" w:eastAsia="Times New Roman" w:hAnsi="Arial" w:cs="Arial"/>
          <w:bCs/>
          <w:color w:val="000000" w:themeColor="text1"/>
          <w:lang w:val="en-US" w:eastAsia="en-GB"/>
        </w:rPr>
        <w:t>Headteacher</w:t>
      </w:r>
      <w:r w:rsidR="00493862" w:rsidRPr="00920A58">
        <w:rPr>
          <w:rFonts w:ascii="Arial" w:eastAsia="Times New Roman" w:hAnsi="Arial" w:cs="Arial"/>
          <w:color w:val="000000" w:themeColor="text1"/>
          <w:lang w:val="en-US" w:eastAsia="en-GB"/>
        </w:rPr>
        <w:t xml:space="preserve"> </w:t>
      </w:r>
      <w:r w:rsidRPr="00920A58">
        <w:rPr>
          <w:rFonts w:ascii="Arial" w:eastAsia="Times New Roman" w:hAnsi="Arial" w:cs="Arial"/>
          <w:color w:val="000000" w:themeColor="text1"/>
          <w:lang w:val="en-US" w:eastAsia="en-GB"/>
        </w:rPr>
        <w:t xml:space="preserve">should not carry out the investigation him/herself or interview pupils. However, they should ensure that all investigations including for supply staff are completed appropriately. </w:t>
      </w:r>
    </w:p>
    <w:p w14:paraId="02598F14" w14:textId="77777777" w:rsidR="00C258B0" w:rsidRPr="00920A58" w:rsidRDefault="00C258B0" w:rsidP="00C258B0">
      <w:pPr>
        <w:widowControl w:val="0"/>
        <w:tabs>
          <w:tab w:val="left" w:pos="1145"/>
        </w:tabs>
        <w:spacing w:after="0" w:line="240" w:lineRule="auto"/>
        <w:jc w:val="both"/>
        <w:rPr>
          <w:rFonts w:ascii="Arial" w:eastAsia="Times New Roman" w:hAnsi="Arial" w:cs="Arial"/>
          <w:color w:val="000000" w:themeColor="text1"/>
          <w:lang w:val="en-US" w:eastAsia="en-GB"/>
        </w:rPr>
      </w:pPr>
    </w:p>
    <w:p w14:paraId="40D2AD9C" w14:textId="5C55D2AB" w:rsidR="00C258B0" w:rsidRPr="00920A58" w:rsidRDefault="00C258B0" w:rsidP="00C258B0">
      <w:pPr>
        <w:autoSpaceDE w:val="0"/>
        <w:autoSpaceDN w:val="0"/>
        <w:adjustRightInd w:val="0"/>
        <w:spacing w:after="0" w:line="240" w:lineRule="auto"/>
        <w:ind w:left="720" w:hanging="720"/>
        <w:jc w:val="both"/>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3.</w:t>
      </w:r>
      <w:r w:rsidRPr="00920A58">
        <w:rPr>
          <w:rFonts w:ascii="Arial" w:eastAsia="Times New Roman" w:hAnsi="Arial" w:cs="Arial"/>
          <w:color w:val="000000" w:themeColor="text1"/>
          <w:lang w:eastAsia="en-GB"/>
        </w:rPr>
        <w:tab/>
        <w:t xml:space="preserve">The </w:t>
      </w:r>
      <w:r w:rsidR="00A35807" w:rsidRPr="00920A58">
        <w:rPr>
          <w:rFonts w:ascii="Arial" w:eastAsia="Times New Roman" w:hAnsi="Arial" w:cs="Arial"/>
          <w:bCs/>
          <w:color w:val="000000" w:themeColor="text1"/>
          <w:lang w:val="en-US" w:eastAsia="en-GB"/>
        </w:rPr>
        <w:t>Headteacher</w:t>
      </w:r>
      <w:r w:rsidR="00493862" w:rsidRPr="00920A58">
        <w:rPr>
          <w:rFonts w:ascii="Arial" w:eastAsia="Times New Roman" w:hAnsi="Arial" w:cs="Arial"/>
          <w:color w:val="000000" w:themeColor="text1"/>
          <w:lang w:val="en-US" w:eastAsia="en-GB"/>
        </w:rPr>
        <w:t xml:space="preserve"> </w:t>
      </w:r>
      <w:r w:rsidRPr="00920A58">
        <w:rPr>
          <w:rFonts w:ascii="Arial" w:eastAsia="Times New Roman" w:hAnsi="Arial" w:cs="Arial"/>
          <w:color w:val="000000" w:themeColor="text1"/>
          <w:lang w:eastAsia="en-GB"/>
        </w:rPr>
        <w:t xml:space="preserve">should exercise and be accountable for their professional judgement on the action to be taken as follows: </w:t>
      </w:r>
    </w:p>
    <w:p w14:paraId="6D5B0E1E" w14:textId="77777777" w:rsidR="00C258B0" w:rsidRPr="00920A58" w:rsidRDefault="00C258B0" w:rsidP="00C258B0">
      <w:pPr>
        <w:autoSpaceDE w:val="0"/>
        <w:autoSpaceDN w:val="0"/>
        <w:adjustRightInd w:val="0"/>
        <w:spacing w:after="0" w:line="240" w:lineRule="auto"/>
        <w:ind w:left="720" w:hanging="720"/>
        <w:jc w:val="both"/>
        <w:rPr>
          <w:rFonts w:ascii="Arial" w:eastAsia="Times New Roman" w:hAnsi="Arial" w:cs="Arial"/>
          <w:color w:val="000000" w:themeColor="text1"/>
          <w:lang w:eastAsia="en-GB"/>
        </w:rPr>
      </w:pPr>
    </w:p>
    <w:p w14:paraId="59397A93" w14:textId="392E534A" w:rsidR="00C258B0" w:rsidRPr="00920A58" w:rsidRDefault="00C258B0" w:rsidP="00920A58">
      <w:pPr>
        <w:numPr>
          <w:ilvl w:val="0"/>
          <w:numId w:val="17"/>
        </w:numPr>
        <w:autoSpaceDE w:val="0"/>
        <w:autoSpaceDN w:val="0"/>
        <w:adjustRightInd w:val="0"/>
        <w:spacing w:after="0" w:line="240" w:lineRule="auto"/>
        <w:jc w:val="both"/>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 xml:space="preserve">If the actions of the member of staff, and the consequences of the actions, raise credible child protection concerns the </w:t>
      </w:r>
      <w:r w:rsidR="00A35807" w:rsidRPr="00920A58">
        <w:rPr>
          <w:rFonts w:ascii="Arial" w:eastAsia="Times New Roman" w:hAnsi="Arial" w:cs="Arial"/>
          <w:bCs/>
          <w:color w:val="000000" w:themeColor="text1"/>
          <w:lang w:val="en-US" w:eastAsia="en-GB"/>
        </w:rPr>
        <w:t>Headteacher</w:t>
      </w:r>
      <w:r w:rsidR="00493862" w:rsidRPr="00920A58">
        <w:rPr>
          <w:rFonts w:ascii="Arial" w:eastAsia="Times New Roman" w:hAnsi="Arial" w:cs="Arial"/>
          <w:color w:val="000000" w:themeColor="text1"/>
          <w:lang w:val="en-US" w:eastAsia="en-GB"/>
        </w:rPr>
        <w:t xml:space="preserve"> </w:t>
      </w:r>
      <w:r w:rsidRPr="00920A58">
        <w:rPr>
          <w:rFonts w:ascii="Arial" w:eastAsia="Times New Roman" w:hAnsi="Arial" w:cs="Arial"/>
          <w:color w:val="000000" w:themeColor="text1"/>
          <w:lang w:eastAsia="en-GB"/>
        </w:rPr>
        <w:t xml:space="preserve">will notify Birmingham Children’s </w:t>
      </w:r>
      <w:r w:rsidR="00914ABC" w:rsidRPr="00920A58">
        <w:rPr>
          <w:rFonts w:ascii="Arial" w:eastAsia="Times New Roman" w:hAnsi="Arial" w:cs="Arial"/>
          <w:color w:val="000000" w:themeColor="text1"/>
          <w:lang w:eastAsia="en-GB"/>
        </w:rPr>
        <w:t>Trust Designated</w:t>
      </w:r>
      <w:r w:rsidRPr="00920A58">
        <w:rPr>
          <w:rFonts w:ascii="Arial" w:eastAsia="Times New Roman" w:hAnsi="Arial" w:cs="Arial"/>
          <w:color w:val="000000" w:themeColor="text1"/>
          <w:lang w:eastAsia="en-GB"/>
        </w:rPr>
        <w:t xml:space="preserve"> Officer (LADO) Team</w:t>
      </w:r>
      <w:r w:rsidRPr="00920A58">
        <w:rPr>
          <w:rFonts w:ascii="Arial" w:eastAsia="Times New Roman" w:hAnsi="Arial" w:cs="Arial"/>
          <w:color w:val="000000" w:themeColor="text1"/>
          <w:vertAlign w:val="superscript"/>
          <w:lang w:eastAsia="en-GB"/>
        </w:rPr>
        <w:footnoteReference w:id="1"/>
      </w:r>
      <w:r w:rsidRPr="00920A58">
        <w:rPr>
          <w:rFonts w:ascii="Arial" w:eastAsia="Times New Roman" w:hAnsi="Arial" w:cs="Arial"/>
          <w:color w:val="000000" w:themeColor="text1"/>
          <w:lang w:eastAsia="en-GB"/>
        </w:rPr>
        <w:t xml:space="preserve"> (Tel: 0121 675 1669).  The LADO Team will liaise with the Chair of Governors and advise about action to be </w:t>
      </w:r>
      <w:r w:rsidR="00914ABC" w:rsidRPr="00920A58">
        <w:rPr>
          <w:rFonts w:ascii="Arial" w:eastAsia="Times New Roman" w:hAnsi="Arial" w:cs="Arial"/>
          <w:color w:val="000000" w:themeColor="text1"/>
          <w:lang w:eastAsia="en-GB"/>
        </w:rPr>
        <w:t>taken and</w:t>
      </w:r>
      <w:r w:rsidRPr="00920A58">
        <w:rPr>
          <w:rFonts w:ascii="Arial" w:eastAsia="Times New Roman" w:hAnsi="Arial" w:cs="Arial"/>
          <w:color w:val="000000" w:themeColor="text1"/>
          <w:lang w:eastAsia="en-GB"/>
        </w:rPr>
        <w:t xml:space="preserve"> may initiate internal referrals within Birmingham Children’s Trust to address the needs of children likely to have been affected.</w:t>
      </w:r>
    </w:p>
    <w:p w14:paraId="0D2045FA" w14:textId="77777777" w:rsidR="00C258B0" w:rsidRPr="00920A58" w:rsidRDefault="00C258B0" w:rsidP="00920A58">
      <w:pPr>
        <w:numPr>
          <w:ilvl w:val="0"/>
          <w:numId w:val="17"/>
        </w:numPr>
        <w:autoSpaceDE w:val="0"/>
        <w:autoSpaceDN w:val="0"/>
        <w:adjustRightInd w:val="0"/>
        <w:spacing w:after="0" w:line="240" w:lineRule="auto"/>
        <w:jc w:val="both"/>
        <w:rPr>
          <w:rFonts w:ascii="Arial" w:eastAsia="Times New Roman" w:hAnsi="Arial" w:cs="Arial"/>
          <w:color w:val="000000" w:themeColor="text1"/>
          <w:lang w:eastAsia="en-GB"/>
        </w:rPr>
      </w:pPr>
      <w:r w:rsidRPr="00920A58">
        <w:rPr>
          <w:rFonts w:ascii="Arial" w:eastAsia="Times New Roman" w:hAnsi="Arial" w:cs="Arial"/>
          <w:color w:val="000000" w:themeColor="text1"/>
          <w:lang w:eastAsia="en-GB"/>
        </w:rPr>
        <w:t>If the actions of the member of staff, and the consequences of the actions, do not raise credible child protection concerns, but do raise other issues in relation to the conduct of the member of staff or the pupil. These should be addressed through the school’s own internal procedures.</w:t>
      </w:r>
    </w:p>
    <w:p w14:paraId="2A2942DE" w14:textId="3ED62537" w:rsidR="00C258B0" w:rsidRPr="00920A58" w:rsidRDefault="00C258B0" w:rsidP="00920A58">
      <w:pPr>
        <w:numPr>
          <w:ilvl w:val="0"/>
          <w:numId w:val="17"/>
        </w:numPr>
        <w:autoSpaceDE w:val="0"/>
        <w:autoSpaceDN w:val="0"/>
        <w:adjustRightInd w:val="0"/>
        <w:spacing w:after="0" w:line="240" w:lineRule="auto"/>
        <w:jc w:val="both"/>
        <w:rPr>
          <w:rFonts w:ascii="Arial" w:eastAsia="Times New Roman" w:hAnsi="Arial" w:cs="Arial"/>
          <w:color w:val="000000" w:themeColor="text1"/>
          <w:u w:val="single"/>
          <w:lang w:eastAsia="en-GB"/>
        </w:rPr>
      </w:pPr>
      <w:r w:rsidRPr="00920A58">
        <w:rPr>
          <w:rFonts w:ascii="Arial" w:eastAsia="Times New Roman" w:hAnsi="Arial" w:cs="Arial"/>
          <w:color w:val="000000" w:themeColor="text1"/>
          <w:lang w:eastAsia="en-GB"/>
        </w:rPr>
        <w:t xml:space="preserve">If the </w:t>
      </w:r>
      <w:r w:rsidR="00A35807" w:rsidRPr="00920A58">
        <w:rPr>
          <w:rFonts w:ascii="Arial" w:eastAsia="Times New Roman" w:hAnsi="Arial" w:cs="Arial"/>
          <w:bCs/>
          <w:color w:val="000000" w:themeColor="text1"/>
          <w:lang w:val="en-US" w:eastAsia="en-GB"/>
        </w:rPr>
        <w:t>Headteacher</w:t>
      </w:r>
      <w:r w:rsidR="00493862" w:rsidRPr="00920A58">
        <w:rPr>
          <w:rFonts w:ascii="Arial" w:eastAsia="Times New Roman" w:hAnsi="Arial" w:cs="Arial"/>
          <w:color w:val="000000" w:themeColor="text1"/>
          <w:lang w:val="en-US" w:eastAsia="en-GB"/>
        </w:rPr>
        <w:t xml:space="preserve"> </w:t>
      </w:r>
      <w:r w:rsidRPr="00920A58">
        <w:rPr>
          <w:rFonts w:ascii="Arial" w:eastAsia="Times New Roman" w:hAnsi="Arial" w:cs="Arial"/>
          <w:color w:val="000000" w:themeColor="text1"/>
          <w:lang w:eastAsia="en-GB"/>
        </w:rPr>
        <w:t xml:space="preserve">decides that the allegation is without foundation and no further formal action is necessary, all those involved should be informed of this conclusion, and the reasons for the decision should be recorded on the child’s safeguarding file. </w:t>
      </w:r>
      <w:r w:rsidRPr="00920A58">
        <w:rPr>
          <w:rFonts w:ascii="Arial" w:eastAsia="Times New Roman" w:hAnsi="Arial" w:cs="Arial"/>
          <w:color w:val="000000" w:themeColor="text1"/>
          <w:u w:val="single"/>
          <w:lang w:eastAsia="en-GB"/>
        </w:rPr>
        <w:t>The allegation should be removed from personnel records.</w:t>
      </w:r>
    </w:p>
    <w:p w14:paraId="0BF6F739" w14:textId="77777777" w:rsidR="00C258B0" w:rsidRPr="000B54E5" w:rsidRDefault="00C258B0" w:rsidP="00C258B0">
      <w:pPr>
        <w:autoSpaceDE w:val="0"/>
        <w:autoSpaceDN w:val="0"/>
        <w:adjustRightInd w:val="0"/>
        <w:spacing w:after="0" w:line="240" w:lineRule="auto"/>
        <w:ind w:left="1080"/>
        <w:jc w:val="both"/>
        <w:rPr>
          <w:rFonts w:ascii="Arial" w:eastAsia="Times New Roman" w:hAnsi="Arial" w:cs="Arial"/>
          <w:color w:val="000000" w:themeColor="text1"/>
          <w:lang w:eastAsia="en-GB"/>
        </w:rPr>
      </w:pPr>
    </w:p>
    <w:p w14:paraId="1C76FE81" w14:textId="28FD88C2" w:rsidR="00C258B0" w:rsidRPr="000B54E5" w:rsidRDefault="00C258B0" w:rsidP="00C258B0">
      <w:pPr>
        <w:tabs>
          <w:tab w:val="left" w:pos="10800"/>
          <w:tab w:val="left" w:pos="11520"/>
          <w:tab w:val="left" w:pos="12240"/>
        </w:tabs>
        <w:spacing w:after="0" w:line="240" w:lineRule="auto"/>
        <w:ind w:left="720" w:hanging="720"/>
        <w:jc w:val="both"/>
        <w:rPr>
          <w:rFonts w:ascii="Arial" w:eastAsia="Times New Roman" w:hAnsi="Arial" w:cs="Arial"/>
          <w:color w:val="000000" w:themeColor="text1"/>
          <w:lang w:val="en-US" w:eastAsia="en-GB"/>
        </w:rPr>
      </w:pPr>
      <w:r w:rsidRPr="000B54E5">
        <w:rPr>
          <w:rFonts w:ascii="Arial" w:eastAsia="Times New Roman" w:hAnsi="Arial" w:cs="Arial"/>
          <w:color w:val="000000" w:themeColor="text1"/>
          <w:lang w:val="en-US" w:eastAsia="en-GB"/>
        </w:rPr>
        <w:t>4.</w:t>
      </w:r>
      <w:r w:rsidRPr="000B54E5">
        <w:rPr>
          <w:rFonts w:ascii="Arial" w:eastAsia="Times New Roman" w:hAnsi="Arial" w:cs="Arial"/>
          <w:color w:val="000000" w:themeColor="text1"/>
          <w:lang w:val="en-US" w:eastAsia="en-GB"/>
        </w:rPr>
        <w:tab/>
        <w:t xml:space="preserve">Where an allegation has been made </w:t>
      </w:r>
      <w:r w:rsidRPr="00920A58">
        <w:rPr>
          <w:rFonts w:ascii="Arial" w:eastAsia="Times New Roman" w:hAnsi="Arial" w:cs="Arial"/>
          <w:color w:val="000000" w:themeColor="text1"/>
          <w:lang w:val="en-US" w:eastAsia="en-GB"/>
        </w:rPr>
        <w:t xml:space="preserve">against the </w:t>
      </w:r>
      <w:r w:rsidR="00493862" w:rsidRPr="00920A58">
        <w:rPr>
          <w:rFonts w:ascii="Arial" w:eastAsia="Times New Roman" w:hAnsi="Arial" w:cs="Arial"/>
          <w:bCs/>
          <w:color w:val="000000" w:themeColor="text1"/>
          <w:lang w:val="en-US" w:eastAsia="en-GB"/>
        </w:rPr>
        <w:t>Head Teacher</w:t>
      </w:r>
      <w:r w:rsidRPr="00920A58">
        <w:rPr>
          <w:rFonts w:ascii="Arial" w:eastAsia="Times New Roman" w:hAnsi="Arial" w:cs="Arial"/>
          <w:color w:val="000000" w:themeColor="text1"/>
          <w:lang w:val="en-US" w:eastAsia="en-GB"/>
        </w:rPr>
        <w:t xml:space="preserve">, then the </w:t>
      </w:r>
      <w:r w:rsidRPr="00920A58">
        <w:rPr>
          <w:rFonts w:ascii="Arial" w:eastAsia="Times New Roman" w:hAnsi="Arial" w:cs="Arial"/>
          <w:bCs/>
          <w:color w:val="000000" w:themeColor="text1"/>
          <w:lang w:val="en-US" w:eastAsia="en-GB"/>
        </w:rPr>
        <w:t xml:space="preserve">Chair of the </w:t>
      </w:r>
      <w:r w:rsidRPr="00920A58">
        <w:rPr>
          <w:rFonts w:ascii="Arial" w:eastAsia="Times New Roman" w:hAnsi="Arial" w:cs="Arial"/>
          <w:bCs/>
          <w:color w:val="000000" w:themeColor="text1"/>
          <w:lang w:eastAsia="en-GB"/>
        </w:rPr>
        <w:t>Governing</w:t>
      </w:r>
      <w:r w:rsidRPr="00920A58">
        <w:rPr>
          <w:rFonts w:ascii="Arial" w:eastAsia="Times New Roman" w:hAnsi="Arial" w:cs="Arial"/>
          <w:bCs/>
          <w:color w:val="000000" w:themeColor="text1"/>
          <w:lang w:val="en-US" w:eastAsia="en-GB"/>
        </w:rPr>
        <w:t xml:space="preserve"> Body</w:t>
      </w:r>
      <w:r w:rsidR="00920A58" w:rsidRPr="00920A58">
        <w:rPr>
          <w:rFonts w:ascii="Arial" w:eastAsia="Times New Roman" w:hAnsi="Arial" w:cs="Arial"/>
          <w:bCs/>
          <w:color w:val="000000" w:themeColor="text1"/>
          <w:lang w:val="en-US" w:eastAsia="en-GB"/>
        </w:rPr>
        <w:t xml:space="preserve"> </w:t>
      </w:r>
      <w:r w:rsidRPr="00920A58">
        <w:rPr>
          <w:rFonts w:ascii="Arial" w:eastAsia="Times New Roman" w:hAnsi="Arial" w:cs="Arial"/>
          <w:color w:val="000000" w:themeColor="text1"/>
          <w:lang w:val="en-US" w:eastAsia="en-GB"/>
        </w:rPr>
        <w:t xml:space="preserve">takes on the role of liaising with the LADO Team in determining the appropriate way forward.  For details of this specific procedure see the Section on </w:t>
      </w:r>
      <w:hyperlink r:id="rId76" w:history="1">
        <w:r w:rsidRPr="00920A58">
          <w:rPr>
            <w:rFonts w:ascii="Arial" w:eastAsia="Times New Roman" w:hAnsi="Arial" w:cs="Arial"/>
            <w:bCs/>
            <w:color w:val="000000" w:themeColor="text1"/>
            <w:u w:val="single"/>
            <w:lang w:val="en-US" w:eastAsia="en-GB"/>
          </w:rPr>
          <w:t>Allegations against Staff and Volunteers</w:t>
        </w:r>
      </w:hyperlink>
      <w:r w:rsidRPr="00920A58">
        <w:rPr>
          <w:rFonts w:ascii="Arial" w:eastAsia="Times New Roman" w:hAnsi="Arial" w:cs="Arial"/>
          <w:color w:val="000000" w:themeColor="text1"/>
          <w:lang w:val="en-US" w:eastAsia="en-GB"/>
        </w:rPr>
        <w:t xml:space="preserve"> in the West Midlands Child protection procedures.</w:t>
      </w:r>
      <w:r w:rsidRPr="000B54E5">
        <w:rPr>
          <w:rFonts w:ascii="Arial" w:eastAsia="Times New Roman" w:hAnsi="Arial" w:cs="Arial"/>
          <w:color w:val="000000" w:themeColor="text1"/>
          <w:lang w:val="en-US" w:eastAsia="en-GB"/>
        </w:rPr>
        <w:t xml:space="preserve"> </w:t>
      </w:r>
    </w:p>
    <w:p w14:paraId="1C0E6891" w14:textId="77777777" w:rsidR="00C258B0" w:rsidRPr="000B54E5" w:rsidRDefault="00C258B0" w:rsidP="00C258B0">
      <w:pPr>
        <w:tabs>
          <w:tab w:val="left" w:pos="10800"/>
          <w:tab w:val="left" w:pos="11520"/>
          <w:tab w:val="left" w:pos="12240"/>
        </w:tabs>
        <w:spacing w:after="0" w:line="240" w:lineRule="auto"/>
        <w:ind w:left="720" w:hanging="720"/>
        <w:jc w:val="both"/>
        <w:rPr>
          <w:rFonts w:ascii="Arial" w:eastAsia="Times New Roman" w:hAnsi="Arial" w:cs="Arial"/>
          <w:color w:val="000000" w:themeColor="text1"/>
          <w:lang w:val="en-US" w:eastAsia="en-GB"/>
        </w:rPr>
      </w:pPr>
    </w:p>
    <w:p w14:paraId="57140FEA" w14:textId="4EDDC59C" w:rsidR="00C258B0" w:rsidRPr="000B54E5" w:rsidRDefault="00C258B0" w:rsidP="00493862">
      <w:pPr>
        <w:tabs>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val="en-US" w:eastAsia="en-GB"/>
        </w:rPr>
        <w:t>5.</w:t>
      </w:r>
      <w:r w:rsidRPr="000B54E5">
        <w:rPr>
          <w:rFonts w:ascii="Arial" w:eastAsia="Times New Roman" w:hAnsi="Arial" w:cs="Arial"/>
          <w:color w:val="000000" w:themeColor="text1"/>
          <w:lang w:val="en-US" w:eastAsia="en-GB"/>
        </w:rPr>
        <w:tab/>
        <w:t>Where the allegation is against the sole proprietor, the referral should be made to the LADO Team directly.</w:t>
      </w:r>
    </w:p>
    <w:p w14:paraId="37B36258" w14:textId="41D74CD4" w:rsidR="00C258B0" w:rsidRPr="000B54E5" w:rsidRDefault="00C258B0" w:rsidP="005821AF">
      <w:pPr>
        <w:pStyle w:val="Heading2"/>
        <w:rPr>
          <w:rFonts w:eastAsia="Calibri"/>
          <w:color w:val="000000" w:themeColor="text1"/>
        </w:rPr>
      </w:pPr>
      <w:r w:rsidRPr="000B54E5">
        <w:rPr>
          <w:rFonts w:eastAsia="Calibri"/>
          <w:color w:val="000000" w:themeColor="text1"/>
        </w:rPr>
        <w:br w:type="page"/>
      </w:r>
      <w:r w:rsidR="005821AF" w:rsidRPr="000B54E5">
        <w:rPr>
          <w:rFonts w:eastAsia="Calibri"/>
          <w:color w:val="000000" w:themeColor="text1"/>
        </w:rPr>
        <w:lastRenderedPageBreak/>
        <w:t>Appendix 4</w:t>
      </w:r>
    </w:p>
    <w:p w14:paraId="77D097BE" w14:textId="77777777" w:rsidR="00C258B0" w:rsidRPr="000B54E5" w:rsidRDefault="00C258B0" w:rsidP="00C258B0">
      <w:pPr>
        <w:spacing w:after="0" w:line="240" w:lineRule="auto"/>
        <w:jc w:val="both"/>
        <w:rPr>
          <w:rFonts w:ascii="Arial" w:eastAsia="Times New Roman" w:hAnsi="Arial" w:cs="Arial"/>
          <w:b/>
          <w:color w:val="000000" w:themeColor="text1"/>
          <w:lang w:eastAsia="en-GB"/>
        </w:rPr>
      </w:pPr>
    </w:p>
    <w:p w14:paraId="185A42B2" w14:textId="71F485C1" w:rsidR="00C258B0" w:rsidRPr="000B54E5" w:rsidRDefault="005821AF" w:rsidP="005821AF">
      <w:pPr>
        <w:pStyle w:val="Heading2"/>
        <w:rPr>
          <w:color w:val="000000" w:themeColor="text1"/>
        </w:rPr>
      </w:pPr>
      <w:r w:rsidRPr="000B54E5">
        <w:rPr>
          <w:color w:val="000000" w:themeColor="text1"/>
        </w:rPr>
        <w:t xml:space="preserve">Indicators of </w:t>
      </w:r>
      <w:r w:rsidR="00A82C20">
        <w:rPr>
          <w:color w:val="000000" w:themeColor="text1"/>
        </w:rPr>
        <w:t>v</w:t>
      </w:r>
      <w:r w:rsidR="00A82C20" w:rsidRPr="000B54E5">
        <w:rPr>
          <w:color w:val="000000" w:themeColor="text1"/>
        </w:rPr>
        <w:t xml:space="preserve">ulnerability </w:t>
      </w:r>
      <w:r w:rsidRPr="000B54E5">
        <w:rPr>
          <w:color w:val="000000" w:themeColor="text1"/>
        </w:rPr>
        <w:t xml:space="preserve">to </w:t>
      </w:r>
      <w:r w:rsidR="00A82C20">
        <w:rPr>
          <w:color w:val="000000" w:themeColor="text1"/>
        </w:rPr>
        <w:t>r</w:t>
      </w:r>
      <w:r w:rsidR="00A82C20" w:rsidRPr="000B54E5">
        <w:rPr>
          <w:color w:val="000000" w:themeColor="text1"/>
        </w:rPr>
        <w:t>adicalisation</w:t>
      </w:r>
    </w:p>
    <w:p w14:paraId="59BD6514"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p>
    <w:p w14:paraId="51DB95DE" w14:textId="019FF8E8" w:rsidR="00C258B0" w:rsidRPr="000B54E5" w:rsidRDefault="00C258B0" w:rsidP="00920A58">
      <w:pPr>
        <w:pStyle w:val="ListParagraph"/>
        <w:numPr>
          <w:ilvl w:val="0"/>
          <w:numId w:val="38"/>
        </w:numPr>
        <w:spacing w:after="0" w:line="240" w:lineRule="auto"/>
        <w:jc w:val="both"/>
        <w:rPr>
          <w:rFonts w:ascii="Arial" w:eastAsia="Calibri" w:hAnsi="Arial" w:cs="Arial"/>
          <w:color w:val="000000" w:themeColor="text1"/>
          <w:lang w:eastAsia="en-GB"/>
        </w:rPr>
      </w:pPr>
      <w:r w:rsidRPr="000B54E5">
        <w:rPr>
          <w:rFonts w:ascii="Arial" w:eastAsia="Calibri" w:hAnsi="Arial" w:cs="Arial"/>
          <w:color w:val="000000" w:themeColor="text1"/>
          <w:lang w:eastAsia="en-GB"/>
        </w:rPr>
        <w:t xml:space="preserve">Radicalisation is defined in </w:t>
      </w:r>
      <w:proofErr w:type="spellStart"/>
      <w:r w:rsidRPr="000B54E5">
        <w:rPr>
          <w:rFonts w:ascii="Arial" w:eastAsia="Calibri" w:hAnsi="Arial" w:cs="Arial"/>
          <w:color w:val="000000" w:themeColor="text1"/>
          <w:lang w:eastAsia="en-GB"/>
        </w:rPr>
        <w:t>KCSiE</w:t>
      </w:r>
      <w:proofErr w:type="spellEnd"/>
      <w:r w:rsidRPr="000B54E5">
        <w:rPr>
          <w:rFonts w:ascii="Arial" w:eastAsia="Calibri" w:hAnsi="Arial" w:cs="Arial"/>
          <w:color w:val="000000" w:themeColor="text1"/>
          <w:lang w:eastAsia="en-GB"/>
        </w:rPr>
        <w:t xml:space="preserve"> 2020 as:</w:t>
      </w:r>
    </w:p>
    <w:p w14:paraId="70114B2C" w14:textId="244478D7" w:rsidR="00C258B0" w:rsidRPr="000B54E5" w:rsidRDefault="00D54C50" w:rsidP="00D54C50">
      <w:pPr>
        <w:spacing w:after="0" w:line="240" w:lineRule="auto"/>
        <w:ind w:left="1440"/>
        <w:jc w:val="both"/>
        <w:rPr>
          <w:rFonts w:ascii="Arial" w:eastAsia="Calibri" w:hAnsi="Arial" w:cs="Arial"/>
          <w:color w:val="000000" w:themeColor="text1"/>
          <w:lang w:eastAsia="en-GB"/>
        </w:rPr>
      </w:pPr>
      <w:r w:rsidRPr="000B54E5">
        <w:rPr>
          <w:rFonts w:ascii="Arial" w:eastAsia="Calibri" w:hAnsi="Arial" w:cs="Arial"/>
          <w:color w:val="000000" w:themeColor="text1"/>
          <w:lang w:eastAsia="en-GB"/>
        </w:rPr>
        <w:t>T</w:t>
      </w:r>
      <w:r w:rsidR="00C258B0" w:rsidRPr="000B54E5">
        <w:rPr>
          <w:rFonts w:ascii="Arial" w:eastAsia="Calibri" w:hAnsi="Arial" w:cs="Arial"/>
          <w:color w:val="000000" w:themeColor="text1"/>
          <w:lang w:eastAsia="en-GB"/>
        </w:rPr>
        <w:t>he process by which a person comes to support terrorism and extremist ideologies associated with terrorist groups.</w:t>
      </w:r>
    </w:p>
    <w:p w14:paraId="627DDBE8"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116A361D" w14:textId="4CBC2DA8" w:rsidR="00C258B0" w:rsidRPr="000B54E5" w:rsidRDefault="00C258B0" w:rsidP="00920A58">
      <w:pPr>
        <w:pStyle w:val="ListParagraph"/>
        <w:numPr>
          <w:ilvl w:val="0"/>
          <w:numId w:val="38"/>
        </w:numPr>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 xml:space="preserve">Extremism is defined by the </w:t>
      </w:r>
      <w:r w:rsidR="00A82C20">
        <w:rPr>
          <w:rFonts w:ascii="Arial" w:eastAsia="Times New Roman" w:hAnsi="Arial" w:cs="Arial"/>
          <w:color w:val="000000" w:themeColor="text1"/>
          <w:lang w:eastAsia="en-GB"/>
        </w:rPr>
        <w:t>g</w:t>
      </w:r>
      <w:r w:rsidR="00A82C20" w:rsidRPr="000B54E5">
        <w:rPr>
          <w:rFonts w:ascii="Arial" w:eastAsia="Times New Roman" w:hAnsi="Arial" w:cs="Arial"/>
          <w:color w:val="000000" w:themeColor="text1"/>
          <w:lang w:eastAsia="en-GB"/>
        </w:rPr>
        <w:t xml:space="preserve">overnment </w:t>
      </w:r>
      <w:r w:rsidRPr="000B54E5">
        <w:rPr>
          <w:rFonts w:ascii="Arial" w:eastAsia="Times New Roman" w:hAnsi="Arial" w:cs="Arial"/>
          <w:color w:val="000000" w:themeColor="text1"/>
          <w:lang w:eastAsia="en-GB"/>
        </w:rPr>
        <w:t xml:space="preserve">in the Prevent Strategy as: </w:t>
      </w:r>
    </w:p>
    <w:p w14:paraId="32AAC06A" w14:textId="77777777" w:rsidR="00C258B0" w:rsidRPr="000B54E5" w:rsidRDefault="00C258B0" w:rsidP="00C258B0">
      <w:pPr>
        <w:spacing w:after="0" w:line="240" w:lineRule="auto"/>
        <w:ind w:left="144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 xml:space="preserve">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5227490E" w14:textId="77777777" w:rsidR="00493862" w:rsidRPr="000B54E5" w:rsidRDefault="00493862" w:rsidP="00C258B0">
      <w:pPr>
        <w:spacing w:after="0" w:line="240" w:lineRule="auto"/>
        <w:jc w:val="both"/>
        <w:rPr>
          <w:rFonts w:ascii="Arial" w:eastAsia="Times New Roman" w:hAnsi="Arial" w:cs="Arial"/>
          <w:color w:val="000000" w:themeColor="text1"/>
          <w:lang w:eastAsia="en-GB"/>
        </w:rPr>
      </w:pPr>
    </w:p>
    <w:p w14:paraId="50D2ED89" w14:textId="4123D05B" w:rsidR="00C258B0" w:rsidRPr="000B54E5" w:rsidRDefault="00C258B0" w:rsidP="00920A58">
      <w:pPr>
        <w:pStyle w:val="ListParagraph"/>
        <w:numPr>
          <w:ilvl w:val="0"/>
          <w:numId w:val="38"/>
        </w:numPr>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Extremism is defined by the Crown Prosecution Service as:</w:t>
      </w:r>
    </w:p>
    <w:p w14:paraId="46EF9249" w14:textId="77777777" w:rsidR="00C258B0" w:rsidRPr="000B54E5" w:rsidRDefault="00C258B0" w:rsidP="00C258B0">
      <w:pPr>
        <w:spacing w:after="0" w:line="240" w:lineRule="auto"/>
        <w:ind w:left="1440"/>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The demonstration of unacceptable behaviour by using any means or medium to express views which:</w:t>
      </w:r>
    </w:p>
    <w:p w14:paraId="6FCBDB79" w14:textId="77777777" w:rsidR="00C258B0" w:rsidRPr="000B54E5" w:rsidRDefault="00C258B0" w:rsidP="00C258B0">
      <w:pPr>
        <w:spacing w:after="0" w:line="240" w:lineRule="auto"/>
        <w:ind w:left="720"/>
        <w:jc w:val="both"/>
        <w:rPr>
          <w:rFonts w:ascii="Arial" w:eastAsia="Times New Roman" w:hAnsi="Arial" w:cs="Arial"/>
          <w:color w:val="000000" w:themeColor="text1"/>
          <w:lang w:eastAsia="en-GB"/>
        </w:rPr>
      </w:pPr>
    </w:p>
    <w:p w14:paraId="7AAFB2CE" w14:textId="77777777" w:rsidR="00C258B0" w:rsidRPr="000B54E5" w:rsidRDefault="00C258B0" w:rsidP="00920A58">
      <w:pPr>
        <w:numPr>
          <w:ilvl w:val="0"/>
          <w:numId w:val="19"/>
        </w:numPr>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Encourage, justify or glorify terrorist violence in furtherance of particular beliefs;</w:t>
      </w:r>
    </w:p>
    <w:p w14:paraId="416B80CC" w14:textId="77777777" w:rsidR="00C258B0" w:rsidRPr="000B54E5" w:rsidRDefault="00C258B0" w:rsidP="00920A58">
      <w:pPr>
        <w:numPr>
          <w:ilvl w:val="0"/>
          <w:numId w:val="19"/>
        </w:numPr>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Seek to provoke others to terrorist acts;</w:t>
      </w:r>
    </w:p>
    <w:p w14:paraId="5438E49B" w14:textId="77777777" w:rsidR="00C258B0" w:rsidRPr="000B54E5" w:rsidRDefault="00C258B0" w:rsidP="00920A58">
      <w:pPr>
        <w:numPr>
          <w:ilvl w:val="0"/>
          <w:numId w:val="19"/>
        </w:numPr>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Encourage other serious criminal activity or seek to provoke others to serious criminal acts; or</w:t>
      </w:r>
    </w:p>
    <w:p w14:paraId="25A6E7A0" w14:textId="77777777" w:rsidR="00C258B0" w:rsidRPr="000B54E5" w:rsidRDefault="00C258B0" w:rsidP="00920A58">
      <w:pPr>
        <w:numPr>
          <w:ilvl w:val="0"/>
          <w:numId w:val="19"/>
        </w:numPr>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Foster hatred which might lead to inter-community violence in the UK.</w:t>
      </w:r>
    </w:p>
    <w:p w14:paraId="5D425A69" w14:textId="77777777" w:rsidR="004351DD" w:rsidRPr="000B54E5" w:rsidRDefault="004351DD" w:rsidP="00493862">
      <w:pPr>
        <w:spacing w:after="0" w:line="240" w:lineRule="auto"/>
        <w:jc w:val="both"/>
        <w:rPr>
          <w:rFonts w:ascii="Arial" w:eastAsia="Calibri" w:hAnsi="Arial" w:cs="Arial"/>
          <w:color w:val="000000" w:themeColor="text1"/>
          <w:lang w:eastAsia="en-GB"/>
        </w:rPr>
      </w:pPr>
    </w:p>
    <w:p w14:paraId="000942ED" w14:textId="6A305946" w:rsidR="00C258B0" w:rsidRPr="000B54E5" w:rsidRDefault="00C258B0" w:rsidP="00920A58">
      <w:pPr>
        <w:pStyle w:val="ListParagraph"/>
        <w:numPr>
          <w:ilvl w:val="0"/>
          <w:numId w:val="38"/>
        </w:numPr>
        <w:spacing w:after="0" w:line="240" w:lineRule="auto"/>
        <w:jc w:val="both"/>
        <w:rPr>
          <w:rFonts w:ascii="Arial" w:eastAsia="Times New Roman" w:hAnsi="Arial" w:cs="Arial"/>
          <w:color w:val="000000" w:themeColor="text1"/>
          <w:lang w:eastAsia="en-GB"/>
        </w:rPr>
      </w:pPr>
      <w:proofErr w:type="spellStart"/>
      <w:r w:rsidRPr="000B54E5">
        <w:rPr>
          <w:rFonts w:ascii="Arial" w:eastAsia="Times New Roman" w:hAnsi="Arial" w:cs="Arial"/>
          <w:color w:val="000000" w:themeColor="text1"/>
          <w:lang w:eastAsia="en-GB"/>
        </w:rPr>
        <w:t>KCSiE</w:t>
      </w:r>
      <w:proofErr w:type="spellEnd"/>
      <w:r w:rsidRPr="000B54E5">
        <w:rPr>
          <w:rFonts w:ascii="Arial" w:eastAsia="Times New Roman" w:hAnsi="Arial" w:cs="Arial"/>
          <w:color w:val="000000" w:themeColor="text1"/>
          <w:lang w:eastAsia="en-GB"/>
        </w:rPr>
        <w:t xml:space="preserve"> 2020 describes </w:t>
      </w:r>
      <w:r w:rsidR="00A82C20">
        <w:rPr>
          <w:rFonts w:ascii="Arial" w:eastAsia="Calibri" w:hAnsi="Arial" w:cs="Arial"/>
          <w:color w:val="000000" w:themeColor="text1"/>
          <w:lang w:eastAsia="en-GB"/>
        </w:rPr>
        <w:t>t</w:t>
      </w:r>
      <w:r w:rsidR="00A82C20" w:rsidRPr="000B54E5">
        <w:rPr>
          <w:rFonts w:ascii="Arial" w:eastAsia="Calibri" w:hAnsi="Arial" w:cs="Arial"/>
          <w:color w:val="000000" w:themeColor="text1"/>
          <w:lang w:eastAsia="en-GB"/>
        </w:rPr>
        <w:t xml:space="preserve">errorism </w:t>
      </w:r>
      <w:r w:rsidRPr="000B54E5">
        <w:rPr>
          <w:rFonts w:ascii="Arial" w:eastAsia="Calibri" w:hAnsi="Arial" w:cs="Arial"/>
          <w:color w:val="000000" w:themeColor="text1"/>
          <w:lang w:eastAsia="en-GB"/>
        </w:rPr>
        <w:t>as an action that endangers or causes serious</w:t>
      </w:r>
      <w:r w:rsidR="00164D35" w:rsidRPr="000B54E5">
        <w:rPr>
          <w:rFonts w:ascii="Arial" w:eastAsia="Calibri" w:hAnsi="Arial" w:cs="Arial"/>
          <w:color w:val="000000" w:themeColor="text1"/>
          <w:lang w:eastAsia="en-GB"/>
        </w:rPr>
        <w:t xml:space="preserve"> </w:t>
      </w:r>
      <w:r w:rsidRPr="000B54E5">
        <w:rPr>
          <w:rFonts w:ascii="Arial" w:eastAsia="Calibri" w:hAnsi="Arial" w:cs="Arial"/>
          <w:color w:val="000000" w:themeColor="text1"/>
          <w:lang w:eastAsia="en-GB"/>
        </w:rPr>
        <w:t>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r w:rsidRPr="000B54E5">
        <w:rPr>
          <w:rFonts w:ascii="Arial" w:eastAsia="Times New Roman" w:hAnsi="Arial" w:cs="Arial"/>
          <w:color w:val="000000" w:themeColor="text1"/>
          <w:lang w:eastAsia="en-GB"/>
        </w:rPr>
        <w:t xml:space="preserve"> </w:t>
      </w:r>
    </w:p>
    <w:p w14:paraId="7E593C23" w14:textId="77777777" w:rsidR="00C258B0" w:rsidRPr="000B54E5" w:rsidRDefault="00C258B0" w:rsidP="00164D35">
      <w:pPr>
        <w:spacing w:after="0" w:line="240" w:lineRule="auto"/>
        <w:ind w:left="709" w:hanging="709"/>
        <w:jc w:val="both"/>
        <w:rPr>
          <w:rFonts w:ascii="Arial" w:eastAsia="Times New Roman" w:hAnsi="Arial" w:cs="Arial"/>
          <w:color w:val="000000" w:themeColor="text1"/>
          <w:lang w:eastAsia="en-GB"/>
        </w:rPr>
      </w:pPr>
    </w:p>
    <w:p w14:paraId="4064F3D7" w14:textId="77777777" w:rsidR="00C258B0" w:rsidRPr="000B54E5" w:rsidRDefault="00C258B0" w:rsidP="00164D35">
      <w:pPr>
        <w:spacing w:after="0" w:line="240" w:lineRule="auto"/>
        <w:ind w:left="709"/>
        <w:jc w:val="both"/>
        <w:rPr>
          <w:rFonts w:ascii="Arial" w:eastAsia="Times New Roman" w:hAnsi="Arial" w:cs="Arial"/>
          <w:color w:val="000000" w:themeColor="text1"/>
          <w:lang w:eastAsia="en-GB"/>
        </w:rPr>
      </w:pPr>
      <w:r w:rsidRPr="000B54E5">
        <w:rPr>
          <w:rFonts w:ascii="Arial" w:eastAsia="Calibri" w:hAnsi="Arial" w:cs="Arial"/>
          <w:color w:val="000000" w:themeColor="text1"/>
          <w:lang w:eastAsia="en-GB"/>
        </w:rPr>
        <w:t xml:space="preserve">There is no such thing as a “typical extremist”. Those who become involved in extremist actions come from a range of backgrounds and experiences, and </w:t>
      </w:r>
      <w:r w:rsidRPr="000B54E5">
        <w:rPr>
          <w:rFonts w:ascii="Arial" w:eastAsia="Times New Roman" w:hAnsi="Arial" w:cs="Arial"/>
          <w:color w:val="000000" w:themeColor="text1"/>
          <w:lang w:eastAsia="en-GB"/>
        </w:rPr>
        <w:t>most individuals, even those who hold radical views, do not become involved in violent extremist activity.</w:t>
      </w:r>
    </w:p>
    <w:p w14:paraId="4FC0633A" w14:textId="77777777" w:rsidR="004351DD" w:rsidRPr="000B54E5" w:rsidRDefault="004351DD" w:rsidP="004351DD">
      <w:pPr>
        <w:spacing w:after="0" w:line="240" w:lineRule="auto"/>
        <w:jc w:val="both"/>
        <w:rPr>
          <w:rFonts w:ascii="Arial" w:eastAsia="Times New Roman" w:hAnsi="Arial" w:cs="Arial"/>
          <w:color w:val="000000" w:themeColor="text1"/>
          <w:lang w:eastAsia="en-GB"/>
        </w:rPr>
      </w:pPr>
    </w:p>
    <w:p w14:paraId="1FFD174C" w14:textId="4B737A1A" w:rsidR="004351DD" w:rsidRPr="000B54E5" w:rsidRDefault="00C258B0" w:rsidP="00920A58">
      <w:pPr>
        <w:pStyle w:val="ListParagraph"/>
        <w:numPr>
          <w:ilvl w:val="0"/>
          <w:numId w:val="38"/>
        </w:numPr>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are able to recognise those vulnerabilities.  </w:t>
      </w:r>
    </w:p>
    <w:p w14:paraId="282019D4" w14:textId="77777777" w:rsidR="004351DD" w:rsidRPr="000B54E5" w:rsidRDefault="004351DD" w:rsidP="004351DD">
      <w:pPr>
        <w:pStyle w:val="ListParagraph"/>
        <w:spacing w:after="0" w:line="240" w:lineRule="auto"/>
        <w:jc w:val="both"/>
        <w:rPr>
          <w:rFonts w:ascii="Arial" w:eastAsia="Times New Roman" w:hAnsi="Arial" w:cs="Arial"/>
          <w:color w:val="000000" w:themeColor="text1"/>
          <w:lang w:eastAsia="en-GB"/>
        </w:rPr>
      </w:pPr>
    </w:p>
    <w:p w14:paraId="1720FD03" w14:textId="694F3DA7" w:rsidR="00C258B0" w:rsidRPr="000B54E5" w:rsidRDefault="00C258B0" w:rsidP="00920A58">
      <w:pPr>
        <w:pStyle w:val="ListParagraph"/>
        <w:numPr>
          <w:ilvl w:val="0"/>
          <w:numId w:val="38"/>
        </w:numPr>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Indicators of vulnerability include:</w:t>
      </w:r>
    </w:p>
    <w:p w14:paraId="679719E7"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2AC9AD81" w14:textId="66C40F95" w:rsidR="00C258B0" w:rsidRPr="000B54E5" w:rsidRDefault="00C258B0" w:rsidP="00920A58">
      <w:pPr>
        <w:numPr>
          <w:ilvl w:val="0"/>
          <w:numId w:val="20"/>
        </w:numPr>
        <w:spacing w:after="0" w:line="240" w:lineRule="auto"/>
        <w:jc w:val="both"/>
        <w:rPr>
          <w:rFonts w:ascii="Arial" w:eastAsia="Calibri" w:hAnsi="Arial" w:cs="Arial"/>
          <w:color w:val="000000" w:themeColor="text1"/>
          <w:lang w:eastAsia="en-GB"/>
        </w:rPr>
      </w:pPr>
      <w:r w:rsidRPr="000B54E5">
        <w:rPr>
          <w:rStyle w:val="Heading3Char"/>
          <w:rFonts w:eastAsia="Calibri"/>
          <w:b/>
          <w:bCs/>
          <w:color w:val="000000" w:themeColor="text1"/>
        </w:rPr>
        <w:t xml:space="preserve">Identity </w:t>
      </w:r>
      <w:r w:rsidR="00A82C20">
        <w:rPr>
          <w:rStyle w:val="Heading3Char"/>
          <w:rFonts w:eastAsia="Calibri"/>
          <w:b/>
          <w:bCs/>
          <w:color w:val="000000" w:themeColor="text1"/>
        </w:rPr>
        <w:t>c</w:t>
      </w:r>
      <w:r w:rsidR="00A82C20" w:rsidRPr="000B54E5">
        <w:rPr>
          <w:rStyle w:val="Heading3Char"/>
          <w:rFonts w:eastAsia="Calibri"/>
          <w:b/>
          <w:bCs/>
          <w:color w:val="000000" w:themeColor="text1"/>
        </w:rPr>
        <w:t xml:space="preserve">risis </w:t>
      </w:r>
      <w:r w:rsidR="001D7C9C" w:rsidRPr="000B54E5">
        <w:rPr>
          <w:rStyle w:val="Heading3Char"/>
          <w:rFonts w:eastAsia="Calibri"/>
          <w:b/>
          <w:bCs/>
          <w:color w:val="000000" w:themeColor="text1"/>
        </w:rPr>
        <w:t>-</w:t>
      </w:r>
      <w:r w:rsidR="001D7C9C" w:rsidRPr="000B54E5">
        <w:rPr>
          <w:rStyle w:val="Heading3Char"/>
          <w:rFonts w:eastAsia="Calibri"/>
          <w:color w:val="000000" w:themeColor="text1"/>
        </w:rPr>
        <w:t xml:space="preserve"> </w:t>
      </w:r>
      <w:r w:rsidRPr="000B54E5">
        <w:rPr>
          <w:rFonts w:ascii="Arial" w:eastAsia="Calibri" w:hAnsi="Arial" w:cs="Arial"/>
          <w:color w:val="000000" w:themeColor="text1"/>
          <w:lang w:eastAsia="en-GB"/>
        </w:rPr>
        <w:t xml:space="preserve">the </w:t>
      </w:r>
      <w:r w:rsidRPr="000B54E5">
        <w:rPr>
          <w:rFonts w:ascii="Arial" w:eastAsia="Times New Roman" w:hAnsi="Arial" w:cs="Arial"/>
          <w:color w:val="000000" w:themeColor="text1"/>
          <w:lang w:eastAsia="en-GB"/>
        </w:rPr>
        <w:t xml:space="preserve">student/pupil </w:t>
      </w:r>
      <w:r w:rsidRPr="000B54E5">
        <w:rPr>
          <w:rFonts w:ascii="Arial" w:eastAsia="Calibri" w:hAnsi="Arial" w:cs="Arial"/>
          <w:color w:val="000000" w:themeColor="text1"/>
          <w:lang w:eastAsia="en-GB"/>
        </w:rPr>
        <w:t xml:space="preserve">is distanced from their </w:t>
      </w:r>
      <w:r w:rsidRPr="000B54E5">
        <w:rPr>
          <w:rFonts w:ascii="Arial" w:eastAsia="Times New Roman" w:hAnsi="Arial" w:cs="Arial"/>
          <w:color w:val="000000" w:themeColor="text1"/>
          <w:lang w:eastAsia="en-GB"/>
        </w:rPr>
        <w:t>cultural/religious heritage and experiences discomfort about their place in society</w:t>
      </w:r>
    </w:p>
    <w:p w14:paraId="1611E7A3" w14:textId="547B4449" w:rsidR="00C258B0" w:rsidRPr="000B54E5" w:rsidRDefault="00C258B0" w:rsidP="00920A58">
      <w:pPr>
        <w:numPr>
          <w:ilvl w:val="0"/>
          <w:numId w:val="20"/>
        </w:numPr>
        <w:spacing w:after="0" w:line="240" w:lineRule="auto"/>
        <w:jc w:val="both"/>
        <w:rPr>
          <w:rFonts w:ascii="Arial" w:eastAsia="Calibri" w:hAnsi="Arial" w:cs="Arial"/>
          <w:color w:val="000000" w:themeColor="text1"/>
          <w:lang w:eastAsia="en-GB"/>
        </w:rPr>
      </w:pPr>
      <w:r w:rsidRPr="000B54E5">
        <w:rPr>
          <w:rStyle w:val="Heading3Char"/>
          <w:rFonts w:eastAsiaTheme="minorHAnsi"/>
          <w:b/>
          <w:bCs/>
          <w:color w:val="000000" w:themeColor="text1"/>
        </w:rPr>
        <w:t xml:space="preserve">Personal </w:t>
      </w:r>
      <w:r w:rsidR="00A82C20">
        <w:rPr>
          <w:rStyle w:val="Heading3Char"/>
          <w:rFonts w:eastAsiaTheme="minorHAnsi"/>
          <w:b/>
          <w:bCs/>
          <w:color w:val="000000" w:themeColor="text1"/>
        </w:rPr>
        <w:t>c</w:t>
      </w:r>
      <w:r w:rsidR="00A82C20" w:rsidRPr="000B54E5">
        <w:rPr>
          <w:rStyle w:val="Heading3Char"/>
          <w:rFonts w:eastAsiaTheme="minorHAnsi"/>
          <w:b/>
          <w:bCs/>
          <w:color w:val="000000" w:themeColor="text1"/>
        </w:rPr>
        <w:t xml:space="preserve">risis </w:t>
      </w:r>
      <w:r w:rsidR="001D7C9C" w:rsidRPr="000B54E5">
        <w:rPr>
          <w:rStyle w:val="Heading3Char"/>
          <w:rFonts w:eastAsiaTheme="minorHAnsi"/>
          <w:b/>
          <w:bCs/>
          <w:color w:val="000000" w:themeColor="text1"/>
        </w:rPr>
        <w:t>-</w:t>
      </w:r>
      <w:r w:rsidRPr="000B54E5">
        <w:rPr>
          <w:rFonts w:ascii="Arial" w:eastAsia="Times New Roman" w:hAnsi="Arial" w:cs="Arial"/>
          <w:color w:val="000000" w:themeColor="text1"/>
          <w:lang w:eastAsia="en-GB"/>
        </w:rPr>
        <w:t xml:space="preserve"> the student/pupil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47F00D6A" w14:textId="0C2A876F" w:rsidR="00C258B0" w:rsidRPr="000B54E5" w:rsidRDefault="00C258B0" w:rsidP="00920A58">
      <w:pPr>
        <w:numPr>
          <w:ilvl w:val="0"/>
          <w:numId w:val="20"/>
        </w:numPr>
        <w:spacing w:after="0" w:line="240" w:lineRule="auto"/>
        <w:jc w:val="both"/>
        <w:rPr>
          <w:rFonts w:ascii="Arial" w:eastAsia="Calibri" w:hAnsi="Arial" w:cs="Arial"/>
          <w:color w:val="000000" w:themeColor="text1"/>
          <w:lang w:eastAsia="en-GB"/>
        </w:rPr>
      </w:pPr>
      <w:r w:rsidRPr="000B54E5">
        <w:rPr>
          <w:rStyle w:val="Heading3Char"/>
          <w:rFonts w:eastAsia="Calibri"/>
          <w:b/>
          <w:bCs/>
          <w:color w:val="000000" w:themeColor="text1"/>
        </w:rPr>
        <w:t xml:space="preserve">Personal </w:t>
      </w:r>
      <w:r w:rsidR="00A82C20">
        <w:rPr>
          <w:rStyle w:val="Heading3Char"/>
          <w:rFonts w:eastAsia="Calibri"/>
          <w:b/>
          <w:bCs/>
          <w:color w:val="000000" w:themeColor="text1"/>
        </w:rPr>
        <w:t>c</w:t>
      </w:r>
      <w:r w:rsidR="00A82C20" w:rsidRPr="000B54E5">
        <w:rPr>
          <w:rStyle w:val="Heading3Char"/>
          <w:rFonts w:eastAsia="Calibri"/>
          <w:b/>
          <w:bCs/>
          <w:color w:val="000000" w:themeColor="text1"/>
        </w:rPr>
        <w:t xml:space="preserve">ircumstances </w:t>
      </w:r>
      <w:r w:rsidR="001D7C9C" w:rsidRPr="000B54E5">
        <w:rPr>
          <w:rStyle w:val="Heading3Char"/>
          <w:rFonts w:eastAsia="Calibri"/>
          <w:b/>
          <w:bCs/>
          <w:color w:val="000000" w:themeColor="text1"/>
        </w:rPr>
        <w:t>-</w:t>
      </w:r>
      <w:r w:rsidRPr="000B54E5">
        <w:rPr>
          <w:rFonts w:ascii="Arial" w:eastAsia="Calibri" w:hAnsi="Arial" w:cs="Arial"/>
          <w:color w:val="000000" w:themeColor="text1"/>
          <w:lang w:eastAsia="en-GB"/>
        </w:rPr>
        <w:t xml:space="preserve"> migration; </w:t>
      </w:r>
      <w:r w:rsidRPr="000B54E5">
        <w:rPr>
          <w:rFonts w:ascii="Arial" w:eastAsia="Times New Roman" w:hAnsi="Arial" w:cs="Arial"/>
          <w:color w:val="000000" w:themeColor="text1"/>
          <w:lang w:eastAsia="en-GB"/>
        </w:rPr>
        <w:t>local community tensions; and events affecting the student/pupil’s country or region of origin may contribute to a sense of grievance that is triggered by personal experience of racism or discrimination or aspects of Government policy</w:t>
      </w:r>
    </w:p>
    <w:p w14:paraId="5F3F73FF" w14:textId="7CF33975" w:rsidR="00C258B0" w:rsidRPr="000B54E5" w:rsidRDefault="00C258B0" w:rsidP="00920A58">
      <w:pPr>
        <w:numPr>
          <w:ilvl w:val="0"/>
          <w:numId w:val="20"/>
        </w:numPr>
        <w:spacing w:after="0" w:line="240" w:lineRule="auto"/>
        <w:jc w:val="both"/>
        <w:rPr>
          <w:rFonts w:ascii="Arial" w:eastAsia="Calibri" w:hAnsi="Arial" w:cs="Arial"/>
          <w:color w:val="000000" w:themeColor="text1"/>
          <w:lang w:eastAsia="en-GB"/>
        </w:rPr>
      </w:pPr>
      <w:r w:rsidRPr="000B54E5">
        <w:rPr>
          <w:rStyle w:val="Heading3Char"/>
          <w:rFonts w:eastAsiaTheme="minorHAnsi"/>
          <w:b/>
          <w:bCs/>
          <w:color w:val="000000" w:themeColor="text1"/>
        </w:rPr>
        <w:t xml:space="preserve">Unmet </w:t>
      </w:r>
      <w:r w:rsidR="00A82C20">
        <w:rPr>
          <w:rStyle w:val="Heading3Char"/>
          <w:rFonts w:eastAsiaTheme="minorHAnsi"/>
          <w:b/>
          <w:bCs/>
          <w:color w:val="000000" w:themeColor="text1"/>
        </w:rPr>
        <w:t>a</w:t>
      </w:r>
      <w:r w:rsidR="00A82C20" w:rsidRPr="000B54E5">
        <w:rPr>
          <w:rStyle w:val="Heading3Char"/>
          <w:rFonts w:eastAsiaTheme="minorHAnsi"/>
          <w:b/>
          <w:bCs/>
          <w:color w:val="000000" w:themeColor="text1"/>
        </w:rPr>
        <w:t xml:space="preserve">spirations </w:t>
      </w:r>
      <w:r w:rsidR="001D7C9C" w:rsidRPr="000B54E5">
        <w:rPr>
          <w:rStyle w:val="Heading3Char"/>
          <w:rFonts w:eastAsiaTheme="minorHAnsi"/>
          <w:b/>
          <w:bCs/>
          <w:color w:val="000000" w:themeColor="text1"/>
        </w:rPr>
        <w:t>-</w:t>
      </w:r>
      <w:r w:rsidRPr="000B54E5">
        <w:rPr>
          <w:rFonts w:ascii="Arial" w:eastAsia="Times New Roman" w:hAnsi="Arial" w:cs="Arial"/>
          <w:color w:val="000000" w:themeColor="text1"/>
          <w:lang w:eastAsia="en-GB"/>
        </w:rPr>
        <w:t xml:space="preserve"> the student/pupil may have perceptions of injustice; a feeling of failure; rejection of civic life</w:t>
      </w:r>
    </w:p>
    <w:p w14:paraId="2051EB56" w14:textId="313CB1E9" w:rsidR="00C258B0" w:rsidRPr="000B54E5" w:rsidRDefault="00C258B0" w:rsidP="00920A58">
      <w:pPr>
        <w:numPr>
          <w:ilvl w:val="0"/>
          <w:numId w:val="20"/>
        </w:numPr>
        <w:spacing w:after="0" w:line="240" w:lineRule="auto"/>
        <w:jc w:val="both"/>
        <w:rPr>
          <w:rFonts w:ascii="Arial" w:eastAsia="Calibri" w:hAnsi="Arial" w:cs="Arial"/>
          <w:color w:val="000000" w:themeColor="text1"/>
          <w:lang w:eastAsia="en-GB"/>
        </w:rPr>
      </w:pPr>
      <w:r w:rsidRPr="000B54E5">
        <w:rPr>
          <w:rStyle w:val="Heading3Char"/>
          <w:rFonts w:eastAsia="Calibri"/>
          <w:b/>
          <w:bCs/>
          <w:color w:val="000000" w:themeColor="text1"/>
        </w:rPr>
        <w:t xml:space="preserve">Experiences of </w:t>
      </w:r>
      <w:r w:rsidR="00A82C20">
        <w:rPr>
          <w:rStyle w:val="Heading3Char"/>
          <w:rFonts w:eastAsia="Calibri"/>
          <w:b/>
          <w:bCs/>
          <w:color w:val="000000" w:themeColor="text1"/>
        </w:rPr>
        <w:t>c</w:t>
      </w:r>
      <w:r w:rsidR="00A82C20" w:rsidRPr="000B54E5">
        <w:rPr>
          <w:rStyle w:val="Heading3Char"/>
          <w:rFonts w:eastAsia="Calibri"/>
          <w:b/>
          <w:bCs/>
          <w:color w:val="000000" w:themeColor="text1"/>
        </w:rPr>
        <w:t xml:space="preserve">riminality </w:t>
      </w:r>
      <w:r w:rsidR="001D7C9C" w:rsidRPr="000B54E5">
        <w:rPr>
          <w:rStyle w:val="Heading3Char"/>
          <w:rFonts w:eastAsia="Calibri"/>
          <w:b/>
          <w:bCs/>
          <w:color w:val="000000" w:themeColor="text1"/>
        </w:rPr>
        <w:t>-</w:t>
      </w:r>
      <w:r w:rsidRPr="000B54E5">
        <w:rPr>
          <w:rFonts w:ascii="Arial" w:eastAsia="Calibri" w:hAnsi="Arial" w:cs="Arial"/>
          <w:color w:val="000000" w:themeColor="text1"/>
          <w:lang w:eastAsia="en-GB"/>
        </w:rPr>
        <w:t xml:space="preserve"> which may include involvement with criminal groups, imprisonment, and </w:t>
      </w:r>
      <w:r w:rsidRPr="000B54E5">
        <w:rPr>
          <w:rFonts w:ascii="Arial" w:eastAsia="Times New Roman" w:hAnsi="Arial" w:cs="Arial"/>
          <w:color w:val="000000" w:themeColor="text1"/>
          <w:lang w:eastAsia="en-GB"/>
        </w:rPr>
        <w:t>poor resettlement/reintegration</w:t>
      </w:r>
    </w:p>
    <w:p w14:paraId="3E8FE809" w14:textId="421B8099" w:rsidR="004351DD" w:rsidRPr="000B54E5" w:rsidRDefault="00C258B0" w:rsidP="00920A58">
      <w:pPr>
        <w:numPr>
          <w:ilvl w:val="0"/>
          <w:numId w:val="20"/>
        </w:numPr>
        <w:spacing w:after="0" w:line="240" w:lineRule="auto"/>
        <w:jc w:val="both"/>
        <w:rPr>
          <w:rFonts w:ascii="Arial" w:eastAsia="Calibri" w:hAnsi="Arial" w:cs="Arial"/>
          <w:color w:val="000000" w:themeColor="text1"/>
          <w:lang w:eastAsia="en-GB"/>
        </w:rPr>
      </w:pPr>
      <w:r w:rsidRPr="000B54E5">
        <w:rPr>
          <w:rStyle w:val="Heading3Char"/>
          <w:rFonts w:eastAsia="Calibri"/>
          <w:b/>
          <w:bCs/>
          <w:color w:val="000000" w:themeColor="text1"/>
        </w:rPr>
        <w:t xml:space="preserve">Special </w:t>
      </w:r>
      <w:r w:rsidR="00A82C20">
        <w:rPr>
          <w:rStyle w:val="Heading3Char"/>
          <w:rFonts w:eastAsia="Calibri"/>
          <w:b/>
          <w:bCs/>
          <w:color w:val="000000" w:themeColor="text1"/>
        </w:rPr>
        <w:t>e</w:t>
      </w:r>
      <w:r w:rsidR="00A82C20" w:rsidRPr="000B54E5">
        <w:rPr>
          <w:rStyle w:val="Heading3Char"/>
          <w:rFonts w:eastAsia="Calibri"/>
          <w:b/>
          <w:bCs/>
          <w:color w:val="000000" w:themeColor="text1"/>
        </w:rPr>
        <w:t xml:space="preserve">ducational </w:t>
      </w:r>
      <w:r w:rsidR="00A82C20">
        <w:rPr>
          <w:rStyle w:val="Heading3Char"/>
          <w:rFonts w:eastAsia="Calibri"/>
          <w:b/>
          <w:bCs/>
          <w:color w:val="000000" w:themeColor="text1"/>
        </w:rPr>
        <w:t>n</w:t>
      </w:r>
      <w:r w:rsidR="00A82C20" w:rsidRPr="000B54E5">
        <w:rPr>
          <w:rStyle w:val="Heading3Char"/>
          <w:rFonts w:eastAsia="Calibri"/>
          <w:b/>
          <w:bCs/>
          <w:color w:val="000000" w:themeColor="text1"/>
        </w:rPr>
        <w:t xml:space="preserve">eed </w:t>
      </w:r>
      <w:r w:rsidR="001D7C9C" w:rsidRPr="000B54E5">
        <w:rPr>
          <w:rStyle w:val="Heading3Char"/>
          <w:rFonts w:eastAsia="Calibri"/>
          <w:b/>
          <w:bCs/>
          <w:color w:val="000000" w:themeColor="text1"/>
        </w:rPr>
        <w:t>-</w:t>
      </w:r>
      <w:r w:rsidRPr="000B54E5">
        <w:rPr>
          <w:rFonts w:ascii="Arial" w:eastAsia="Calibri" w:hAnsi="Arial" w:cs="Arial"/>
          <w:color w:val="000000" w:themeColor="text1"/>
          <w:lang w:eastAsia="en-GB"/>
        </w:rPr>
        <w:t xml:space="preserve"> students/pupils may experience difficulties with social interaction, empathy with others, understanding the consequences of their actions and awareness of the motivations of others.</w:t>
      </w:r>
    </w:p>
    <w:p w14:paraId="43B4A35A" w14:textId="03EB87EB" w:rsidR="004351DD" w:rsidRPr="000B54E5" w:rsidRDefault="00C258B0" w:rsidP="00920A58">
      <w:pPr>
        <w:pStyle w:val="ListParagraph"/>
        <w:numPr>
          <w:ilvl w:val="0"/>
          <w:numId w:val="38"/>
        </w:numPr>
        <w:spacing w:after="0" w:line="240" w:lineRule="auto"/>
        <w:jc w:val="both"/>
        <w:rPr>
          <w:rFonts w:ascii="Arial" w:eastAsia="Calibri" w:hAnsi="Arial" w:cs="Arial"/>
          <w:color w:val="000000" w:themeColor="text1"/>
          <w:lang w:eastAsia="en-GB"/>
        </w:rPr>
      </w:pPr>
      <w:r w:rsidRPr="000B54E5">
        <w:rPr>
          <w:rFonts w:ascii="Arial" w:eastAsia="Times New Roman" w:hAnsi="Arial" w:cs="Arial"/>
          <w:color w:val="000000" w:themeColor="text1"/>
          <w:lang w:eastAsia="en-GB"/>
        </w:rPr>
        <w:lastRenderedPageBreak/>
        <w:t>This list is not exhaustive, nor does it mean that all children/young people experiencing the above are at risk of radicalisation for the purposes of violent extremism.</w:t>
      </w:r>
    </w:p>
    <w:p w14:paraId="7DC9FC23" w14:textId="77777777" w:rsidR="004351DD" w:rsidRPr="000B54E5" w:rsidRDefault="004351DD" w:rsidP="004351DD">
      <w:pPr>
        <w:pStyle w:val="ListParagraph"/>
        <w:spacing w:after="0" w:line="240" w:lineRule="auto"/>
        <w:jc w:val="both"/>
        <w:rPr>
          <w:rFonts w:ascii="Arial" w:eastAsia="Calibri" w:hAnsi="Arial" w:cs="Arial"/>
          <w:color w:val="000000" w:themeColor="text1"/>
          <w:lang w:eastAsia="en-GB"/>
        </w:rPr>
      </w:pPr>
    </w:p>
    <w:p w14:paraId="4797C374" w14:textId="56F30286" w:rsidR="00C258B0" w:rsidRPr="000B54E5" w:rsidRDefault="00C258B0" w:rsidP="00920A58">
      <w:pPr>
        <w:pStyle w:val="ListParagraph"/>
        <w:numPr>
          <w:ilvl w:val="0"/>
          <w:numId w:val="38"/>
        </w:numPr>
        <w:spacing w:after="0" w:line="240" w:lineRule="auto"/>
        <w:jc w:val="both"/>
        <w:rPr>
          <w:rFonts w:ascii="Arial" w:eastAsia="Calibri" w:hAnsi="Arial" w:cs="Arial"/>
          <w:color w:val="000000" w:themeColor="text1"/>
          <w:lang w:eastAsia="en-GB"/>
        </w:rPr>
      </w:pPr>
      <w:r w:rsidRPr="000B54E5">
        <w:rPr>
          <w:rFonts w:ascii="Arial" w:eastAsia="Times New Roman" w:hAnsi="Arial" w:cs="Arial"/>
          <w:color w:val="000000" w:themeColor="text1"/>
          <w:lang w:eastAsia="en-GB"/>
        </w:rPr>
        <w:t>More critical risk factors could include:</w:t>
      </w:r>
    </w:p>
    <w:p w14:paraId="24321887"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30E3AF49" w14:textId="77777777" w:rsidR="00C258B0" w:rsidRPr="000B54E5" w:rsidRDefault="00C258B0" w:rsidP="00920A58">
      <w:pPr>
        <w:numPr>
          <w:ilvl w:val="0"/>
          <w:numId w:val="21"/>
        </w:numPr>
        <w:spacing w:after="0" w:line="240" w:lineRule="auto"/>
        <w:jc w:val="both"/>
        <w:rPr>
          <w:rFonts w:ascii="Arial" w:eastAsia="Calibri" w:hAnsi="Arial" w:cs="Arial"/>
          <w:color w:val="000000" w:themeColor="text1"/>
          <w:lang w:eastAsia="en-GB"/>
        </w:rPr>
      </w:pPr>
      <w:r w:rsidRPr="000B54E5">
        <w:rPr>
          <w:rFonts w:ascii="Arial" w:eastAsia="Times New Roman" w:hAnsi="Arial" w:cs="Arial"/>
          <w:color w:val="000000" w:themeColor="text1"/>
          <w:lang w:eastAsia="en-GB"/>
        </w:rPr>
        <w:t>Being in contact with extremist recruiters</w:t>
      </w:r>
    </w:p>
    <w:p w14:paraId="29C85EDC" w14:textId="77777777" w:rsidR="00C258B0" w:rsidRPr="000B54E5" w:rsidRDefault="00C258B0" w:rsidP="00920A58">
      <w:pPr>
        <w:numPr>
          <w:ilvl w:val="0"/>
          <w:numId w:val="21"/>
        </w:numPr>
        <w:spacing w:after="0" w:line="240" w:lineRule="auto"/>
        <w:jc w:val="both"/>
        <w:rPr>
          <w:rFonts w:ascii="Arial" w:eastAsia="Calibri" w:hAnsi="Arial" w:cs="Arial"/>
          <w:color w:val="000000" w:themeColor="text1"/>
          <w:lang w:eastAsia="en-GB"/>
        </w:rPr>
      </w:pPr>
      <w:r w:rsidRPr="000B54E5">
        <w:rPr>
          <w:rFonts w:ascii="Arial" w:eastAsia="Times New Roman" w:hAnsi="Arial" w:cs="Arial"/>
          <w:color w:val="000000" w:themeColor="text1"/>
          <w:lang w:eastAsia="en-GB"/>
        </w:rPr>
        <w:t>Family members convicted of a terrorism act or subject to a Channel intervention</w:t>
      </w:r>
    </w:p>
    <w:p w14:paraId="06EBE183" w14:textId="77777777" w:rsidR="00C258B0" w:rsidRPr="000B54E5" w:rsidRDefault="00C258B0" w:rsidP="00920A58">
      <w:pPr>
        <w:numPr>
          <w:ilvl w:val="0"/>
          <w:numId w:val="21"/>
        </w:numPr>
        <w:spacing w:after="0" w:line="240" w:lineRule="auto"/>
        <w:jc w:val="both"/>
        <w:rPr>
          <w:rFonts w:ascii="Arial" w:eastAsia="Calibri" w:hAnsi="Arial" w:cs="Arial"/>
          <w:color w:val="000000" w:themeColor="text1"/>
          <w:lang w:eastAsia="en-GB"/>
        </w:rPr>
      </w:pPr>
      <w:r w:rsidRPr="000B54E5">
        <w:rPr>
          <w:rFonts w:ascii="Arial" w:eastAsia="Times New Roman" w:hAnsi="Arial" w:cs="Arial"/>
          <w:color w:val="000000" w:themeColor="text1"/>
          <w:lang w:eastAsia="en-GB"/>
        </w:rPr>
        <w:t>Accessing violent extremist websites, especially those with a social networking element</w:t>
      </w:r>
    </w:p>
    <w:p w14:paraId="22370BEC" w14:textId="77777777" w:rsidR="00C258B0" w:rsidRPr="000B54E5" w:rsidRDefault="00C258B0" w:rsidP="00920A58">
      <w:pPr>
        <w:numPr>
          <w:ilvl w:val="0"/>
          <w:numId w:val="21"/>
        </w:numPr>
        <w:spacing w:after="0" w:line="240" w:lineRule="auto"/>
        <w:jc w:val="both"/>
        <w:rPr>
          <w:rFonts w:ascii="Arial" w:eastAsia="Calibri" w:hAnsi="Arial" w:cs="Arial"/>
          <w:color w:val="000000" w:themeColor="text1"/>
          <w:lang w:eastAsia="en-GB"/>
        </w:rPr>
      </w:pPr>
      <w:r w:rsidRPr="000B54E5">
        <w:rPr>
          <w:rFonts w:ascii="Arial" w:eastAsia="Times New Roman" w:hAnsi="Arial" w:cs="Arial"/>
          <w:color w:val="000000" w:themeColor="text1"/>
          <w:lang w:eastAsia="en-GB"/>
        </w:rPr>
        <w:t>Possessing or accessing violent extremist literature</w:t>
      </w:r>
    </w:p>
    <w:p w14:paraId="34D13274" w14:textId="77777777" w:rsidR="00C258B0" w:rsidRPr="000B54E5" w:rsidRDefault="00C258B0" w:rsidP="00920A58">
      <w:pPr>
        <w:numPr>
          <w:ilvl w:val="0"/>
          <w:numId w:val="21"/>
        </w:numPr>
        <w:spacing w:after="0" w:line="240" w:lineRule="auto"/>
        <w:jc w:val="both"/>
        <w:rPr>
          <w:rFonts w:ascii="Arial" w:eastAsia="Calibri" w:hAnsi="Arial" w:cs="Arial"/>
          <w:color w:val="000000" w:themeColor="text1"/>
          <w:lang w:eastAsia="en-GB"/>
        </w:rPr>
      </w:pPr>
      <w:r w:rsidRPr="000B54E5">
        <w:rPr>
          <w:rFonts w:ascii="Arial" w:eastAsia="Times New Roman" w:hAnsi="Arial" w:cs="Arial"/>
          <w:color w:val="000000" w:themeColor="text1"/>
          <w:lang w:eastAsia="en-GB"/>
        </w:rPr>
        <w:t>Using extremist narratives and a global ideology to explain personal disadvantage</w:t>
      </w:r>
    </w:p>
    <w:p w14:paraId="58895E30" w14:textId="77777777" w:rsidR="00C258B0" w:rsidRPr="000B54E5" w:rsidRDefault="00C258B0" w:rsidP="00920A58">
      <w:pPr>
        <w:numPr>
          <w:ilvl w:val="0"/>
          <w:numId w:val="21"/>
        </w:numPr>
        <w:spacing w:after="0" w:line="240" w:lineRule="auto"/>
        <w:jc w:val="both"/>
        <w:rPr>
          <w:rFonts w:ascii="Arial" w:eastAsia="Calibri" w:hAnsi="Arial" w:cs="Arial"/>
          <w:color w:val="000000" w:themeColor="text1"/>
          <w:lang w:eastAsia="en-GB"/>
        </w:rPr>
      </w:pPr>
      <w:r w:rsidRPr="000B54E5">
        <w:rPr>
          <w:rFonts w:ascii="Arial" w:eastAsia="Times New Roman" w:hAnsi="Arial" w:cs="Arial"/>
          <w:color w:val="000000" w:themeColor="text1"/>
          <w:lang w:eastAsia="en-GB"/>
        </w:rPr>
        <w:t>Justifying the use of violence to solve societal issues</w:t>
      </w:r>
    </w:p>
    <w:p w14:paraId="28EF2D4F" w14:textId="77777777" w:rsidR="00C258B0" w:rsidRPr="000B54E5" w:rsidRDefault="00C258B0" w:rsidP="00920A58">
      <w:pPr>
        <w:numPr>
          <w:ilvl w:val="0"/>
          <w:numId w:val="21"/>
        </w:numPr>
        <w:spacing w:after="0" w:line="240" w:lineRule="auto"/>
        <w:jc w:val="both"/>
        <w:rPr>
          <w:rFonts w:ascii="Arial" w:eastAsia="Calibri" w:hAnsi="Arial" w:cs="Arial"/>
          <w:color w:val="000000" w:themeColor="text1"/>
          <w:lang w:eastAsia="en-GB"/>
        </w:rPr>
      </w:pPr>
      <w:r w:rsidRPr="000B54E5">
        <w:rPr>
          <w:rFonts w:ascii="Arial" w:eastAsia="Times New Roman" w:hAnsi="Arial" w:cs="Arial"/>
          <w:color w:val="000000" w:themeColor="text1"/>
          <w:lang w:eastAsia="en-GB"/>
        </w:rPr>
        <w:t>Joining or seeking to join extremist organisations</w:t>
      </w:r>
    </w:p>
    <w:p w14:paraId="7AA9E951" w14:textId="77777777" w:rsidR="00C258B0" w:rsidRPr="000B54E5" w:rsidRDefault="00C258B0" w:rsidP="00920A58">
      <w:pPr>
        <w:numPr>
          <w:ilvl w:val="0"/>
          <w:numId w:val="21"/>
        </w:numPr>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Significant changes to appearance and/or behaviour; and</w:t>
      </w:r>
    </w:p>
    <w:p w14:paraId="6368BC6A" w14:textId="77777777" w:rsidR="00C258B0" w:rsidRPr="000B54E5" w:rsidRDefault="00C258B0" w:rsidP="00920A58">
      <w:pPr>
        <w:numPr>
          <w:ilvl w:val="0"/>
          <w:numId w:val="21"/>
        </w:numPr>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Experiencing a high level of social isolation resulting in issues of identity crisis and/or personal crisis.</w:t>
      </w:r>
    </w:p>
    <w:p w14:paraId="44110F3E"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5D82841B"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p>
    <w:p w14:paraId="7312DDB1" w14:textId="02CFDC4E" w:rsidR="00C258B0" w:rsidRPr="000B54E5" w:rsidRDefault="00C258B0" w:rsidP="003C4480">
      <w:pPr>
        <w:pStyle w:val="Heading2"/>
        <w:rPr>
          <w:rFonts w:eastAsia="Calibri"/>
          <w:color w:val="000000" w:themeColor="text1"/>
        </w:rPr>
      </w:pPr>
      <w:r w:rsidRPr="000B54E5">
        <w:rPr>
          <w:rFonts w:eastAsia="Calibri"/>
          <w:color w:val="000000" w:themeColor="text1"/>
        </w:rPr>
        <w:br w:type="page"/>
      </w:r>
      <w:r w:rsidR="003C4480" w:rsidRPr="000B54E5">
        <w:rPr>
          <w:rFonts w:eastAsia="Calibri"/>
          <w:color w:val="000000" w:themeColor="text1"/>
        </w:rPr>
        <w:lastRenderedPageBreak/>
        <w:t>Appendix 5</w:t>
      </w:r>
    </w:p>
    <w:p w14:paraId="35CFBFFE" w14:textId="77777777" w:rsidR="00C258B0" w:rsidRPr="000B54E5" w:rsidRDefault="00C258B0" w:rsidP="00C258B0">
      <w:pPr>
        <w:spacing w:after="0" w:line="240" w:lineRule="auto"/>
        <w:jc w:val="both"/>
        <w:rPr>
          <w:rFonts w:ascii="Arial" w:eastAsia="Calibri" w:hAnsi="Arial" w:cs="Arial"/>
          <w:b/>
          <w:color w:val="000000" w:themeColor="text1"/>
          <w:lang w:eastAsia="en-GB"/>
        </w:rPr>
      </w:pPr>
    </w:p>
    <w:p w14:paraId="7E05544D" w14:textId="2FADC890" w:rsidR="00C258B0" w:rsidRPr="000B54E5" w:rsidRDefault="003C4480" w:rsidP="001D7C9C">
      <w:pPr>
        <w:pStyle w:val="Heading2"/>
        <w:rPr>
          <w:rFonts w:eastAsia="Calibri"/>
          <w:color w:val="000000" w:themeColor="text1"/>
        </w:rPr>
      </w:pPr>
      <w:r w:rsidRPr="000B54E5">
        <w:rPr>
          <w:rFonts w:eastAsia="Calibri"/>
          <w:color w:val="000000" w:themeColor="text1"/>
        </w:rPr>
        <w:t xml:space="preserve">Preventing </w:t>
      </w:r>
      <w:r w:rsidR="00A82C20">
        <w:rPr>
          <w:rFonts w:eastAsia="Calibri"/>
          <w:color w:val="000000" w:themeColor="text1"/>
        </w:rPr>
        <w:t>v</w:t>
      </w:r>
      <w:r w:rsidR="00A82C20" w:rsidRPr="000B54E5">
        <w:rPr>
          <w:rFonts w:eastAsia="Calibri"/>
          <w:color w:val="000000" w:themeColor="text1"/>
        </w:rPr>
        <w:t xml:space="preserve">iolent </w:t>
      </w:r>
      <w:r w:rsidR="00A82C20">
        <w:rPr>
          <w:rFonts w:eastAsia="Calibri"/>
          <w:color w:val="000000" w:themeColor="text1"/>
        </w:rPr>
        <w:t>e</w:t>
      </w:r>
      <w:r w:rsidR="00A82C20" w:rsidRPr="000B54E5">
        <w:rPr>
          <w:rFonts w:eastAsia="Calibri"/>
          <w:color w:val="000000" w:themeColor="text1"/>
        </w:rPr>
        <w:t xml:space="preserve">xtremism </w:t>
      </w:r>
      <w:r w:rsidR="00C258B0" w:rsidRPr="000B54E5">
        <w:rPr>
          <w:rFonts w:eastAsia="Calibri"/>
          <w:color w:val="000000" w:themeColor="text1"/>
        </w:rPr>
        <w:t xml:space="preserve">- </w:t>
      </w:r>
    </w:p>
    <w:p w14:paraId="2D8016CB" w14:textId="38F415B4" w:rsidR="00C258B0" w:rsidRPr="000B54E5" w:rsidRDefault="001D7C9C" w:rsidP="001D7C9C">
      <w:pPr>
        <w:pStyle w:val="Heading2"/>
        <w:rPr>
          <w:rFonts w:eastAsia="Calibri"/>
          <w:color w:val="000000" w:themeColor="text1"/>
        </w:rPr>
      </w:pPr>
      <w:r w:rsidRPr="000B54E5">
        <w:rPr>
          <w:rFonts w:eastAsia="Calibri"/>
          <w:color w:val="000000" w:themeColor="text1"/>
        </w:rPr>
        <w:t xml:space="preserve">Roles and </w:t>
      </w:r>
      <w:r w:rsidR="00A82C20">
        <w:rPr>
          <w:rFonts w:eastAsia="Calibri"/>
          <w:color w:val="000000" w:themeColor="text1"/>
        </w:rPr>
        <w:t>r</w:t>
      </w:r>
      <w:r w:rsidR="00A82C20" w:rsidRPr="000B54E5">
        <w:rPr>
          <w:rFonts w:eastAsia="Calibri"/>
          <w:color w:val="000000" w:themeColor="text1"/>
        </w:rPr>
        <w:t xml:space="preserve">esponsibilities </w:t>
      </w:r>
      <w:r w:rsidRPr="000B54E5">
        <w:rPr>
          <w:rFonts w:eastAsia="Calibri"/>
          <w:color w:val="000000" w:themeColor="text1"/>
        </w:rPr>
        <w:t>of the Single Point of Contact</w:t>
      </w:r>
      <w:r w:rsidR="00C258B0" w:rsidRPr="000B54E5">
        <w:rPr>
          <w:rFonts w:eastAsia="Calibri"/>
          <w:color w:val="000000" w:themeColor="text1"/>
        </w:rPr>
        <w:t xml:space="preserve"> (SPOC)</w:t>
      </w:r>
    </w:p>
    <w:p w14:paraId="25F7374C"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18113860" w14:textId="57F55D85" w:rsidR="00C258B0" w:rsidRPr="000B54E5" w:rsidRDefault="00C258B0" w:rsidP="00C258B0">
      <w:pPr>
        <w:spacing w:after="0" w:line="240" w:lineRule="auto"/>
        <w:jc w:val="both"/>
        <w:rPr>
          <w:rFonts w:ascii="Arial" w:eastAsia="Calibri" w:hAnsi="Arial" w:cs="Arial"/>
          <w:color w:val="000000" w:themeColor="text1"/>
          <w:lang w:eastAsia="en-GB"/>
        </w:rPr>
      </w:pPr>
      <w:r w:rsidRPr="000B54E5">
        <w:rPr>
          <w:rFonts w:ascii="Arial" w:eastAsia="Calibri" w:hAnsi="Arial" w:cs="Arial"/>
          <w:color w:val="000000" w:themeColor="text1"/>
          <w:lang w:eastAsia="en-GB"/>
        </w:rPr>
        <w:t xml:space="preserve">The SPOC for </w:t>
      </w:r>
      <w:r w:rsidR="00920A58">
        <w:rPr>
          <w:rFonts w:ascii="Arial" w:eastAsia="Calibri" w:hAnsi="Arial" w:cs="Arial"/>
          <w:color w:val="000000" w:themeColor="text1"/>
          <w:lang w:eastAsia="en-GB"/>
        </w:rPr>
        <w:t>Uffculme School</w:t>
      </w:r>
      <w:r w:rsidRPr="000B54E5">
        <w:rPr>
          <w:rFonts w:ascii="Arial" w:eastAsia="Times New Roman" w:hAnsi="Arial" w:cs="Arial"/>
          <w:bCs/>
          <w:color w:val="000000" w:themeColor="text1"/>
          <w:kern w:val="36"/>
          <w:lang w:eastAsia="en-GB"/>
        </w:rPr>
        <w:t xml:space="preserve"> is </w:t>
      </w:r>
      <w:r w:rsidR="00920A58" w:rsidRPr="00920A58">
        <w:rPr>
          <w:rFonts w:ascii="Arial" w:eastAsia="Times New Roman" w:hAnsi="Arial" w:cs="Arial"/>
          <w:color w:val="000000" w:themeColor="text1"/>
          <w:kern w:val="36"/>
          <w:lang w:eastAsia="en-GB"/>
        </w:rPr>
        <w:t>Clare Pemberton</w:t>
      </w:r>
      <w:r w:rsidRPr="000B54E5">
        <w:rPr>
          <w:rFonts w:ascii="Arial" w:eastAsia="Times New Roman" w:hAnsi="Arial" w:cs="Arial"/>
          <w:bCs/>
          <w:color w:val="000000" w:themeColor="text1"/>
          <w:kern w:val="36"/>
          <w:lang w:eastAsia="en-GB"/>
        </w:rPr>
        <w:t xml:space="preserve"> who is </w:t>
      </w:r>
      <w:r w:rsidRPr="000B54E5">
        <w:rPr>
          <w:rFonts w:ascii="Arial" w:eastAsia="Calibri" w:hAnsi="Arial" w:cs="Arial"/>
          <w:color w:val="000000" w:themeColor="text1"/>
          <w:lang w:eastAsia="en-GB"/>
        </w:rPr>
        <w:t>responsible for:</w:t>
      </w:r>
    </w:p>
    <w:p w14:paraId="67AC8594"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608D5C46" w14:textId="77777777" w:rsidR="00C258B0" w:rsidRPr="000B54E5" w:rsidRDefault="00C258B0" w:rsidP="00920A58">
      <w:pPr>
        <w:numPr>
          <w:ilvl w:val="0"/>
          <w:numId w:val="22"/>
        </w:numPr>
        <w:spacing w:after="0" w:line="240" w:lineRule="auto"/>
        <w:jc w:val="both"/>
        <w:rPr>
          <w:rFonts w:ascii="Arial" w:eastAsia="Calibri" w:hAnsi="Arial" w:cs="Arial"/>
          <w:color w:val="000000" w:themeColor="text1"/>
          <w:lang w:eastAsia="en-GB"/>
        </w:rPr>
      </w:pPr>
      <w:r w:rsidRPr="000B54E5">
        <w:rPr>
          <w:rFonts w:ascii="Arial" w:eastAsia="Calibri" w:hAnsi="Arial" w:cs="Arial"/>
          <w:color w:val="000000" w:themeColor="text1"/>
          <w:lang w:eastAsia="en-GB"/>
        </w:rPr>
        <w:t xml:space="preserve">Ensuring that staff of the school are aware that </w:t>
      </w:r>
      <w:r w:rsidRPr="000B54E5">
        <w:rPr>
          <w:rFonts w:ascii="Arial" w:eastAsia="Times New Roman" w:hAnsi="Arial" w:cs="Arial"/>
          <w:color w:val="000000" w:themeColor="text1"/>
          <w:lang w:eastAsia="en-GB"/>
        </w:rPr>
        <w:t>you are the SPOC in relation to protecting students/pupils from radicalisation and involvement in terrorism;</w:t>
      </w:r>
    </w:p>
    <w:p w14:paraId="2A19DDA5"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3D58D237" w14:textId="77777777" w:rsidR="00C258B0" w:rsidRPr="000B54E5" w:rsidRDefault="00C258B0" w:rsidP="00920A58">
      <w:pPr>
        <w:numPr>
          <w:ilvl w:val="0"/>
          <w:numId w:val="22"/>
        </w:numPr>
        <w:spacing w:after="0" w:line="240" w:lineRule="auto"/>
        <w:jc w:val="both"/>
        <w:rPr>
          <w:rFonts w:ascii="Arial" w:eastAsia="Calibri" w:hAnsi="Arial" w:cs="Arial"/>
          <w:color w:val="000000" w:themeColor="text1"/>
          <w:lang w:eastAsia="en-GB"/>
        </w:rPr>
      </w:pPr>
      <w:r w:rsidRPr="000B54E5">
        <w:rPr>
          <w:rFonts w:ascii="Arial" w:eastAsia="Times New Roman" w:hAnsi="Arial" w:cs="Arial"/>
          <w:color w:val="000000" w:themeColor="text1"/>
          <w:lang w:eastAsia="en-GB"/>
        </w:rPr>
        <w:t>Maintaining and applying a good understanding of the relevant guidance in relation to preventing students/pupils from becoming involved in terrorism, and protecting them from radicalisation by those who support terrorism or forms of extremism which lead to terrorism;</w:t>
      </w:r>
      <w:r w:rsidRPr="000B54E5">
        <w:rPr>
          <w:rFonts w:ascii="Arial" w:eastAsia="Times New Roman" w:hAnsi="Arial" w:cs="Arial"/>
          <w:color w:val="000000" w:themeColor="text1"/>
          <w:lang w:eastAsia="en-GB"/>
        </w:rPr>
        <w:br/>
      </w:r>
    </w:p>
    <w:p w14:paraId="13856891" w14:textId="549D12C1" w:rsidR="00C258B0" w:rsidRPr="000B54E5" w:rsidRDefault="00C258B0" w:rsidP="00920A58">
      <w:pPr>
        <w:numPr>
          <w:ilvl w:val="0"/>
          <w:numId w:val="22"/>
        </w:numPr>
        <w:spacing w:after="0" w:line="240" w:lineRule="auto"/>
        <w:jc w:val="both"/>
        <w:rPr>
          <w:rFonts w:ascii="Arial" w:eastAsia="Calibri" w:hAnsi="Arial" w:cs="Arial"/>
          <w:color w:val="000000" w:themeColor="text1"/>
          <w:lang w:eastAsia="en-GB"/>
        </w:rPr>
      </w:pPr>
      <w:r w:rsidRPr="000B54E5">
        <w:rPr>
          <w:rFonts w:ascii="Arial" w:eastAsia="Times New Roman" w:hAnsi="Arial" w:cs="Arial"/>
          <w:color w:val="000000" w:themeColor="text1"/>
          <w:lang w:eastAsia="en-GB"/>
        </w:rPr>
        <w:t xml:space="preserve">Raising awareness about the role and responsibilities of </w:t>
      </w:r>
      <w:r w:rsidR="00920A58" w:rsidRPr="00920A58">
        <w:rPr>
          <w:rFonts w:ascii="Arial" w:eastAsia="Calibri" w:hAnsi="Arial" w:cs="Arial"/>
          <w:bCs/>
          <w:color w:val="000000" w:themeColor="text1"/>
          <w:lang w:eastAsia="en-GB"/>
        </w:rPr>
        <w:t>Uffculme School</w:t>
      </w:r>
      <w:r w:rsidR="004351DD" w:rsidRPr="000B54E5">
        <w:rPr>
          <w:rFonts w:ascii="Arial" w:eastAsia="Times New Roman" w:hAnsi="Arial" w:cs="Arial"/>
          <w:bCs/>
          <w:color w:val="000000" w:themeColor="text1"/>
          <w:kern w:val="36"/>
          <w:lang w:eastAsia="en-GB"/>
        </w:rPr>
        <w:t xml:space="preserve"> </w:t>
      </w:r>
      <w:r w:rsidRPr="000B54E5">
        <w:rPr>
          <w:rFonts w:ascii="Arial" w:eastAsia="Times New Roman" w:hAnsi="Arial" w:cs="Arial"/>
          <w:color w:val="000000" w:themeColor="text1"/>
          <w:lang w:eastAsia="en-GB"/>
        </w:rPr>
        <w:t>in relation to protecting students/pupils from radicalisation and involvement in terrorism;</w:t>
      </w:r>
    </w:p>
    <w:p w14:paraId="00093B53"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7D359EEA" w14:textId="76474126" w:rsidR="00C258B0" w:rsidRPr="000B54E5" w:rsidRDefault="00C258B0" w:rsidP="00920A58">
      <w:pPr>
        <w:numPr>
          <w:ilvl w:val="0"/>
          <w:numId w:val="22"/>
        </w:numPr>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color w:val="000000" w:themeColor="text1"/>
          <w:lang w:eastAsia="en-GB"/>
        </w:rPr>
        <w:t xml:space="preserve">Monitoring the effect in practice of the school’s RE curriculum and </w:t>
      </w:r>
      <w:r w:rsidR="00A82C20">
        <w:rPr>
          <w:rFonts w:ascii="Arial" w:eastAsia="Times New Roman" w:hAnsi="Arial" w:cs="Arial"/>
          <w:color w:val="000000" w:themeColor="text1"/>
          <w:lang w:eastAsia="en-GB"/>
        </w:rPr>
        <w:t>a</w:t>
      </w:r>
      <w:r w:rsidR="00A82C20" w:rsidRPr="000B54E5">
        <w:rPr>
          <w:rFonts w:ascii="Arial" w:eastAsia="Times New Roman" w:hAnsi="Arial" w:cs="Arial"/>
          <w:color w:val="000000" w:themeColor="text1"/>
          <w:lang w:eastAsia="en-GB"/>
        </w:rPr>
        <w:t xml:space="preserve">ssembly </w:t>
      </w:r>
      <w:r w:rsidR="00A82C20">
        <w:rPr>
          <w:rFonts w:ascii="Arial" w:eastAsia="Times New Roman" w:hAnsi="Arial" w:cs="Arial"/>
          <w:color w:val="000000" w:themeColor="text1"/>
          <w:lang w:eastAsia="en-GB"/>
        </w:rPr>
        <w:t>p</w:t>
      </w:r>
      <w:r w:rsidR="00A82C20" w:rsidRPr="000B54E5">
        <w:rPr>
          <w:rFonts w:ascii="Arial" w:eastAsia="Times New Roman" w:hAnsi="Arial" w:cs="Arial"/>
          <w:color w:val="000000" w:themeColor="text1"/>
          <w:lang w:eastAsia="en-GB"/>
        </w:rPr>
        <w:t xml:space="preserve">olicy </w:t>
      </w:r>
      <w:r w:rsidRPr="000B54E5">
        <w:rPr>
          <w:rFonts w:ascii="Arial" w:eastAsia="Times New Roman" w:hAnsi="Arial" w:cs="Arial"/>
          <w:color w:val="000000" w:themeColor="text1"/>
          <w:lang w:eastAsia="en-GB"/>
        </w:rPr>
        <w:t>to ensure that they are used to promote community cohesion and tolerance of different faiths and beliefs;</w:t>
      </w:r>
    </w:p>
    <w:p w14:paraId="0D1E66F5" w14:textId="77777777" w:rsidR="00C258B0" w:rsidRPr="000B54E5" w:rsidRDefault="00C258B0" w:rsidP="00C258B0">
      <w:pPr>
        <w:spacing w:after="0" w:line="240" w:lineRule="auto"/>
        <w:ind w:left="720"/>
        <w:jc w:val="both"/>
        <w:rPr>
          <w:rFonts w:ascii="Arial" w:eastAsia="Times New Roman" w:hAnsi="Arial" w:cs="Arial"/>
          <w:color w:val="000000" w:themeColor="text1"/>
          <w:lang w:eastAsia="en-GB"/>
        </w:rPr>
      </w:pPr>
    </w:p>
    <w:p w14:paraId="62606E23" w14:textId="77777777" w:rsidR="00C258B0" w:rsidRPr="000B54E5" w:rsidRDefault="00C258B0" w:rsidP="00920A58">
      <w:pPr>
        <w:numPr>
          <w:ilvl w:val="0"/>
          <w:numId w:val="22"/>
        </w:numPr>
        <w:spacing w:after="0" w:line="240" w:lineRule="auto"/>
        <w:jc w:val="both"/>
        <w:rPr>
          <w:rFonts w:ascii="Arial" w:eastAsia="Calibri" w:hAnsi="Arial" w:cs="Arial"/>
          <w:color w:val="000000" w:themeColor="text1"/>
          <w:lang w:eastAsia="en-GB"/>
        </w:rPr>
      </w:pPr>
      <w:r w:rsidRPr="000B54E5">
        <w:rPr>
          <w:rFonts w:ascii="Arial" w:eastAsia="Times New Roman" w:hAnsi="Arial" w:cs="Arial"/>
          <w:color w:val="000000" w:themeColor="text1"/>
          <w:lang w:eastAsia="en-GB"/>
        </w:rPr>
        <w:t>Raising awareness within the school about the safeguarding processes relating to protecting students/pupils from radicalisation and involvement in terrorism;</w:t>
      </w:r>
    </w:p>
    <w:p w14:paraId="286E2A34" w14:textId="77777777" w:rsidR="00C258B0" w:rsidRPr="000B54E5" w:rsidRDefault="00C258B0" w:rsidP="00C258B0">
      <w:pPr>
        <w:spacing w:after="0" w:line="240" w:lineRule="auto"/>
        <w:ind w:left="720"/>
        <w:jc w:val="both"/>
        <w:rPr>
          <w:rFonts w:ascii="Arial" w:eastAsia="Times New Roman" w:hAnsi="Arial" w:cs="Arial"/>
          <w:color w:val="000000" w:themeColor="text1"/>
          <w:lang w:eastAsia="en-GB"/>
        </w:rPr>
      </w:pPr>
    </w:p>
    <w:p w14:paraId="2555DF8A" w14:textId="77777777" w:rsidR="00C258B0" w:rsidRPr="000B54E5" w:rsidRDefault="00C258B0" w:rsidP="00920A58">
      <w:pPr>
        <w:numPr>
          <w:ilvl w:val="0"/>
          <w:numId w:val="22"/>
        </w:numPr>
        <w:spacing w:after="0" w:line="240" w:lineRule="auto"/>
        <w:jc w:val="both"/>
        <w:rPr>
          <w:rFonts w:ascii="Arial" w:eastAsia="Calibri" w:hAnsi="Arial" w:cs="Arial"/>
          <w:color w:val="000000" w:themeColor="text1"/>
          <w:lang w:eastAsia="en-GB"/>
        </w:rPr>
      </w:pPr>
      <w:r w:rsidRPr="000B54E5">
        <w:rPr>
          <w:rFonts w:ascii="Arial" w:eastAsia="Times New Roman" w:hAnsi="Arial" w:cs="Arial"/>
          <w:color w:val="000000" w:themeColor="text1"/>
          <w:lang w:eastAsia="en-GB"/>
        </w:rPr>
        <w:t>Acting as the first point of contact within the school for case discussions relating to students/pupils who may be at risk of radicalisation or involved in terrorism;</w:t>
      </w:r>
    </w:p>
    <w:p w14:paraId="6A6D7205" w14:textId="77777777" w:rsidR="00C258B0" w:rsidRPr="000B54E5" w:rsidRDefault="00C258B0" w:rsidP="00C258B0">
      <w:pPr>
        <w:spacing w:after="0" w:line="240" w:lineRule="auto"/>
        <w:ind w:left="720"/>
        <w:jc w:val="both"/>
        <w:rPr>
          <w:rFonts w:ascii="Arial" w:eastAsia="Times New Roman" w:hAnsi="Arial" w:cs="Arial"/>
          <w:color w:val="000000" w:themeColor="text1"/>
          <w:lang w:eastAsia="en-GB"/>
        </w:rPr>
      </w:pPr>
    </w:p>
    <w:p w14:paraId="03BC0F33" w14:textId="77777777" w:rsidR="00C258B0" w:rsidRPr="000B54E5" w:rsidRDefault="00C258B0" w:rsidP="00920A58">
      <w:pPr>
        <w:numPr>
          <w:ilvl w:val="0"/>
          <w:numId w:val="22"/>
        </w:numPr>
        <w:spacing w:after="0" w:line="240" w:lineRule="auto"/>
        <w:jc w:val="both"/>
        <w:rPr>
          <w:rFonts w:ascii="Arial" w:eastAsia="Calibri" w:hAnsi="Arial" w:cs="Arial"/>
          <w:color w:val="000000" w:themeColor="text1"/>
          <w:lang w:eastAsia="en-GB"/>
        </w:rPr>
      </w:pPr>
      <w:r w:rsidRPr="000B54E5">
        <w:rPr>
          <w:rFonts w:ascii="Arial" w:eastAsia="Times New Roman" w:hAnsi="Arial" w:cs="Arial"/>
          <w:color w:val="000000" w:themeColor="text1"/>
          <w:lang w:eastAsia="en-GB"/>
        </w:rPr>
        <w:t>Collating relevant information in relation to referrals of vulnerable students/pupils into the Channel</w:t>
      </w:r>
      <w:r w:rsidRPr="000B54E5">
        <w:rPr>
          <w:rFonts w:ascii="Arial" w:eastAsia="Times New Roman" w:hAnsi="Arial" w:cs="Arial"/>
          <w:color w:val="000000" w:themeColor="text1"/>
          <w:vertAlign w:val="superscript"/>
          <w:lang w:eastAsia="en-GB"/>
        </w:rPr>
        <w:footnoteReference w:id="2"/>
      </w:r>
      <w:r w:rsidRPr="000B54E5">
        <w:rPr>
          <w:rFonts w:ascii="Arial" w:eastAsia="Times New Roman" w:hAnsi="Arial" w:cs="Arial"/>
          <w:color w:val="000000" w:themeColor="text1"/>
          <w:lang w:eastAsia="en-GB"/>
        </w:rPr>
        <w:t xml:space="preserve"> process;</w:t>
      </w:r>
    </w:p>
    <w:p w14:paraId="609FC1C9" w14:textId="77777777" w:rsidR="00C258B0" w:rsidRPr="000B54E5" w:rsidRDefault="00C258B0" w:rsidP="00C258B0">
      <w:pPr>
        <w:spacing w:after="0" w:line="240" w:lineRule="auto"/>
        <w:ind w:left="720"/>
        <w:jc w:val="both"/>
        <w:rPr>
          <w:rFonts w:ascii="Arial" w:eastAsia="Times New Roman" w:hAnsi="Arial" w:cs="Arial"/>
          <w:color w:val="000000" w:themeColor="text1"/>
          <w:lang w:eastAsia="en-GB"/>
        </w:rPr>
      </w:pPr>
    </w:p>
    <w:p w14:paraId="6BDA26F1" w14:textId="77777777" w:rsidR="00C258B0" w:rsidRPr="000B54E5" w:rsidRDefault="00C258B0" w:rsidP="00920A58">
      <w:pPr>
        <w:numPr>
          <w:ilvl w:val="0"/>
          <w:numId w:val="22"/>
        </w:numPr>
        <w:spacing w:after="0" w:line="240" w:lineRule="auto"/>
        <w:jc w:val="both"/>
        <w:rPr>
          <w:rFonts w:ascii="Arial" w:eastAsia="Calibri" w:hAnsi="Arial" w:cs="Arial"/>
          <w:color w:val="000000" w:themeColor="text1"/>
          <w:lang w:eastAsia="en-GB"/>
        </w:rPr>
      </w:pPr>
      <w:r w:rsidRPr="000B54E5">
        <w:rPr>
          <w:rFonts w:ascii="Arial" w:eastAsia="Times New Roman" w:hAnsi="Arial" w:cs="Arial"/>
          <w:color w:val="000000" w:themeColor="text1"/>
          <w:lang w:eastAsia="en-GB"/>
        </w:rPr>
        <w:t>Attending Channel meetings as necessary and carrying out any actions as agreed;</w:t>
      </w:r>
    </w:p>
    <w:p w14:paraId="2B14CD1C" w14:textId="77777777" w:rsidR="00C258B0" w:rsidRPr="000B54E5" w:rsidRDefault="00C258B0" w:rsidP="00C258B0">
      <w:pPr>
        <w:spacing w:after="0" w:line="240" w:lineRule="auto"/>
        <w:ind w:left="720"/>
        <w:jc w:val="both"/>
        <w:rPr>
          <w:rFonts w:ascii="Arial" w:eastAsia="Times New Roman" w:hAnsi="Arial" w:cs="Arial"/>
          <w:color w:val="000000" w:themeColor="text1"/>
          <w:lang w:eastAsia="en-GB"/>
        </w:rPr>
      </w:pPr>
    </w:p>
    <w:p w14:paraId="580D71D4" w14:textId="269B4126" w:rsidR="00C258B0" w:rsidRPr="000B54E5" w:rsidRDefault="00C258B0" w:rsidP="00920A58">
      <w:pPr>
        <w:numPr>
          <w:ilvl w:val="0"/>
          <w:numId w:val="22"/>
        </w:numPr>
        <w:spacing w:after="0" w:line="240" w:lineRule="auto"/>
        <w:jc w:val="both"/>
        <w:rPr>
          <w:rFonts w:ascii="Arial" w:eastAsia="Calibri" w:hAnsi="Arial" w:cs="Arial"/>
          <w:color w:val="000000" w:themeColor="text1"/>
          <w:lang w:eastAsia="en-GB"/>
        </w:rPr>
      </w:pPr>
      <w:r w:rsidRPr="000B54E5">
        <w:rPr>
          <w:rFonts w:ascii="Arial" w:eastAsia="Times New Roman" w:hAnsi="Arial" w:cs="Arial"/>
          <w:color w:val="000000" w:themeColor="text1"/>
          <w:lang w:eastAsia="en-GB"/>
        </w:rPr>
        <w:t xml:space="preserve">Reporting progress on actions to the Channel </w:t>
      </w:r>
      <w:r w:rsidR="00A82C20">
        <w:rPr>
          <w:rFonts w:ascii="Arial" w:eastAsia="Times New Roman" w:hAnsi="Arial" w:cs="Arial"/>
          <w:color w:val="000000" w:themeColor="text1"/>
          <w:lang w:eastAsia="en-GB"/>
        </w:rPr>
        <w:t>c</w:t>
      </w:r>
      <w:r w:rsidR="00A82C20" w:rsidRPr="000B54E5">
        <w:rPr>
          <w:rFonts w:ascii="Arial" w:eastAsia="Times New Roman" w:hAnsi="Arial" w:cs="Arial"/>
          <w:color w:val="000000" w:themeColor="text1"/>
          <w:lang w:eastAsia="en-GB"/>
        </w:rPr>
        <w:t>o</w:t>
      </w:r>
      <w:r w:rsidRPr="000B54E5">
        <w:rPr>
          <w:rFonts w:ascii="Arial" w:eastAsia="Times New Roman" w:hAnsi="Arial" w:cs="Arial"/>
          <w:color w:val="000000" w:themeColor="text1"/>
          <w:lang w:eastAsia="en-GB"/>
        </w:rPr>
        <w:t>-ordinator; and sharing any relevant additional information in a timely manner.</w:t>
      </w:r>
    </w:p>
    <w:p w14:paraId="16D4B6DF" w14:textId="77777777" w:rsidR="00C258B0" w:rsidRPr="000B54E5" w:rsidRDefault="00C258B0" w:rsidP="00C258B0">
      <w:pPr>
        <w:spacing w:after="0" w:line="240" w:lineRule="auto"/>
        <w:ind w:left="720"/>
        <w:jc w:val="both"/>
        <w:rPr>
          <w:rFonts w:ascii="Arial" w:eastAsia="Times New Roman" w:hAnsi="Arial" w:cs="Arial"/>
          <w:color w:val="000000" w:themeColor="text1"/>
          <w:lang w:eastAsia="en-GB"/>
        </w:rPr>
      </w:pPr>
    </w:p>
    <w:p w14:paraId="79784F37"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1783F8C1"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3CEABCAF"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145564BC"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2B064E00"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2BEB1757"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74EB2710"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7C46956F"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3ADFB0A5"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32888462"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3A4B604B"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78B9FC07"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12069022"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20D417EF" w14:textId="77777777" w:rsidR="00CE4200" w:rsidRPr="000B54E5" w:rsidRDefault="00CE4200">
      <w:pPr>
        <w:rPr>
          <w:rFonts w:ascii="Arial" w:eastAsia="Times New Roman" w:hAnsi="Arial" w:cs="Arial"/>
          <w:b/>
          <w:color w:val="000000" w:themeColor="text1"/>
          <w:lang w:eastAsia="en-GB"/>
        </w:rPr>
      </w:pPr>
      <w:r w:rsidRPr="000B54E5">
        <w:rPr>
          <w:rFonts w:ascii="Arial" w:eastAsia="Times New Roman" w:hAnsi="Arial" w:cs="Arial"/>
          <w:b/>
          <w:color w:val="000000" w:themeColor="text1"/>
          <w:lang w:eastAsia="en-GB"/>
        </w:rPr>
        <w:br w:type="page"/>
      </w:r>
    </w:p>
    <w:p w14:paraId="03A6EC6B" w14:textId="1DFC34E9" w:rsidR="00C258B0" w:rsidRPr="000B54E5" w:rsidRDefault="003C4480" w:rsidP="003C4480">
      <w:pPr>
        <w:pStyle w:val="Heading2"/>
        <w:rPr>
          <w:color w:val="000000" w:themeColor="text1"/>
        </w:rPr>
      </w:pPr>
      <w:r w:rsidRPr="000B54E5">
        <w:rPr>
          <w:rFonts w:eastAsia="Calibri"/>
          <w:color w:val="000000" w:themeColor="text1"/>
        </w:rPr>
        <w:lastRenderedPageBreak/>
        <w:t xml:space="preserve">Appendix 6 – </w:t>
      </w:r>
      <w:r w:rsidR="00DC7D3E" w:rsidRPr="000B54E5">
        <w:rPr>
          <w:rFonts w:eastAsia="Calibri"/>
          <w:color w:val="000000" w:themeColor="text1"/>
        </w:rPr>
        <w:t>COVID</w:t>
      </w:r>
      <w:r w:rsidR="00DC7D3E">
        <w:rPr>
          <w:rFonts w:eastAsia="Calibri"/>
          <w:color w:val="000000" w:themeColor="text1"/>
        </w:rPr>
        <w:t>-</w:t>
      </w:r>
      <w:r w:rsidRPr="000B54E5">
        <w:rPr>
          <w:rFonts w:eastAsia="Calibri"/>
          <w:color w:val="000000" w:themeColor="text1"/>
        </w:rPr>
        <w:t xml:space="preserve">19 </w:t>
      </w:r>
      <w:r w:rsidR="00DC7D3E">
        <w:rPr>
          <w:rFonts w:eastAsia="Calibri"/>
          <w:color w:val="000000" w:themeColor="text1"/>
        </w:rPr>
        <w:t>and</w:t>
      </w:r>
      <w:r w:rsidR="00DC7D3E" w:rsidRPr="000B54E5">
        <w:rPr>
          <w:rFonts w:eastAsia="Calibri"/>
          <w:color w:val="000000" w:themeColor="text1"/>
        </w:rPr>
        <w:t xml:space="preserve"> </w:t>
      </w:r>
      <w:r w:rsidR="00A82C20">
        <w:rPr>
          <w:rFonts w:eastAsia="Calibri"/>
          <w:color w:val="000000" w:themeColor="text1"/>
        </w:rPr>
        <w:t>s</w:t>
      </w:r>
      <w:r w:rsidR="00A82C20" w:rsidRPr="000B54E5">
        <w:rPr>
          <w:rFonts w:eastAsia="Calibri"/>
          <w:color w:val="000000" w:themeColor="text1"/>
        </w:rPr>
        <w:t>afeguarding</w:t>
      </w:r>
    </w:p>
    <w:tbl>
      <w:tblPr>
        <w:tblStyle w:val="TableGrid0"/>
        <w:tblW w:w="992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23"/>
      </w:tblGrid>
      <w:tr w:rsidR="000B54E5" w:rsidRPr="000B54E5" w14:paraId="644B1C32" w14:textId="77777777" w:rsidTr="00C258B0">
        <w:tc>
          <w:tcPr>
            <w:tcW w:w="9923" w:type="dxa"/>
          </w:tcPr>
          <w:p w14:paraId="35C86803" w14:textId="77777777" w:rsidR="00C258B0" w:rsidRPr="000B54E5" w:rsidRDefault="00C258B0" w:rsidP="00C258B0">
            <w:pPr>
              <w:jc w:val="both"/>
              <w:rPr>
                <w:rFonts w:ascii="Arial" w:hAnsi="Arial" w:cs="Arial"/>
                <w:color w:val="000000" w:themeColor="text1"/>
              </w:rPr>
            </w:pPr>
          </w:p>
        </w:tc>
      </w:tr>
      <w:tr w:rsidR="000B54E5" w:rsidRPr="000B54E5" w14:paraId="7E8F2864" w14:textId="77777777" w:rsidTr="00C258B0">
        <w:tc>
          <w:tcPr>
            <w:tcW w:w="9923" w:type="dxa"/>
          </w:tcPr>
          <w:p w14:paraId="30859397" w14:textId="2FEE76DF" w:rsidR="00C258B0" w:rsidRPr="000B54E5" w:rsidRDefault="00C258B0" w:rsidP="003F5B64">
            <w:pPr>
              <w:widowControl w:val="0"/>
              <w:tabs>
                <w:tab w:val="left" w:pos="851"/>
              </w:tabs>
              <w:autoSpaceDE w:val="0"/>
              <w:autoSpaceDN w:val="0"/>
              <w:adjustRightInd w:val="0"/>
              <w:spacing w:line="262" w:lineRule="exact"/>
              <w:jc w:val="both"/>
              <w:rPr>
                <w:rFonts w:ascii="Arial" w:hAnsi="Arial" w:cs="Arial"/>
                <w:color w:val="000000" w:themeColor="text1"/>
              </w:rPr>
            </w:pPr>
            <w:r w:rsidRPr="000B54E5">
              <w:rPr>
                <w:rFonts w:ascii="Arial" w:hAnsi="Arial" w:cs="Arial"/>
                <w:color w:val="000000" w:themeColor="text1"/>
              </w:rPr>
              <w:t>Schools must have regard to the statutory safeguarding guidance</w:t>
            </w:r>
            <w:r w:rsidRPr="00A93E13">
              <w:rPr>
                <w:rFonts w:ascii="Arial" w:hAnsi="Arial" w:cs="Arial"/>
                <w:color w:val="000000" w:themeColor="text1"/>
              </w:rPr>
              <w:t>, </w:t>
            </w:r>
            <w:hyperlink r:id="rId77" w:history="1">
              <w:r w:rsidRPr="00A93E13">
                <w:rPr>
                  <w:rFonts w:ascii="Arial" w:hAnsi="Arial" w:cs="Arial"/>
                  <w:b/>
                  <w:bCs/>
                  <w:color w:val="000000" w:themeColor="text1"/>
                  <w:u w:val="single"/>
                </w:rPr>
                <w:t>keeping children safe in education</w:t>
              </w:r>
            </w:hyperlink>
            <w:r w:rsidRPr="000B54E5">
              <w:rPr>
                <w:rFonts w:ascii="Arial" w:hAnsi="Arial" w:cs="Arial"/>
                <w:color w:val="000000" w:themeColor="text1"/>
              </w:rPr>
              <w:t> and should refer to the </w:t>
            </w:r>
            <w:hyperlink r:id="rId78" w:history="1">
              <w:r w:rsidRPr="00A93E13">
                <w:rPr>
                  <w:rFonts w:ascii="Arial" w:hAnsi="Arial" w:cs="Arial"/>
                  <w:b/>
                  <w:bCs/>
                  <w:color w:val="000000" w:themeColor="text1"/>
                  <w:u w:val="single"/>
                </w:rPr>
                <w:t>coronavirus (COVID-19): safeguarding in schools</w:t>
              </w:r>
              <w:r w:rsidRPr="00505C2B">
                <w:rPr>
                  <w:rFonts w:ascii="Arial" w:hAnsi="Arial" w:cs="Arial"/>
                  <w:color w:val="000000" w:themeColor="text1"/>
                  <w:u w:val="single"/>
                </w:rPr>
                <w:t xml:space="preserve">, </w:t>
              </w:r>
              <w:r w:rsidRPr="00A93E13">
                <w:rPr>
                  <w:rFonts w:ascii="Arial" w:hAnsi="Arial" w:cs="Arial"/>
                  <w:b/>
                  <w:bCs/>
                  <w:color w:val="000000" w:themeColor="text1"/>
                  <w:u w:val="single"/>
                </w:rPr>
                <w:t>colleges and other providers guidance</w:t>
              </w:r>
            </w:hyperlink>
            <w:r w:rsidRPr="000B54E5">
              <w:rPr>
                <w:rFonts w:ascii="Arial" w:hAnsi="Arial" w:cs="Arial"/>
                <w:color w:val="000000" w:themeColor="text1"/>
              </w:rPr>
              <w:t xml:space="preserve"> and update safeguarding procedures in line with DfE updates.</w:t>
            </w:r>
          </w:p>
          <w:p w14:paraId="6A530C5F" w14:textId="77777777" w:rsidR="00792038" w:rsidRPr="000B54E5" w:rsidRDefault="00792038" w:rsidP="003F5B64">
            <w:pPr>
              <w:widowControl w:val="0"/>
              <w:tabs>
                <w:tab w:val="left" w:pos="851"/>
              </w:tabs>
              <w:autoSpaceDE w:val="0"/>
              <w:autoSpaceDN w:val="0"/>
              <w:adjustRightInd w:val="0"/>
              <w:spacing w:line="262" w:lineRule="exact"/>
              <w:jc w:val="both"/>
              <w:rPr>
                <w:rFonts w:ascii="Arial" w:hAnsi="Arial" w:cs="Arial"/>
                <w:color w:val="000000" w:themeColor="text1"/>
              </w:rPr>
            </w:pPr>
          </w:p>
          <w:p w14:paraId="0F7BD123" w14:textId="0F0E7DAB" w:rsidR="00C258B0" w:rsidRPr="000B54E5" w:rsidRDefault="00C258B0" w:rsidP="003F5B64">
            <w:pPr>
              <w:widowControl w:val="0"/>
              <w:tabs>
                <w:tab w:val="left" w:pos="851"/>
              </w:tabs>
              <w:autoSpaceDE w:val="0"/>
              <w:autoSpaceDN w:val="0"/>
              <w:adjustRightInd w:val="0"/>
              <w:spacing w:line="262" w:lineRule="exact"/>
              <w:jc w:val="both"/>
              <w:rPr>
                <w:rFonts w:ascii="Arial" w:hAnsi="Arial" w:cs="Arial"/>
                <w:color w:val="000000" w:themeColor="text1"/>
              </w:rPr>
            </w:pPr>
            <w:r w:rsidRPr="000B54E5">
              <w:rPr>
                <w:rFonts w:ascii="Arial" w:hAnsi="Arial" w:cs="Arial"/>
                <w:color w:val="000000" w:themeColor="text1"/>
              </w:rPr>
              <w:t>Designated safeguarding leads (and deputies) should be provided with more time, especially in the first few weeks of term, to help them provide support to staff and children regarding any new safeguarding and welfare concerns and the handling of referrals to children’s social care and other agencies where these are appropriate, and agencies and services should prepare to work together to actively look for signs of harm.</w:t>
            </w:r>
            <w:bookmarkStart w:id="3" w:name="_GoBack"/>
            <w:bookmarkEnd w:id="3"/>
          </w:p>
          <w:p w14:paraId="39F7C4D7" w14:textId="77777777" w:rsidR="00792038" w:rsidRPr="000B54E5" w:rsidRDefault="00792038" w:rsidP="003F5B64">
            <w:pPr>
              <w:widowControl w:val="0"/>
              <w:tabs>
                <w:tab w:val="left" w:pos="851"/>
              </w:tabs>
              <w:autoSpaceDE w:val="0"/>
              <w:autoSpaceDN w:val="0"/>
              <w:adjustRightInd w:val="0"/>
              <w:spacing w:line="262" w:lineRule="exact"/>
              <w:jc w:val="both"/>
              <w:rPr>
                <w:rFonts w:ascii="Arial" w:hAnsi="Arial" w:cs="Arial"/>
                <w:color w:val="000000" w:themeColor="text1"/>
              </w:rPr>
            </w:pPr>
          </w:p>
          <w:p w14:paraId="1C12F7EB" w14:textId="71473D06" w:rsidR="00C258B0" w:rsidRPr="000B54E5" w:rsidRDefault="00C258B0" w:rsidP="003F5B64">
            <w:pPr>
              <w:widowControl w:val="0"/>
              <w:tabs>
                <w:tab w:val="left" w:pos="851"/>
              </w:tabs>
              <w:autoSpaceDE w:val="0"/>
              <w:autoSpaceDN w:val="0"/>
              <w:adjustRightInd w:val="0"/>
              <w:spacing w:line="262" w:lineRule="exact"/>
              <w:jc w:val="both"/>
              <w:rPr>
                <w:rFonts w:ascii="Arial" w:hAnsi="Arial" w:cs="Arial"/>
                <w:color w:val="000000" w:themeColor="text1"/>
              </w:rPr>
            </w:pPr>
            <w:r w:rsidRPr="000B54E5">
              <w:rPr>
                <w:rFonts w:ascii="Arial" w:hAnsi="Arial" w:cs="Arial"/>
                <w:color w:val="000000" w:themeColor="text1"/>
              </w:rPr>
              <w:t>Communication with school nurses is important for safeguarding and supporting wellbeing, as they have continued virtual support to pupils who have not been in school.</w:t>
            </w:r>
          </w:p>
          <w:p w14:paraId="54FD15FA" w14:textId="77777777" w:rsidR="00792038" w:rsidRPr="000B54E5" w:rsidRDefault="00792038" w:rsidP="003F5B64">
            <w:pPr>
              <w:widowControl w:val="0"/>
              <w:tabs>
                <w:tab w:val="left" w:pos="851"/>
              </w:tabs>
              <w:autoSpaceDE w:val="0"/>
              <w:autoSpaceDN w:val="0"/>
              <w:adjustRightInd w:val="0"/>
              <w:spacing w:line="262" w:lineRule="exact"/>
              <w:jc w:val="both"/>
              <w:rPr>
                <w:rFonts w:ascii="Arial" w:hAnsi="Arial" w:cs="Arial"/>
                <w:color w:val="000000" w:themeColor="text1"/>
              </w:rPr>
            </w:pPr>
          </w:p>
          <w:p w14:paraId="70C07743" w14:textId="57096A6C" w:rsidR="00C258B0" w:rsidRPr="000B54E5" w:rsidRDefault="00C258B0" w:rsidP="003C4480">
            <w:pPr>
              <w:pStyle w:val="Heading2"/>
              <w:outlineLvl w:val="1"/>
              <w:rPr>
                <w:color w:val="000000" w:themeColor="text1"/>
              </w:rPr>
            </w:pPr>
            <w:r w:rsidRPr="000B54E5">
              <w:rPr>
                <w:color w:val="000000" w:themeColor="text1"/>
              </w:rPr>
              <w:t>Online safety</w:t>
            </w:r>
          </w:p>
          <w:p w14:paraId="1F44A3CD" w14:textId="274CBEE6" w:rsidR="00AE60FA" w:rsidRPr="000B54E5" w:rsidRDefault="00AE60FA" w:rsidP="00AE60FA">
            <w:pPr>
              <w:rPr>
                <w:color w:val="000000" w:themeColor="text1"/>
                <w:lang w:eastAsia="en-GB"/>
              </w:rPr>
            </w:pPr>
          </w:p>
          <w:p w14:paraId="22AC4279" w14:textId="2A3228BB" w:rsidR="00C258B0" w:rsidRPr="000B54E5" w:rsidRDefault="00E944A8" w:rsidP="00AE60FA">
            <w:pPr>
              <w:rPr>
                <w:rFonts w:ascii="Arial" w:hAnsi="Arial" w:cs="Arial"/>
                <w:color w:val="000000" w:themeColor="text1"/>
              </w:rPr>
            </w:pPr>
            <w:hyperlink r:id="rId79" w:history="1">
              <w:r w:rsidR="00AE60FA" w:rsidRPr="00505C2B">
                <w:rPr>
                  <w:rStyle w:val="Hyperlink"/>
                  <w:rFonts w:ascii="Arial" w:hAnsi="Arial" w:cs="Arial"/>
                  <w:b/>
                  <w:bCs/>
                  <w:color w:val="000000" w:themeColor="text1"/>
                  <w:lang w:val="en"/>
                </w:rPr>
                <w:t>Coronavirus (COVID-19): keeping children safe online</w:t>
              </w:r>
            </w:hyperlink>
            <w:r w:rsidR="00AE60FA" w:rsidRPr="000B54E5">
              <w:rPr>
                <w:rFonts w:ascii="Arial" w:hAnsi="Arial" w:cs="Arial"/>
                <w:b/>
                <w:bCs/>
                <w:color w:val="000000" w:themeColor="text1"/>
                <w:lang w:val="en"/>
              </w:rPr>
              <w:t xml:space="preserve"> - </w:t>
            </w:r>
            <w:r w:rsidR="00C258B0" w:rsidRPr="000B54E5">
              <w:rPr>
                <w:rFonts w:ascii="Arial" w:hAnsi="Arial" w:cs="Arial"/>
                <w:color w:val="000000" w:themeColor="text1"/>
              </w:rPr>
              <w:t>All schools and colleges should continue to consider the safety of their children when they are asked to work online. The starting point for online teaching should be that the same principles as set out in the school’s or college’s staff behaviour policy (sometimes known as a code of conduct) should be followed. This policy should amongst other things include acceptable use of technologies, staff pupil/student relationships and communication including the use of social media. The policy should apply equally to any existing or new online and distance learning arrangements which are introduced.</w:t>
            </w:r>
          </w:p>
          <w:p w14:paraId="457EDC9F" w14:textId="6E000F9C" w:rsidR="00C258B0" w:rsidRPr="000B54E5" w:rsidRDefault="00C258B0" w:rsidP="003F5B64">
            <w:pPr>
              <w:widowControl w:val="0"/>
              <w:tabs>
                <w:tab w:val="left" w:pos="851"/>
              </w:tabs>
              <w:autoSpaceDE w:val="0"/>
              <w:autoSpaceDN w:val="0"/>
              <w:adjustRightInd w:val="0"/>
              <w:spacing w:line="262" w:lineRule="exact"/>
              <w:jc w:val="both"/>
              <w:rPr>
                <w:rFonts w:ascii="Arial" w:hAnsi="Arial" w:cs="Arial"/>
                <w:color w:val="000000" w:themeColor="text1"/>
              </w:rPr>
            </w:pPr>
            <w:r w:rsidRPr="000B54E5">
              <w:rPr>
                <w:rFonts w:ascii="Arial" w:hAnsi="Arial" w:cs="Arial"/>
                <w:color w:val="000000" w:themeColor="text1"/>
              </w:rPr>
              <w:t>Schools and colleges should, as much as is reasonably possible, consider if their existing policies adequately reflect that some children (and in some cases staff) continue to work remotely online. As with the child protection policy, in some cases an annex/addendum summarising key coronavirus related changes may be more effective than re-writing/re-issuing the whole policy.</w:t>
            </w:r>
          </w:p>
          <w:p w14:paraId="1363CC03" w14:textId="77777777" w:rsidR="00B959DB" w:rsidRPr="000B54E5" w:rsidRDefault="00B959DB" w:rsidP="003F5B64">
            <w:pPr>
              <w:widowControl w:val="0"/>
              <w:tabs>
                <w:tab w:val="left" w:pos="851"/>
              </w:tabs>
              <w:autoSpaceDE w:val="0"/>
              <w:autoSpaceDN w:val="0"/>
              <w:adjustRightInd w:val="0"/>
              <w:spacing w:line="262" w:lineRule="exact"/>
              <w:jc w:val="both"/>
              <w:rPr>
                <w:rFonts w:ascii="Arial" w:hAnsi="Arial" w:cs="Arial"/>
                <w:color w:val="000000" w:themeColor="text1"/>
              </w:rPr>
            </w:pPr>
          </w:p>
          <w:p w14:paraId="2EE2903C" w14:textId="769637C6" w:rsidR="00C258B0" w:rsidRPr="000B54E5" w:rsidRDefault="00C258B0" w:rsidP="003F5B64">
            <w:pPr>
              <w:widowControl w:val="0"/>
              <w:tabs>
                <w:tab w:val="left" w:pos="851"/>
              </w:tabs>
              <w:autoSpaceDE w:val="0"/>
              <w:autoSpaceDN w:val="0"/>
              <w:adjustRightInd w:val="0"/>
              <w:spacing w:line="262" w:lineRule="exact"/>
              <w:jc w:val="both"/>
              <w:rPr>
                <w:rFonts w:ascii="Arial" w:hAnsi="Arial" w:cs="Arial"/>
                <w:color w:val="000000" w:themeColor="text1"/>
              </w:rPr>
            </w:pPr>
            <w:r w:rsidRPr="000B54E5">
              <w:rPr>
                <w:rFonts w:ascii="Arial" w:hAnsi="Arial" w:cs="Arial"/>
                <w:color w:val="000000" w:themeColor="text1"/>
              </w:rPr>
              <w:t>The principles set out in the</w:t>
            </w:r>
            <w:r w:rsidRPr="000B54E5">
              <w:rPr>
                <w:rFonts w:ascii="Arial" w:hAnsi="Arial" w:cs="Arial"/>
                <w:b/>
                <w:bCs/>
                <w:color w:val="000000" w:themeColor="text1"/>
              </w:rPr>
              <w:t> </w:t>
            </w:r>
            <w:hyperlink r:id="rId80" w:history="1">
              <w:r w:rsidRPr="00505C2B">
                <w:rPr>
                  <w:rFonts w:ascii="Arial" w:hAnsi="Arial" w:cs="Arial"/>
                  <w:b/>
                  <w:bCs/>
                  <w:color w:val="000000" w:themeColor="text1"/>
                  <w:u w:val="single"/>
                </w:rPr>
                <w:t>guidance for safer working practice for those working with children and young people in education settings</w:t>
              </w:r>
            </w:hyperlink>
            <w:r w:rsidRPr="000B54E5">
              <w:rPr>
                <w:rFonts w:ascii="Arial" w:hAnsi="Arial" w:cs="Arial"/>
                <w:color w:val="000000" w:themeColor="text1"/>
              </w:rPr>
              <w:t> published by the Safer Recruitment Consortium may help schools and colleges satisfy themselves that their staff behaviour policies are robust and effective. In some areas schools and colleges may be able to seek support from their local authority when planning online lessons/activities and considering online safety.</w:t>
            </w:r>
          </w:p>
          <w:p w14:paraId="7BE698F8" w14:textId="77777777" w:rsidR="00B959DB" w:rsidRPr="000B54E5" w:rsidRDefault="00B959DB" w:rsidP="003F5B64">
            <w:pPr>
              <w:widowControl w:val="0"/>
              <w:tabs>
                <w:tab w:val="left" w:pos="851"/>
              </w:tabs>
              <w:autoSpaceDE w:val="0"/>
              <w:autoSpaceDN w:val="0"/>
              <w:adjustRightInd w:val="0"/>
              <w:spacing w:line="262" w:lineRule="exact"/>
              <w:jc w:val="both"/>
              <w:rPr>
                <w:rFonts w:ascii="Arial" w:hAnsi="Arial" w:cs="Arial"/>
                <w:color w:val="000000" w:themeColor="text1"/>
              </w:rPr>
            </w:pPr>
          </w:p>
          <w:p w14:paraId="44C42AC8" w14:textId="58874D9D" w:rsidR="00C258B0" w:rsidRPr="000B54E5" w:rsidRDefault="00C258B0" w:rsidP="003F5B64">
            <w:pPr>
              <w:widowControl w:val="0"/>
              <w:tabs>
                <w:tab w:val="left" w:pos="851"/>
              </w:tabs>
              <w:autoSpaceDE w:val="0"/>
              <w:autoSpaceDN w:val="0"/>
              <w:adjustRightInd w:val="0"/>
              <w:spacing w:line="262" w:lineRule="exact"/>
              <w:jc w:val="both"/>
              <w:rPr>
                <w:rFonts w:ascii="Arial" w:hAnsi="Arial" w:cs="Arial"/>
                <w:color w:val="000000" w:themeColor="text1"/>
              </w:rPr>
            </w:pPr>
            <w:r w:rsidRPr="000B54E5">
              <w:rPr>
                <w:rFonts w:ascii="Arial" w:hAnsi="Arial" w:cs="Arial"/>
                <w:color w:val="000000" w:themeColor="text1"/>
              </w:rPr>
              <w:t>Schools and colleges should continue to ensure any use of online learning tools and systems is in line with privacy and data protection requirements.</w:t>
            </w:r>
          </w:p>
          <w:p w14:paraId="59B9730D" w14:textId="77777777" w:rsidR="00B959DB" w:rsidRPr="000B54E5" w:rsidRDefault="00B959DB" w:rsidP="003F5B64">
            <w:pPr>
              <w:widowControl w:val="0"/>
              <w:tabs>
                <w:tab w:val="left" w:pos="851"/>
              </w:tabs>
              <w:autoSpaceDE w:val="0"/>
              <w:autoSpaceDN w:val="0"/>
              <w:adjustRightInd w:val="0"/>
              <w:spacing w:line="262" w:lineRule="exact"/>
              <w:jc w:val="both"/>
              <w:rPr>
                <w:rFonts w:ascii="Arial" w:hAnsi="Arial" w:cs="Arial"/>
                <w:color w:val="000000" w:themeColor="text1"/>
              </w:rPr>
            </w:pPr>
          </w:p>
          <w:p w14:paraId="34AA2475" w14:textId="3A7F8C98" w:rsidR="00C258B0" w:rsidRPr="000B54E5" w:rsidRDefault="00C258B0" w:rsidP="003F5B64">
            <w:pPr>
              <w:widowControl w:val="0"/>
              <w:tabs>
                <w:tab w:val="left" w:pos="851"/>
              </w:tabs>
              <w:autoSpaceDE w:val="0"/>
              <w:autoSpaceDN w:val="0"/>
              <w:adjustRightInd w:val="0"/>
              <w:spacing w:line="262" w:lineRule="exact"/>
              <w:jc w:val="both"/>
              <w:rPr>
                <w:rFonts w:ascii="Arial" w:hAnsi="Arial" w:cs="Arial"/>
                <w:color w:val="000000" w:themeColor="text1"/>
              </w:rPr>
            </w:pPr>
            <w:r w:rsidRPr="000B54E5">
              <w:rPr>
                <w:rFonts w:ascii="Arial" w:hAnsi="Arial" w:cs="Arial"/>
                <w:color w:val="000000" w:themeColor="text1"/>
              </w:rPr>
              <w:t>An essential part of the online planning process will be ensuring children who are being asked to work online have very clear reporting routes in place so they can raise any concerns whilst online. As well as reporting routes back to the school or college this should also signpost children to age appropriate practical support from the likes of:</w:t>
            </w:r>
          </w:p>
          <w:p w14:paraId="4A417903" w14:textId="77777777" w:rsidR="00B959DB" w:rsidRPr="000B54E5" w:rsidRDefault="00B959DB" w:rsidP="003F5B64">
            <w:pPr>
              <w:widowControl w:val="0"/>
              <w:tabs>
                <w:tab w:val="left" w:pos="851"/>
              </w:tabs>
              <w:autoSpaceDE w:val="0"/>
              <w:autoSpaceDN w:val="0"/>
              <w:adjustRightInd w:val="0"/>
              <w:spacing w:line="262" w:lineRule="exact"/>
              <w:jc w:val="both"/>
              <w:rPr>
                <w:rFonts w:ascii="Arial" w:hAnsi="Arial" w:cs="Arial"/>
                <w:color w:val="000000" w:themeColor="text1"/>
              </w:rPr>
            </w:pPr>
          </w:p>
          <w:p w14:paraId="7E456242" w14:textId="77777777" w:rsidR="00C258B0" w:rsidRPr="000B54E5" w:rsidRDefault="00E944A8" w:rsidP="00920A58">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81" w:history="1">
              <w:r w:rsidR="00C258B0" w:rsidRPr="00505C2B">
                <w:rPr>
                  <w:rFonts w:ascii="Arial" w:hAnsi="Arial" w:cs="Arial"/>
                  <w:b/>
                  <w:bCs/>
                  <w:color w:val="000000" w:themeColor="text1"/>
                  <w:u w:val="single"/>
                </w:rPr>
                <w:t>Childline</w:t>
              </w:r>
            </w:hyperlink>
            <w:r w:rsidR="00C258B0" w:rsidRPr="000B54E5">
              <w:rPr>
                <w:rFonts w:ascii="Arial" w:hAnsi="Arial" w:cs="Arial"/>
                <w:b/>
                <w:bCs/>
                <w:color w:val="000000" w:themeColor="text1"/>
              </w:rPr>
              <w:t> </w:t>
            </w:r>
            <w:r w:rsidR="00C258B0" w:rsidRPr="000B54E5">
              <w:rPr>
                <w:rFonts w:ascii="Arial" w:hAnsi="Arial" w:cs="Arial"/>
                <w:color w:val="000000" w:themeColor="text1"/>
              </w:rPr>
              <w:t>- for support</w:t>
            </w:r>
          </w:p>
          <w:p w14:paraId="46D7824D" w14:textId="77777777" w:rsidR="00C258B0" w:rsidRPr="000B54E5" w:rsidRDefault="00E944A8" w:rsidP="00920A58">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82" w:history="1">
              <w:r w:rsidR="00C258B0" w:rsidRPr="00505C2B">
                <w:rPr>
                  <w:rFonts w:ascii="Arial" w:hAnsi="Arial" w:cs="Arial"/>
                  <w:b/>
                  <w:bCs/>
                  <w:color w:val="000000" w:themeColor="text1"/>
                  <w:u w:val="single"/>
                </w:rPr>
                <w:t>UK Safer Internet Centre</w:t>
              </w:r>
            </w:hyperlink>
            <w:r w:rsidR="00C258B0" w:rsidRPr="000B54E5">
              <w:rPr>
                <w:rFonts w:ascii="Arial" w:hAnsi="Arial" w:cs="Arial"/>
                <w:color w:val="000000" w:themeColor="text1"/>
              </w:rPr>
              <w:t> - to report and remove harmful online content</w:t>
            </w:r>
          </w:p>
          <w:p w14:paraId="54AE956B" w14:textId="106FB1C0" w:rsidR="00C258B0" w:rsidRPr="000B54E5" w:rsidRDefault="00E944A8" w:rsidP="00920A58">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83" w:history="1">
              <w:r w:rsidR="00C258B0" w:rsidRPr="00505C2B">
                <w:rPr>
                  <w:rFonts w:ascii="Arial" w:hAnsi="Arial" w:cs="Arial"/>
                  <w:b/>
                  <w:bCs/>
                  <w:color w:val="000000" w:themeColor="text1"/>
                  <w:u w:val="single"/>
                </w:rPr>
                <w:t>CEOP</w:t>
              </w:r>
            </w:hyperlink>
            <w:r w:rsidR="00C258B0" w:rsidRPr="000B54E5">
              <w:rPr>
                <w:rFonts w:ascii="Arial" w:hAnsi="Arial" w:cs="Arial"/>
                <w:color w:val="000000" w:themeColor="text1"/>
              </w:rPr>
              <w:t> - for advice on making a report about online abuse</w:t>
            </w:r>
          </w:p>
          <w:p w14:paraId="2802BA8A" w14:textId="77777777" w:rsidR="00B959DB" w:rsidRPr="000B54E5" w:rsidRDefault="00B959DB" w:rsidP="00B959DB">
            <w:pPr>
              <w:pStyle w:val="ListParagraph"/>
              <w:widowControl w:val="0"/>
              <w:tabs>
                <w:tab w:val="left" w:pos="851"/>
              </w:tabs>
              <w:autoSpaceDE w:val="0"/>
              <w:autoSpaceDN w:val="0"/>
              <w:adjustRightInd w:val="0"/>
              <w:spacing w:line="262" w:lineRule="exact"/>
              <w:jc w:val="both"/>
              <w:rPr>
                <w:rFonts w:ascii="Arial" w:hAnsi="Arial" w:cs="Arial"/>
                <w:color w:val="000000" w:themeColor="text1"/>
              </w:rPr>
            </w:pPr>
          </w:p>
          <w:p w14:paraId="48A714B8" w14:textId="50F74C11" w:rsidR="00C258B0" w:rsidRPr="000B54E5" w:rsidRDefault="00C258B0" w:rsidP="003F5B64">
            <w:pPr>
              <w:widowControl w:val="0"/>
              <w:tabs>
                <w:tab w:val="left" w:pos="851"/>
              </w:tabs>
              <w:autoSpaceDE w:val="0"/>
              <w:autoSpaceDN w:val="0"/>
              <w:adjustRightInd w:val="0"/>
              <w:spacing w:line="262" w:lineRule="exact"/>
              <w:jc w:val="both"/>
              <w:rPr>
                <w:rFonts w:ascii="Arial" w:hAnsi="Arial" w:cs="Arial"/>
                <w:color w:val="000000" w:themeColor="text1"/>
              </w:rPr>
            </w:pPr>
            <w:r w:rsidRPr="000B54E5">
              <w:rPr>
                <w:rFonts w:ascii="Arial" w:hAnsi="Arial" w:cs="Arial"/>
                <w:color w:val="000000" w:themeColor="text1"/>
              </w:rPr>
              <w:t>Schools and colleges are likely to be in regular contact with parents and carers. Those communications should continue to be used to reinforce the importance of children being safe online. It will be especially important for parents and carers to be aware of what their children are being asked to do online, including the sites they will asked to access and be clear who from the school or college (if anyone) their child is going to be interacting with online.</w:t>
            </w:r>
          </w:p>
          <w:p w14:paraId="3A2E0CBB" w14:textId="77777777" w:rsidR="005F4E3D" w:rsidRPr="000B54E5" w:rsidRDefault="005F4E3D" w:rsidP="003F5B64">
            <w:pPr>
              <w:widowControl w:val="0"/>
              <w:tabs>
                <w:tab w:val="left" w:pos="851"/>
              </w:tabs>
              <w:autoSpaceDE w:val="0"/>
              <w:autoSpaceDN w:val="0"/>
              <w:adjustRightInd w:val="0"/>
              <w:spacing w:line="262" w:lineRule="exact"/>
              <w:jc w:val="both"/>
              <w:rPr>
                <w:rFonts w:ascii="Arial" w:hAnsi="Arial" w:cs="Arial"/>
                <w:color w:val="000000" w:themeColor="text1"/>
              </w:rPr>
            </w:pPr>
          </w:p>
          <w:p w14:paraId="4CD2B16E" w14:textId="13AB32A2" w:rsidR="00C258B0" w:rsidRPr="000B54E5" w:rsidRDefault="00C258B0" w:rsidP="003F5B64">
            <w:pPr>
              <w:widowControl w:val="0"/>
              <w:tabs>
                <w:tab w:val="left" w:pos="851"/>
              </w:tabs>
              <w:autoSpaceDE w:val="0"/>
              <w:autoSpaceDN w:val="0"/>
              <w:adjustRightInd w:val="0"/>
              <w:spacing w:line="262" w:lineRule="exact"/>
              <w:jc w:val="both"/>
              <w:rPr>
                <w:rFonts w:ascii="Arial" w:hAnsi="Arial" w:cs="Arial"/>
                <w:color w:val="000000" w:themeColor="text1"/>
              </w:rPr>
            </w:pPr>
            <w:r w:rsidRPr="000B54E5">
              <w:rPr>
                <w:rFonts w:ascii="Arial" w:hAnsi="Arial" w:cs="Arial"/>
                <w:color w:val="000000" w:themeColor="text1"/>
              </w:rPr>
              <w:t xml:space="preserve">Parents and carers may choose to supplement the school or college online offer with support from online companies and in some cases individual tutors. In their communications with parents and carers, schools and colleges should emphasise the importance of securing online support from a reputable organisation/individual who can provide evidence that they are safe and can be trusted to </w:t>
            </w:r>
            <w:r w:rsidRPr="000B54E5">
              <w:rPr>
                <w:rFonts w:ascii="Arial" w:hAnsi="Arial" w:cs="Arial"/>
                <w:color w:val="000000" w:themeColor="text1"/>
              </w:rPr>
              <w:lastRenderedPageBreak/>
              <w:t>have access to children.</w:t>
            </w:r>
          </w:p>
          <w:p w14:paraId="29C23C62" w14:textId="77777777" w:rsidR="005F4E3D" w:rsidRPr="000B54E5" w:rsidRDefault="005F4E3D" w:rsidP="003F5B64">
            <w:pPr>
              <w:widowControl w:val="0"/>
              <w:tabs>
                <w:tab w:val="left" w:pos="851"/>
              </w:tabs>
              <w:autoSpaceDE w:val="0"/>
              <w:autoSpaceDN w:val="0"/>
              <w:adjustRightInd w:val="0"/>
              <w:spacing w:line="262" w:lineRule="exact"/>
              <w:jc w:val="both"/>
              <w:rPr>
                <w:rFonts w:ascii="Arial" w:hAnsi="Arial" w:cs="Arial"/>
                <w:color w:val="000000" w:themeColor="text1"/>
              </w:rPr>
            </w:pPr>
          </w:p>
          <w:p w14:paraId="49EDB9F4" w14:textId="77777777" w:rsidR="00C258B0" w:rsidRPr="000B54E5" w:rsidRDefault="00C258B0" w:rsidP="003F5B64">
            <w:pPr>
              <w:widowControl w:val="0"/>
              <w:tabs>
                <w:tab w:val="left" w:pos="851"/>
              </w:tabs>
              <w:autoSpaceDE w:val="0"/>
              <w:autoSpaceDN w:val="0"/>
              <w:adjustRightInd w:val="0"/>
              <w:spacing w:line="262" w:lineRule="exact"/>
              <w:jc w:val="both"/>
              <w:rPr>
                <w:rFonts w:ascii="Arial" w:hAnsi="Arial" w:cs="Arial"/>
                <w:color w:val="000000" w:themeColor="text1"/>
              </w:rPr>
            </w:pPr>
            <w:r w:rsidRPr="000B54E5">
              <w:rPr>
                <w:rFonts w:ascii="Arial" w:hAnsi="Arial" w:cs="Arial"/>
                <w:color w:val="000000" w:themeColor="text1"/>
              </w:rPr>
              <w:t>Support for parents and carers to keep their children safe online includes:</w:t>
            </w:r>
          </w:p>
          <w:p w14:paraId="40039C2F" w14:textId="1C4E6D02" w:rsidR="00C258B0" w:rsidRPr="000B54E5" w:rsidRDefault="00E944A8" w:rsidP="00920A58">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84" w:history="1">
              <w:proofErr w:type="spellStart"/>
              <w:r w:rsidR="00C258B0" w:rsidRPr="00505C2B">
                <w:rPr>
                  <w:rFonts w:ascii="Arial" w:hAnsi="Arial" w:cs="Arial"/>
                  <w:b/>
                  <w:bCs/>
                  <w:color w:val="000000" w:themeColor="text1"/>
                  <w:u w:val="single"/>
                </w:rPr>
                <w:t>Thinkuknow</w:t>
              </w:r>
              <w:proofErr w:type="spellEnd"/>
            </w:hyperlink>
            <w:r w:rsidR="00C258B0" w:rsidRPr="000B54E5">
              <w:rPr>
                <w:rFonts w:ascii="Arial" w:hAnsi="Arial" w:cs="Arial"/>
                <w:color w:val="000000" w:themeColor="text1"/>
              </w:rPr>
              <w:t> provides advice from the National Crime Agency (NCA) on staying safe online</w:t>
            </w:r>
            <w:r w:rsidR="005F4E3D" w:rsidRPr="000B54E5">
              <w:rPr>
                <w:rFonts w:ascii="Arial" w:hAnsi="Arial" w:cs="Arial"/>
                <w:color w:val="000000" w:themeColor="text1"/>
              </w:rPr>
              <w:t>.</w:t>
            </w:r>
          </w:p>
          <w:p w14:paraId="658B890B" w14:textId="07B898E8" w:rsidR="00C258B0" w:rsidRPr="000B54E5" w:rsidRDefault="00E944A8" w:rsidP="00920A58">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85" w:history="1">
              <w:r w:rsidR="00C258B0" w:rsidRPr="00505C2B">
                <w:rPr>
                  <w:rFonts w:ascii="Arial" w:hAnsi="Arial" w:cs="Arial"/>
                  <w:b/>
                  <w:bCs/>
                  <w:color w:val="000000" w:themeColor="text1"/>
                  <w:u w:val="single"/>
                </w:rPr>
                <w:t>Parent info</w:t>
              </w:r>
            </w:hyperlink>
            <w:r w:rsidR="00C258B0" w:rsidRPr="000B54E5">
              <w:rPr>
                <w:rFonts w:ascii="Arial" w:hAnsi="Arial" w:cs="Arial"/>
                <w:color w:val="000000" w:themeColor="text1"/>
              </w:rPr>
              <w:t xml:space="preserve"> is a collaboration between </w:t>
            </w:r>
            <w:proofErr w:type="spellStart"/>
            <w:r w:rsidR="00C258B0" w:rsidRPr="000B54E5">
              <w:rPr>
                <w:rFonts w:ascii="Arial" w:hAnsi="Arial" w:cs="Arial"/>
                <w:color w:val="000000" w:themeColor="text1"/>
              </w:rPr>
              <w:t>Parentzone</w:t>
            </w:r>
            <w:proofErr w:type="spellEnd"/>
            <w:r w:rsidR="00C258B0" w:rsidRPr="000B54E5">
              <w:rPr>
                <w:rFonts w:ascii="Arial" w:hAnsi="Arial" w:cs="Arial"/>
                <w:color w:val="000000" w:themeColor="text1"/>
              </w:rPr>
              <w:t xml:space="preserve"> and the NCA providing support and guidance for parents from leading experts and organisations</w:t>
            </w:r>
            <w:r w:rsidR="005F4E3D" w:rsidRPr="000B54E5">
              <w:rPr>
                <w:rFonts w:ascii="Arial" w:hAnsi="Arial" w:cs="Arial"/>
                <w:color w:val="000000" w:themeColor="text1"/>
              </w:rPr>
              <w:t>.</w:t>
            </w:r>
          </w:p>
          <w:p w14:paraId="35156043" w14:textId="4FCEB214" w:rsidR="00C258B0" w:rsidRPr="000B54E5" w:rsidRDefault="00E944A8" w:rsidP="00920A58">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86" w:history="1">
              <w:proofErr w:type="spellStart"/>
              <w:r w:rsidR="00C258B0" w:rsidRPr="00505C2B">
                <w:rPr>
                  <w:rFonts w:ascii="Arial" w:hAnsi="Arial" w:cs="Arial"/>
                  <w:b/>
                  <w:bCs/>
                  <w:color w:val="000000" w:themeColor="text1"/>
                  <w:u w:val="single"/>
                </w:rPr>
                <w:t>Childnet</w:t>
              </w:r>
              <w:proofErr w:type="spellEnd"/>
            </w:hyperlink>
            <w:r w:rsidR="00C258B0" w:rsidRPr="000B54E5">
              <w:rPr>
                <w:rFonts w:ascii="Arial" w:hAnsi="Arial" w:cs="Arial"/>
                <w:color w:val="000000" w:themeColor="text1"/>
              </w:rPr>
              <w:t> offers a toolkit to support parents and carers of children of any age to start discussions about their online life, to set boundaries around online behaviour and technology use, and to find out where to get more help and support</w:t>
            </w:r>
            <w:r w:rsidR="005F4E3D" w:rsidRPr="000B54E5">
              <w:rPr>
                <w:rFonts w:ascii="Arial" w:hAnsi="Arial" w:cs="Arial"/>
                <w:color w:val="000000" w:themeColor="text1"/>
              </w:rPr>
              <w:t>.</w:t>
            </w:r>
          </w:p>
          <w:p w14:paraId="101AA816" w14:textId="47929324" w:rsidR="00C258B0" w:rsidRPr="000B54E5" w:rsidRDefault="00E944A8" w:rsidP="00920A58">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87" w:history="1">
              <w:r w:rsidR="00C258B0" w:rsidRPr="00505C2B">
                <w:rPr>
                  <w:rFonts w:ascii="Arial" w:hAnsi="Arial" w:cs="Arial"/>
                  <w:b/>
                  <w:bCs/>
                  <w:color w:val="000000" w:themeColor="text1"/>
                  <w:u w:val="single"/>
                </w:rPr>
                <w:t>Internet Matters</w:t>
              </w:r>
            </w:hyperlink>
            <w:r w:rsidR="00C258B0" w:rsidRPr="000B54E5">
              <w:rPr>
                <w:rFonts w:ascii="Arial" w:hAnsi="Arial" w:cs="Arial"/>
                <w:color w:val="000000" w:themeColor="text1"/>
              </w:rPr>
              <w:t> provides age-specific online safety checklists, guides on how to set parental controls on a range of devices, and a host of practical tips to help children get the most out of their digital world</w:t>
            </w:r>
            <w:r w:rsidR="005F4E3D" w:rsidRPr="000B54E5">
              <w:rPr>
                <w:rFonts w:ascii="Arial" w:hAnsi="Arial" w:cs="Arial"/>
                <w:color w:val="000000" w:themeColor="text1"/>
              </w:rPr>
              <w:t>.</w:t>
            </w:r>
          </w:p>
          <w:p w14:paraId="69AEFAE1" w14:textId="5D2398CE" w:rsidR="00C258B0" w:rsidRPr="000B54E5" w:rsidRDefault="00E944A8" w:rsidP="00920A58">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88" w:history="1">
              <w:r w:rsidR="00C258B0" w:rsidRPr="00505C2B">
                <w:rPr>
                  <w:rFonts w:ascii="Arial" w:hAnsi="Arial" w:cs="Arial"/>
                  <w:b/>
                  <w:bCs/>
                  <w:color w:val="000000" w:themeColor="text1"/>
                  <w:u w:val="single"/>
                </w:rPr>
                <w:t>London Grid for Learning</w:t>
              </w:r>
            </w:hyperlink>
            <w:r w:rsidR="00C258B0" w:rsidRPr="000B54E5">
              <w:rPr>
                <w:rFonts w:ascii="Arial" w:hAnsi="Arial" w:cs="Arial"/>
                <w:color w:val="000000" w:themeColor="text1"/>
              </w:rPr>
              <w:t> has support for parents and carers to keep their children safe online, including tips to keep primary aged children safe online</w:t>
            </w:r>
            <w:r w:rsidR="005F4E3D" w:rsidRPr="000B54E5">
              <w:rPr>
                <w:rFonts w:ascii="Arial" w:hAnsi="Arial" w:cs="Arial"/>
                <w:color w:val="000000" w:themeColor="text1"/>
              </w:rPr>
              <w:t>.</w:t>
            </w:r>
          </w:p>
          <w:p w14:paraId="78DB6DFD" w14:textId="39A9F0AD" w:rsidR="00C258B0" w:rsidRPr="000B54E5" w:rsidRDefault="00E944A8" w:rsidP="00920A58">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89" w:history="1">
              <w:r w:rsidR="00C258B0" w:rsidRPr="00505C2B">
                <w:rPr>
                  <w:rFonts w:ascii="Arial" w:hAnsi="Arial" w:cs="Arial"/>
                  <w:b/>
                  <w:bCs/>
                  <w:color w:val="000000" w:themeColor="text1"/>
                  <w:u w:val="single"/>
                </w:rPr>
                <w:t>Net-aware</w:t>
              </w:r>
            </w:hyperlink>
            <w:r w:rsidR="00C258B0" w:rsidRPr="000B54E5">
              <w:rPr>
                <w:rFonts w:ascii="Arial" w:hAnsi="Arial" w:cs="Arial"/>
                <w:color w:val="000000" w:themeColor="text1"/>
              </w:rPr>
              <w:t> has support for parents and carers from the NSPCC and O2, including a guide to social networks, apps and games</w:t>
            </w:r>
            <w:r w:rsidR="005F4E3D" w:rsidRPr="000B54E5">
              <w:rPr>
                <w:rFonts w:ascii="Arial" w:hAnsi="Arial" w:cs="Arial"/>
                <w:color w:val="000000" w:themeColor="text1"/>
              </w:rPr>
              <w:t>.</w:t>
            </w:r>
          </w:p>
          <w:p w14:paraId="15178477" w14:textId="4782EE85" w:rsidR="00C258B0" w:rsidRPr="000B54E5" w:rsidRDefault="00E944A8" w:rsidP="00920A58">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90" w:history="1">
              <w:r w:rsidR="00C258B0" w:rsidRPr="00505C2B">
                <w:rPr>
                  <w:rFonts w:ascii="Arial" w:hAnsi="Arial" w:cs="Arial"/>
                  <w:b/>
                  <w:bCs/>
                  <w:color w:val="000000" w:themeColor="text1"/>
                  <w:u w:val="single"/>
                </w:rPr>
                <w:t>Let’s Talk About It</w:t>
              </w:r>
            </w:hyperlink>
            <w:r w:rsidR="00C258B0" w:rsidRPr="000B54E5">
              <w:rPr>
                <w:rFonts w:ascii="Arial" w:hAnsi="Arial" w:cs="Arial"/>
                <w:color w:val="000000" w:themeColor="text1"/>
              </w:rPr>
              <w:t> has advice for parents and carers to keep children safe from online radicalisation</w:t>
            </w:r>
            <w:r w:rsidR="005F4E3D" w:rsidRPr="000B54E5">
              <w:rPr>
                <w:rFonts w:ascii="Arial" w:hAnsi="Arial" w:cs="Arial"/>
                <w:color w:val="000000" w:themeColor="text1"/>
              </w:rPr>
              <w:t>.</w:t>
            </w:r>
          </w:p>
          <w:p w14:paraId="42417EF4" w14:textId="380766F0" w:rsidR="00C258B0" w:rsidRPr="000B54E5" w:rsidRDefault="00E944A8" w:rsidP="00920A58">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91" w:history="1">
              <w:r w:rsidR="00C258B0" w:rsidRPr="00505C2B">
                <w:rPr>
                  <w:rFonts w:ascii="Arial" w:hAnsi="Arial" w:cs="Arial"/>
                  <w:b/>
                  <w:bCs/>
                  <w:color w:val="000000" w:themeColor="text1"/>
                  <w:u w:val="single"/>
                </w:rPr>
                <w:t>UK Safer Internet Centre</w:t>
              </w:r>
            </w:hyperlink>
            <w:r w:rsidR="00C258B0" w:rsidRPr="000B54E5">
              <w:rPr>
                <w:rFonts w:ascii="Arial" w:hAnsi="Arial" w:cs="Arial"/>
                <w:color w:val="000000" w:themeColor="text1"/>
              </w:rPr>
              <w:t> has tips, advice, guides and other resources to help keep children safe online, including parental controls offered by home internet providers and safety tools on social networks and other online services</w:t>
            </w:r>
            <w:r w:rsidR="005F4E3D" w:rsidRPr="000B54E5">
              <w:rPr>
                <w:rFonts w:ascii="Arial" w:hAnsi="Arial" w:cs="Arial"/>
                <w:color w:val="000000" w:themeColor="text1"/>
              </w:rPr>
              <w:t>.</w:t>
            </w:r>
          </w:p>
          <w:p w14:paraId="78F75B27" w14:textId="77777777" w:rsidR="005F4E3D" w:rsidRPr="000B54E5" w:rsidRDefault="005F4E3D" w:rsidP="003F5B64">
            <w:pPr>
              <w:widowControl w:val="0"/>
              <w:tabs>
                <w:tab w:val="left" w:pos="851"/>
              </w:tabs>
              <w:autoSpaceDE w:val="0"/>
              <w:autoSpaceDN w:val="0"/>
              <w:adjustRightInd w:val="0"/>
              <w:spacing w:line="262" w:lineRule="exact"/>
              <w:jc w:val="both"/>
              <w:rPr>
                <w:rFonts w:ascii="Arial" w:hAnsi="Arial" w:cs="Arial"/>
                <w:color w:val="000000" w:themeColor="text1"/>
              </w:rPr>
            </w:pPr>
          </w:p>
          <w:p w14:paraId="65B0398B" w14:textId="40F7AEBD" w:rsidR="00C258B0" w:rsidRPr="000B54E5" w:rsidRDefault="00C258B0" w:rsidP="003F5B64">
            <w:pPr>
              <w:widowControl w:val="0"/>
              <w:tabs>
                <w:tab w:val="left" w:pos="851"/>
              </w:tabs>
              <w:autoSpaceDE w:val="0"/>
              <w:autoSpaceDN w:val="0"/>
              <w:adjustRightInd w:val="0"/>
              <w:spacing w:line="262" w:lineRule="exact"/>
              <w:jc w:val="both"/>
              <w:rPr>
                <w:rFonts w:ascii="Arial" w:hAnsi="Arial" w:cs="Arial"/>
                <w:color w:val="000000" w:themeColor="text1"/>
              </w:rPr>
            </w:pPr>
            <w:r w:rsidRPr="000B54E5">
              <w:rPr>
                <w:rFonts w:ascii="Arial" w:hAnsi="Arial" w:cs="Arial"/>
                <w:color w:val="000000" w:themeColor="text1"/>
              </w:rPr>
              <w:t>Government has also provided:</w:t>
            </w:r>
          </w:p>
          <w:p w14:paraId="349C80B5" w14:textId="30D08CCF" w:rsidR="00C258B0" w:rsidRPr="000B54E5" w:rsidRDefault="00E944A8" w:rsidP="00920A58">
            <w:pPr>
              <w:pStyle w:val="ListParagraph"/>
              <w:widowControl w:val="0"/>
              <w:numPr>
                <w:ilvl w:val="0"/>
                <w:numId w:val="36"/>
              </w:numPr>
              <w:tabs>
                <w:tab w:val="left" w:pos="851"/>
              </w:tabs>
              <w:autoSpaceDE w:val="0"/>
              <w:autoSpaceDN w:val="0"/>
              <w:adjustRightInd w:val="0"/>
              <w:spacing w:line="262" w:lineRule="exact"/>
              <w:jc w:val="both"/>
              <w:rPr>
                <w:rFonts w:ascii="Arial" w:hAnsi="Arial" w:cs="Arial"/>
                <w:color w:val="000000" w:themeColor="text1"/>
              </w:rPr>
            </w:pPr>
            <w:hyperlink r:id="rId92" w:history="1">
              <w:r w:rsidR="008A27DF" w:rsidRPr="00505C2B">
                <w:rPr>
                  <w:rFonts w:ascii="Arial" w:hAnsi="Arial" w:cs="Arial"/>
                  <w:b/>
                  <w:bCs/>
                  <w:color w:val="000000" w:themeColor="text1"/>
                  <w:u w:val="single"/>
                </w:rPr>
                <w:t>S</w:t>
              </w:r>
              <w:r w:rsidR="00C258B0" w:rsidRPr="00505C2B">
                <w:rPr>
                  <w:rFonts w:ascii="Arial" w:hAnsi="Arial" w:cs="Arial"/>
                  <w:b/>
                  <w:bCs/>
                  <w:color w:val="000000" w:themeColor="text1"/>
                  <w:u w:val="single"/>
                </w:rPr>
                <w:t>upport for parents and carers to keep children safe from online harms</w:t>
              </w:r>
            </w:hyperlink>
            <w:r w:rsidR="00C258B0" w:rsidRPr="000B54E5">
              <w:rPr>
                <w:rFonts w:ascii="Arial" w:hAnsi="Arial" w:cs="Arial"/>
                <w:color w:val="000000" w:themeColor="text1"/>
              </w:rPr>
              <w:t>, includes advice about specific harms such as online child sexual abuse, sexting, and cyberbullying</w:t>
            </w:r>
            <w:r w:rsidR="005F4E3D" w:rsidRPr="000B54E5">
              <w:rPr>
                <w:rFonts w:ascii="Arial" w:hAnsi="Arial" w:cs="Arial"/>
                <w:color w:val="000000" w:themeColor="text1"/>
              </w:rPr>
              <w:t>.</w:t>
            </w:r>
          </w:p>
          <w:p w14:paraId="73027937" w14:textId="37EDF173" w:rsidR="00C258B0" w:rsidRPr="000B54E5" w:rsidRDefault="00E944A8" w:rsidP="00920A58">
            <w:pPr>
              <w:pStyle w:val="ListParagraph"/>
              <w:widowControl w:val="0"/>
              <w:numPr>
                <w:ilvl w:val="0"/>
                <w:numId w:val="36"/>
              </w:numPr>
              <w:tabs>
                <w:tab w:val="left" w:pos="851"/>
              </w:tabs>
              <w:autoSpaceDE w:val="0"/>
              <w:autoSpaceDN w:val="0"/>
              <w:adjustRightInd w:val="0"/>
              <w:spacing w:line="262" w:lineRule="exact"/>
              <w:jc w:val="both"/>
              <w:rPr>
                <w:rFonts w:ascii="Arial" w:hAnsi="Arial" w:cs="Arial"/>
                <w:color w:val="000000" w:themeColor="text1"/>
              </w:rPr>
            </w:pPr>
            <w:hyperlink r:id="rId93" w:history="1">
              <w:r w:rsidR="008A27DF" w:rsidRPr="00505C2B">
                <w:rPr>
                  <w:rFonts w:ascii="Arial" w:hAnsi="Arial" w:cs="Arial"/>
                  <w:b/>
                  <w:bCs/>
                  <w:color w:val="000000" w:themeColor="text1"/>
                  <w:u w:val="single"/>
                </w:rPr>
                <w:t>S</w:t>
              </w:r>
              <w:r w:rsidR="00C258B0" w:rsidRPr="00505C2B">
                <w:rPr>
                  <w:rFonts w:ascii="Arial" w:hAnsi="Arial" w:cs="Arial"/>
                  <w:b/>
                  <w:bCs/>
                  <w:color w:val="000000" w:themeColor="text1"/>
                  <w:u w:val="single"/>
                </w:rPr>
                <w:t>upport to stay safe online</w:t>
              </w:r>
            </w:hyperlink>
            <w:r w:rsidR="00C258B0" w:rsidRPr="000B54E5">
              <w:rPr>
                <w:rFonts w:ascii="Arial" w:hAnsi="Arial" w:cs="Arial"/>
                <w:color w:val="000000" w:themeColor="text1"/>
              </w:rPr>
              <w:t> includes security and privacy settings, blocking unsuitable content, and parental controls</w:t>
            </w:r>
            <w:r w:rsidR="005F4E3D" w:rsidRPr="000B54E5">
              <w:rPr>
                <w:rFonts w:ascii="Arial" w:hAnsi="Arial" w:cs="Arial"/>
                <w:color w:val="000000" w:themeColor="text1"/>
              </w:rPr>
              <w:t>.</w:t>
            </w:r>
          </w:p>
          <w:p w14:paraId="6B970958" w14:textId="77777777" w:rsidR="005F4E3D" w:rsidRPr="000B54E5" w:rsidRDefault="005F4E3D" w:rsidP="005F4E3D">
            <w:pPr>
              <w:pStyle w:val="ListParagraph"/>
              <w:widowControl w:val="0"/>
              <w:tabs>
                <w:tab w:val="left" w:pos="851"/>
              </w:tabs>
              <w:autoSpaceDE w:val="0"/>
              <w:autoSpaceDN w:val="0"/>
              <w:adjustRightInd w:val="0"/>
              <w:spacing w:line="262" w:lineRule="exact"/>
              <w:jc w:val="both"/>
              <w:rPr>
                <w:rFonts w:ascii="Arial" w:hAnsi="Arial" w:cs="Arial"/>
                <w:color w:val="000000" w:themeColor="text1"/>
              </w:rPr>
            </w:pPr>
          </w:p>
          <w:p w14:paraId="40F12E8A" w14:textId="77777777" w:rsidR="00C258B0" w:rsidRPr="000B54E5" w:rsidRDefault="00C258B0" w:rsidP="003F5B64">
            <w:pPr>
              <w:widowControl w:val="0"/>
              <w:tabs>
                <w:tab w:val="left" w:pos="851"/>
              </w:tabs>
              <w:autoSpaceDE w:val="0"/>
              <w:autoSpaceDN w:val="0"/>
              <w:adjustRightInd w:val="0"/>
              <w:spacing w:line="262" w:lineRule="exact"/>
              <w:jc w:val="both"/>
              <w:rPr>
                <w:rFonts w:ascii="Arial" w:hAnsi="Arial" w:cs="Arial"/>
                <w:color w:val="000000" w:themeColor="text1"/>
              </w:rPr>
            </w:pPr>
            <w:r w:rsidRPr="000B54E5">
              <w:rPr>
                <w:rFonts w:ascii="Arial" w:hAnsi="Arial" w:cs="Arial"/>
                <w:color w:val="000000" w:themeColor="text1"/>
              </w:rPr>
              <w:t>The department encourages schools and colleges to share this support with parents and carers.</w:t>
            </w:r>
          </w:p>
          <w:p w14:paraId="7F932BD6" w14:textId="77777777" w:rsidR="00C258B0" w:rsidRPr="000B54E5" w:rsidRDefault="00C258B0" w:rsidP="00C258B0">
            <w:pPr>
              <w:widowControl w:val="0"/>
              <w:tabs>
                <w:tab w:val="left" w:pos="851"/>
              </w:tabs>
              <w:autoSpaceDE w:val="0"/>
              <w:autoSpaceDN w:val="0"/>
              <w:adjustRightInd w:val="0"/>
              <w:spacing w:line="262" w:lineRule="exact"/>
              <w:ind w:left="113" w:right="113"/>
              <w:jc w:val="both"/>
              <w:rPr>
                <w:rFonts w:ascii="Arial" w:hAnsi="Arial" w:cs="Arial"/>
                <w:color w:val="000000" w:themeColor="text1"/>
              </w:rPr>
            </w:pPr>
          </w:p>
          <w:p w14:paraId="4C05AA6D" w14:textId="77777777" w:rsidR="00C258B0" w:rsidRPr="000B54E5" w:rsidRDefault="00C258B0" w:rsidP="00C258B0">
            <w:pPr>
              <w:widowControl w:val="0"/>
              <w:tabs>
                <w:tab w:val="left" w:pos="851"/>
              </w:tabs>
              <w:autoSpaceDE w:val="0"/>
              <w:autoSpaceDN w:val="0"/>
              <w:adjustRightInd w:val="0"/>
              <w:spacing w:line="262" w:lineRule="exact"/>
              <w:ind w:left="113" w:right="113"/>
              <w:jc w:val="both"/>
              <w:rPr>
                <w:rFonts w:ascii="Arial" w:hAnsi="Arial" w:cs="Arial"/>
                <w:color w:val="000000" w:themeColor="text1"/>
              </w:rPr>
            </w:pPr>
          </w:p>
          <w:p w14:paraId="1067F0D7" w14:textId="77777777" w:rsidR="00C258B0" w:rsidRPr="000B54E5" w:rsidRDefault="00C258B0" w:rsidP="00C258B0">
            <w:pPr>
              <w:widowControl w:val="0"/>
              <w:tabs>
                <w:tab w:val="left" w:pos="851"/>
              </w:tabs>
              <w:autoSpaceDE w:val="0"/>
              <w:autoSpaceDN w:val="0"/>
              <w:adjustRightInd w:val="0"/>
              <w:spacing w:line="262" w:lineRule="exact"/>
              <w:ind w:right="113"/>
              <w:jc w:val="both"/>
              <w:rPr>
                <w:rFonts w:ascii="Arial" w:hAnsi="Arial" w:cs="Arial"/>
                <w:color w:val="000000" w:themeColor="text1"/>
              </w:rPr>
            </w:pPr>
          </w:p>
        </w:tc>
      </w:tr>
    </w:tbl>
    <w:p w14:paraId="550D7EAF" w14:textId="77777777" w:rsidR="00C258B0" w:rsidRPr="000B54E5" w:rsidRDefault="00C258B0" w:rsidP="00C258B0">
      <w:pPr>
        <w:spacing w:after="0" w:line="240" w:lineRule="auto"/>
        <w:jc w:val="both"/>
        <w:rPr>
          <w:rFonts w:ascii="Arial" w:eastAsia="Times New Roman" w:hAnsi="Arial" w:cs="Arial"/>
          <w:color w:val="000000" w:themeColor="text1"/>
          <w:lang w:eastAsia="en-GB"/>
        </w:rPr>
      </w:pPr>
      <w:r w:rsidRPr="000B54E5">
        <w:rPr>
          <w:rFonts w:ascii="Arial" w:eastAsia="Times New Roman" w:hAnsi="Arial" w:cs="Arial"/>
          <w:b/>
          <w:color w:val="000000" w:themeColor="text1"/>
          <w:lang w:eastAsia="en-GB"/>
        </w:rPr>
        <w:lastRenderedPageBreak/>
        <w:t xml:space="preserve"> </w:t>
      </w:r>
    </w:p>
    <w:p w14:paraId="01C1F13F" w14:textId="77777777" w:rsidR="00C258B0" w:rsidRPr="000B54E5" w:rsidRDefault="00C258B0" w:rsidP="00C258B0">
      <w:pPr>
        <w:autoSpaceDE w:val="0"/>
        <w:autoSpaceDN w:val="0"/>
        <w:spacing w:after="0" w:line="240" w:lineRule="auto"/>
        <w:ind w:left="360"/>
        <w:jc w:val="both"/>
        <w:rPr>
          <w:rFonts w:ascii="Arial" w:eastAsia="Times New Roman" w:hAnsi="Arial" w:cs="Arial"/>
          <w:color w:val="000000" w:themeColor="text1"/>
          <w:lang w:val="en-US" w:eastAsia="en-GB"/>
        </w:rPr>
      </w:pPr>
    </w:p>
    <w:p w14:paraId="0850A00F" w14:textId="77777777" w:rsidR="00C258B0" w:rsidRPr="000B54E5" w:rsidRDefault="00C258B0" w:rsidP="00C258B0">
      <w:pPr>
        <w:spacing w:after="0" w:line="240" w:lineRule="auto"/>
        <w:jc w:val="both"/>
        <w:rPr>
          <w:rFonts w:ascii="Arial" w:eastAsia="Calibri" w:hAnsi="Arial" w:cs="Arial"/>
          <w:color w:val="000000" w:themeColor="text1"/>
          <w:lang w:eastAsia="en-GB"/>
        </w:rPr>
      </w:pPr>
    </w:p>
    <w:p w14:paraId="18190C56" w14:textId="77777777" w:rsidR="00F223A6" w:rsidRPr="000B54E5" w:rsidRDefault="00F223A6">
      <w:pPr>
        <w:rPr>
          <w:rFonts w:ascii="Arial" w:hAnsi="Arial" w:cs="Arial"/>
          <w:b/>
          <w:color w:val="000000" w:themeColor="text1"/>
        </w:rPr>
      </w:pPr>
    </w:p>
    <w:sectPr w:rsidR="00F223A6" w:rsidRPr="000B54E5" w:rsidSect="009E5932">
      <w:footerReference w:type="default" r:id="rId94"/>
      <w:pgSz w:w="11906" w:h="16838"/>
      <w:pgMar w:top="907" w:right="964" w:bottom="993" w:left="964" w:header="709" w:footer="5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85B2D3" w14:textId="77777777" w:rsidR="00E944A8" w:rsidRDefault="00E944A8" w:rsidP="00C258B0">
      <w:pPr>
        <w:spacing w:after="0" w:line="240" w:lineRule="auto"/>
      </w:pPr>
      <w:r>
        <w:separator/>
      </w:r>
    </w:p>
  </w:endnote>
  <w:endnote w:type="continuationSeparator" w:id="0">
    <w:p w14:paraId="3F312B9E" w14:textId="77777777" w:rsidR="00E944A8" w:rsidRDefault="00E944A8" w:rsidP="00C25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081A13" w14:textId="7587EB4D" w:rsidR="00E944A8" w:rsidRPr="00137B50" w:rsidRDefault="00E944A8" w:rsidP="00367D2D">
    <w:pPr>
      <w:pStyle w:val="Footer"/>
      <w:pBdr>
        <w:top w:val="single" w:sz="12" w:space="1" w:color="E52237"/>
      </w:pBdr>
      <w:tabs>
        <w:tab w:val="clear" w:pos="8306"/>
        <w:tab w:val="right" w:pos="9923"/>
      </w:tabs>
      <w:rPr>
        <w:rFonts w:ascii="Arial" w:hAnsi="Arial" w:cs="Arial"/>
        <w:sz w:val="16"/>
      </w:rPr>
    </w:pPr>
    <w:r w:rsidRPr="002C7B93">
      <w:rPr>
        <w:rFonts w:ascii="Arial" w:hAnsi="Arial" w:cs="Arial"/>
        <w:sz w:val="18"/>
      </w:rPr>
      <w:t>Model Safeguarding &amp; Child Protection Policy 2020</w:t>
    </w:r>
    <w:r>
      <w:rPr>
        <w:rFonts w:ascii="Arial" w:hAnsi="Arial" w:cs="Arial"/>
        <w:sz w:val="16"/>
      </w:rPr>
      <w:tab/>
    </w:r>
    <w:sdt>
      <w:sdtPr>
        <w:rPr>
          <w:rFonts w:ascii="Arial" w:hAnsi="Arial" w:cs="Arial"/>
          <w:sz w:val="16"/>
        </w:rPr>
        <w:id w:val="2007712958"/>
        <w:docPartObj>
          <w:docPartGallery w:val="Page Numbers (Bottom of Page)"/>
          <w:docPartUnique/>
        </w:docPartObj>
      </w:sdtPr>
      <w:sdtContent>
        <w:sdt>
          <w:sdtPr>
            <w:rPr>
              <w:rFonts w:ascii="Arial" w:hAnsi="Arial" w:cs="Arial"/>
              <w:sz w:val="16"/>
            </w:rPr>
            <w:id w:val="-1934345823"/>
            <w:docPartObj>
              <w:docPartGallery w:val="Page Numbers (Top of Page)"/>
              <w:docPartUnique/>
            </w:docPartObj>
          </w:sdtPr>
          <w:sdtContent>
            <w:r>
              <w:rPr>
                <w:rFonts w:ascii="Arial" w:hAnsi="Arial" w:cs="Arial"/>
                <w:sz w:val="16"/>
              </w:rPr>
              <w:t xml:space="preserve"> </w:t>
            </w:r>
            <w:r>
              <w:rPr>
                <w:rFonts w:ascii="Arial" w:hAnsi="Arial" w:cs="Arial"/>
                <w:sz w:val="16"/>
              </w:rPr>
              <w:tab/>
            </w:r>
            <w:r w:rsidRPr="00137B50">
              <w:rPr>
                <w:rFonts w:ascii="Arial" w:hAnsi="Arial" w:cs="Arial"/>
                <w:sz w:val="18"/>
              </w:rPr>
              <w:t xml:space="preserve">Page </w:t>
            </w:r>
            <w:r w:rsidRPr="00137B50">
              <w:rPr>
                <w:rFonts w:ascii="Arial" w:hAnsi="Arial" w:cs="Arial"/>
                <w:b/>
                <w:bCs/>
                <w:sz w:val="18"/>
              </w:rPr>
              <w:fldChar w:fldCharType="begin"/>
            </w:r>
            <w:r w:rsidRPr="00137B50">
              <w:rPr>
                <w:rFonts w:ascii="Arial" w:hAnsi="Arial" w:cs="Arial"/>
                <w:b/>
                <w:bCs/>
                <w:sz w:val="18"/>
              </w:rPr>
              <w:instrText xml:space="preserve"> PAGE </w:instrText>
            </w:r>
            <w:r w:rsidRPr="00137B50">
              <w:rPr>
                <w:rFonts w:ascii="Arial" w:hAnsi="Arial" w:cs="Arial"/>
                <w:b/>
                <w:bCs/>
                <w:sz w:val="18"/>
              </w:rPr>
              <w:fldChar w:fldCharType="separate"/>
            </w:r>
            <w:r w:rsidRPr="00137B50">
              <w:rPr>
                <w:rFonts w:ascii="Arial" w:hAnsi="Arial" w:cs="Arial"/>
                <w:b/>
                <w:bCs/>
                <w:sz w:val="18"/>
              </w:rPr>
              <w:t>1</w:t>
            </w:r>
            <w:r w:rsidRPr="00137B50">
              <w:rPr>
                <w:rFonts w:ascii="Arial" w:hAnsi="Arial" w:cs="Arial"/>
                <w:sz w:val="18"/>
              </w:rPr>
              <w:fldChar w:fldCharType="end"/>
            </w:r>
            <w:r w:rsidRPr="00137B50">
              <w:rPr>
                <w:rFonts w:ascii="Arial" w:hAnsi="Arial" w:cs="Arial"/>
                <w:sz w:val="18"/>
              </w:rPr>
              <w:t xml:space="preserve"> of </w:t>
            </w:r>
            <w:r w:rsidRPr="00137B50">
              <w:rPr>
                <w:rFonts w:ascii="Arial" w:hAnsi="Arial" w:cs="Arial"/>
                <w:b/>
                <w:bCs/>
                <w:sz w:val="18"/>
              </w:rPr>
              <w:fldChar w:fldCharType="begin"/>
            </w:r>
            <w:r w:rsidRPr="00137B50">
              <w:rPr>
                <w:rFonts w:ascii="Arial" w:hAnsi="Arial" w:cs="Arial"/>
                <w:b/>
                <w:bCs/>
                <w:sz w:val="18"/>
              </w:rPr>
              <w:instrText xml:space="preserve"> NUMPAGES  </w:instrText>
            </w:r>
            <w:r w:rsidRPr="00137B50">
              <w:rPr>
                <w:rFonts w:ascii="Arial" w:hAnsi="Arial" w:cs="Arial"/>
                <w:b/>
                <w:bCs/>
                <w:sz w:val="18"/>
              </w:rPr>
              <w:fldChar w:fldCharType="separate"/>
            </w:r>
            <w:r w:rsidRPr="00137B50">
              <w:rPr>
                <w:rFonts w:ascii="Arial" w:hAnsi="Arial" w:cs="Arial"/>
                <w:b/>
                <w:bCs/>
                <w:sz w:val="18"/>
              </w:rPr>
              <w:t>31</w:t>
            </w:r>
            <w:r w:rsidRPr="00137B50">
              <w:rPr>
                <w:rFonts w:ascii="Arial" w:hAnsi="Arial" w:cs="Arial"/>
                <w:sz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F3A84B" w14:textId="77777777" w:rsidR="00E944A8" w:rsidRDefault="00E944A8" w:rsidP="00C258B0">
      <w:pPr>
        <w:spacing w:after="0" w:line="240" w:lineRule="auto"/>
      </w:pPr>
      <w:r>
        <w:separator/>
      </w:r>
    </w:p>
  </w:footnote>
  <w:footnote w:type="continuationSeparator" w:id="0">
    <w:p w14:paraId="7571ED98" w14:textId="77777777" w:rsidR="00E944A8" w:rsidRDefault="00E944A8" w:rsidP="00C258B0">
      <w:pPr>
        <w:spacing w:after="0" w:line="240" w:lineRule="auto"/>
      </w:pPr>
      <w:r>
        <w:continuationSeparator/>
      </w:r>
    </w:p>
  </w:footnote>
  <w:footnote w:id="1">
    <w:p w14:paraId="765BF317" w14:textId="77777777" w:rsidR="00E944A8" w:rsidRPr="00E318E1" w:rsidRDefault="00E944A8" w:rsidP="00C258B0">
      <w:pPr>
        <w:pStyle w:val="FootnoteText"/>
        <w:rPr>
          <w:color w:val="FF0000"/>
        </w:rPr>
      </w:pPr>
      <w:r w:rsidRPr="00905B56">
        <w:rPr>
          <w:rStyle w:val="FootnoteReference"/>
        </w:rPr>
        <w:footnoteRef/>
      </w:r>
      <w:r w:rsidRPr="00905B56">
        <w:t xml:space="preserve"> In other authorities the LADO service is referred to as the Position of Trust Team (POT)</w:t>
      </w:r>
    </w:p>
  </w:footnote>
  <w:footnote w:id="2">
    <w:p w14:paraId="4089A4E1" w14:textId="77777777" w:rsidR="00E944A8" w:rsidRDefault="00E944A8" w:rsidP="00C258B0">
      <w:pPr>
        <w:pStyle w:val="FootnoteText"/>
      </w:pPr>
      <w:r>
        <w:rPr>
          <w:rStyle w:val="FootnoteReference"/>
        </w:rPr>
        <w:footnoteRef/>
      </w:r>
      <w:r>
        <w:t xml:space="preserve"> Channel is a multi-agency approach to provide support to individuals who are at risk of being drawn into terrorist related activity.  It is led by the West Midlands Police Counter-Terrorism Unit, and it aims to </w:t>
      </w:r>
    </w:p>
    <w:p w14:paraId="7B8726C6" w14:textId="77777777" w:rsidR="00E944A8" w:rsidRDefault="00E944A8" w:rsidP="00920A58">
      <w:pPr>
        <w:pStyle w:val="FootnoteText"/>
        <w:numPr>
          <w:ilvl w:val="0"/>
          <w:numId w:val="24"/>
        </w:numPr>
      </w:pPr>
      <w:r>
        <w:t>Establish an effective multi-agency referral and intervention process to identify vulnerable individuals;</w:t>
      </w:r>
    </w:p>
    <w:p w14:paraId="0AE76E5F" w14:textId="77777777" w:rsidR="00E944A8" w:rsidRDefault="00E944A8" w:rsidP="00920A58">
      <w:pPr>
        <w:pStyle w:val="FootnoteText"/>
        <w:numPr>
          <w:ilvl w:val="0"/>
          <w:numId w:val="24"/>
        </w:numPr>
      </w:pPr>
      <w:r>
        <w:t>Safeguard individuals who might be vulnerable to being radicalised, so that they are not at risk of being drawn into terrorist-related activity; and</w:t>
      </w:r>
    </w:p>
    <w:p w14:paraId="6B81F07A" w14:textId="77777777" w:rsidR="00E944A8" w:rsidRDefault="00E944A8" w:rsidP="00920A58">
      <w:pPr>
        <w:pStyle w:val="FootnoteText"/>
        <w:numPr>
          <w:ilvl w:val="0"/>
          <w:numId w:val="24"/>
        </w:numPr>
      </w:pPr>
      <w:r>
        <w:t>Provide early intervention to protect and divert people away from the risks they face and reduce vulnerability.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22A1D"/>
    <w:multiLevelType w:val="hybridMultilevel"/>
    <w:tmpl w:val="76F04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32BF2"/>
    <w:multiLevelType w:val="hybridMultilevel"/>
    <w:tmpl w:val="28825BB4"/>
    <w:lvl w:ilvl="0" w:tplc="08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A3B372C"/>
    <w:multiLevelType w:val="hybridMultilevel"/>
    <w:tmpl w:val="A4583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54646B"/>
    <w:multiLevelType w:val="hybridMultilevel"/>
    <w:tmpl w:val="3274E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9052D1"/>
    <w:multiLevelType w:val="hybridMultilevel"/>
    <w:tmpl w:val="B61268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29C154A"/>
    <w:multiLevelType w:val="hybridMultilevel"/>
    <w:tmpl w:val="DE1ECF5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6613880"/>
    <w:multiLevelType w:val="hybridMultilevel"/>
    <w:tmpl w:val="7A464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437325"/>
    <w:multiLevelType w:val="hybridMultilevel"/>
    <w:tmpl w:val="338E4B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92790A"/>
    <w:multiLevelType w:val="hybridMultilevel"/>
    <w:tmpl w:val="AE8A7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F77BC7"/>
    <w:multiLevelType w:val="hybridMultilevel"/>
    <w:tmpl w:val="8DF0CC3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CBF081A"/>
    <w:multiLevelType w:val="hybridMultilevel"/>
    <w:tmpl w:val="006A424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229C7A00"/>
    <w:multiLevelType w:val="hybridMultilevel"/>
    <w:tmpl w:val="599C3C6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91003B1"/>
    <w:multiLevelType w:val="hybridMultilevel"/>
    <w:tmpl w:val="B93EF1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A361805"/>
    <w:multiLevelType w:val="hybridMultilevel"/>
    <w:tmpl w:val="0040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6E6BFC"/>
    <w:multiLevelType w:val="multilevel"/>
    <w:tmpl w:val="FB8AA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322710"/>
    <w:multiLevelType w:val="multilevel"/>
    <w:tmpl w:val="AD2E5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F046378"/>
    <w:multiLevelType w:val="hybridMultilevel"/>
    <w:tmpl w:val="61D0F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105CA8"/>
    <w:multiLevelType w:val="hybridMultilevel"/>
    <w:tmpl w:val="5BD2DCD6"/>
    <w:lvl w:ilvl="0" w:tplc="08090001">
      <w:start w:val="1"/>
      <w:numFmt w:val="bullet"/>
      <w:lvlText w:val=""/>
      <w:lvlJc w:val="left"/>
      <w:pPr>
        <w:tabs>
          <w:tab w:val="num" w:pos="360"/>
        </w:tabs>
        <w:ind w:left="360" w:hanging="360"/>
      </w:pPr>
      <w:rPr>
        <w:rFonts w:ascii="Symbol" w:hAnsi="Symbol" w:hint="default"/>
      </w:rPr>
    </w:lvl>
    <w:lvl w:ilvl="1" w:tplc="BFF00B9E">
      <w:start w:val="1"/>
      <w:numFmt w:val="bullet"/>
      <w:lvlText w:val="-"/>
      <w:lvlJc w:val="left"/>
      <w:pPr>
        <w:tabs>
          <w:tab w:val="num" w:pos="1080"/>
        </w:tabs>
        <w:ind w:left="1080" w:hanging="360"/>
      </w:pPr>
      <w:rPr>
        <w:rFonts w:ascii="Arial" w:eastAsia="Times New Roman" w:hAnsi="Arial"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1E14C05"/>
    <w:multiLevelType w:val="hybridMultilevel"/>
    <w:tmpl w:val="4EFCAE0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3167EC6"/>
    <w:multiLevelType w:val="hybridMultilevel"/>
    <w:tmpl w:val="D3C83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212EE5"/>
    <w:multiLevelType w:val="hybridMultilevel"/>
    <w:tmpl w:val="673272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7364FE5"/>
    <w:multiLevelType w:val="hybridMultilevel"/>
    <w:tmpl w:val="B6460AD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3AB9095C"/>
    <w:multiLevelType w:val="hybridMultilevel"/>
    <w:tmpl w:val="843A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696CC1"/>
    <w:multiLevelType w:val="hybridMultilevel"/>
    <w:tmpl w:val="CA641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B66B6C"/>
    <w:multiLevelType w:val="hybridMultilevel"/>
    <w:tmpl w:val="E864F51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4703A54"/>
    <w:multiLevelType w:val="hybridMultilevel"/>
    <w:tmpl w:val="C87CE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CE7436"/>
    <w:multiLevelType w:val="multilevel"/>
    <w:tmpl w:val="10BC4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B8E4D73"/>
    <w:multiLevelType w:val="hybridMultilevel"/>
    <w:tmpl w:val="F8DE20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CCB52E9"/>
    <w:multiLevelType w:val="hybridMultilevel"/>
    <w:tmpl w:val="10D88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683AB4"/>
    <w:multiLevelType w:val="multilevel"/>
    <w:tmpl w:val="90882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E6B1C44"/>
    <w:multiLevelType w:val="multilevel"/>
    <w:tmpl w:val="36E2C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2804195"/>
    <w:multiLevelType w:val="hybridMultilevel"/>
    <w:tmpl w:val="7B944E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52D90DE9"/>
    <w:multiLevelType w:val="hybridMultilevel"/>
    <w:tmpl w:val="B220078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55002570"/>
    <w:multiLevelType w:val="hybridMultilevel"/>
    <w:tmpl w:val="D7DCBFE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597E6E8F"/>
    <w:multiLevelType w:val="hybridMultilevel"/>
    <w:tmpl w:val="7C042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B755776"/>
    <w:multiLevelType w:val="hybridMultilevel"/>
    <w:tmpl w:val="14AC65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C363B06"/>
    <w:multiLevelType w:val="hybridMultilevel"/>
    <w:tmpl w:val="5FB661F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5D3E6CFD"/>
    <w:multiLevelType w:val="hybridMultilevel"/>
    <w:tmpl w:val="BAB41D5E"/>
    <w:lvl w:ilvl="0" w:tplc="F90ABB36">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D5A225E"/>
    <w:multiLevelType w:val="hybridMultilevel"/>
    <w:tmpl w:val="770EDC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60420485"/>
    <w:multiLevelType w:val="hybridMultilevel"/>
    <w:tmpl w:val="9B14F2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150745"/>
    <w:multiLevelType w:val="hybridMultilevel"/>
    <w:tmpl w:val="CDB062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6498796D"/>
    <w:multiLevelType w:val="hybridMultilevel"/>
    <w:tmpl w:val="551EF220"/>
    <w:lvl w:ilvl="0" w:tplc="F90ABB36">
      <w:start w:val="1"/>
      <w:numFmt w:val="bullet"/>
      <w:lvlText w:val=""/>
      <w:lvlJc w:val="left"/>
      <w:pPr>
        <w:ind w:left="36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768493C"/>
    <w:multiLevelType w:val="hybridMultilevel"/>
    <w:tmpl w:val="8A6E1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C16FAD"/>
    <w:multiLevelType w:val="hybridMultilevel"/>
    <w:tmpl w:val="173232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69F106C3"/>
    <w:multiLevelType w:val="hybridMultilevel"/>
    <w:tmpl w:val="028CFCC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6F530651"/>
    <w:multiLevelType w:val="multilevel"/>
    <w:tmpl w:val="084E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11B6D3C"/>
    <w:multiLevelType w:val="hybridMultilevel"/>
    <w:tmpl w:val="E206A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3055E11"/>
    <w:multiLevelType w:val="hybridMultilevel"/>
    <w:tmpl w:val="16DA2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1B67B2"/>
    <w:multiLevelType w:val="hybridMultilevel"/>
    <w:tmpl w:val="C5E8CE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CBA518C"/>
    <w:multiLevelType w:val="hybridMultilevel"/>
    <w:tmpl w:val="708AD6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4"/>
  </w:num>
  <w:num w:numId="2">
    <w:abstractNumId w:val="34"/>
  </w:num>
  <w:num w:numId="3">
    <w:abstractNumId w:val="0"/>
  </w:num>
  <w:num w:numId="4">
    <w:abstractNumId w:val="22"/>
  </w:num>
  <w:num w:numId="5">
    <w:abstractNumId w:val="33"/>
  </w:num>
  <w:num w:numId="6">
    <w:abstractNumId w:val="5"/>
  </w:num>
  <w:num w:numId="7">
    <w:abstractNumId w:val="36"/>
  </w:num>
  <w:num w:numId="8">
    <w:abstractNumId w:val="32"/>
  </w:num>
  <w:num w:numId="9">
    <w:abstractNumId w:val="17"/>
  </w:num>
  <w:num w:numId="10">
    <w:abstractNumId w:val="38"/>
  </w:num>
  <w:num w:numId="11">
    <w:abstractNumId w:val="44"/>
  </w:num>
  <w:num w:numId="12">
    <w:abstractNumId w:val="11"/>
  </w:num>
  <w:num w:numId="13">
    <w:abstractNumId w:val="1"/>
  </w:num>
  <w:num w:numId="14">
    <w:abstractNumId w:val="21"/>
  </w:num>
  <w:num w:numId="15">
    <w:abstractNumId w:val="9"/>
  </w:num>
  <w:num w:numId="16">
    <w:abstractNumId w:val="18"/>
  </w:num>
  <w:num w:numId="17">
    <w:abstractNumId w:val="40"/>
  </w:num>
  <w:num w:numId="18">
    <w:abstractNumId w:val="31"/>
  </w:num>
  <w:num w:numId="19">
    <w:abstractNumId w:val="10"/>
  </w:num>
  <w:num w:numId="20">
    <w:abstractNumId w:val="49"/>
  </w:num>
  <w:num w:numId="21">
    <w:abstractNumId w:val="20"/>
  </w:num>
  <w:num w:numId="22">
    <w:abstractNumId w:val="19"/>
  </w:num>
  <w:num w:numId="23">
    <w:abstractNumId w:val="35"/>
  </w:num>
  <w:num w:numId="24">
    <w:abstractNumId w:val="6"/>
  </w:num>
  <w:num w:numId="25">
    <w:abstractNumId w:val="39"/>
  </w:num>
  <w:num w:numId="26">
    <w:abstractNumId w:val="3"/>
  </w:num>
  <w:num w:numId="27">
    <w:abstractNumId w:val="37"/>
  </w:num>
  <w:num w:numId="28">
    <w:abstractNumId w:val="41"/>
  </w:num>
  <w:num w:numId="29">
    <w:abstractNumId w:val="27"/>
  </w:num>
  <w:num w:numId="30">
    <w:abstractNumId w:val="48"/>
  </w:num>
  <w:num w:numId="31">
    <w:abstractNumId w:val="47"/>
  </w:num>
  <w:num w:numId="32">
    <w:abstractNumId w:val="7"/>
  </w:num>
  <w:num w:numId="33">
    <w:abstractNumId w:val="13"/>
  </w:num>
  <w:num w:numId="34">
    <w:abstractNumId w:val="28"/>
  </w:num>
  <w:num w:numId="35">
    <w:abstractNumId w:val="8"/>
  </w:num>
  <w:num w:numId="36">
    <w:abstractNumId w:val="25"/>
  </w:num>
  <w:num w:numId="37">
    <w:abstractNumId w:val="23"/>
  </w:num>
  <w:num w:numId="38">
    <w:abstractNumId w:val="46"/>
  </w:num>
  <w:num w:numId="39">
    <w:abstractNumId w:val="43"/>
  </w:num>
  <w:num w:numId="40">
    <w:abstractNumId w:val="12"/>
  </w:num>
  <w:num w:numId="41">
    <w:abstractNumId w:val="4"/>
  </w:num>
  <w:num w:numId="42">
    <w:abstractNumId w:val="2"/>
  </w:num>
  <w:num w:numId="43">
    <w:abstractNumId w:val="42"/>
  </w:num>
  <w:num w:numId="44">
    <w:abstractNumId w:val="15"/>
  </w:num>
  <w:num w:numId="45">
    <w:abstractNumId w:val="29"/>
  </w:num>
  <w:num w:numId="46">
    <w:abstractNumId w:val="16"/>
  </w:num>
  <w:num w:numId="47">
    <w:abstractNumId w:val="14"/>
  </w:num>
  <w:num w:numId="48">
    <w:abstractNumId w:val="45"/>
  </w:num>
  <w:num w:numId="49">
    <w:abstractNumId w:val="30"/>
  </w:num>
  <w:num w:numId="50">
    <w:abstractNumId w:val="2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DDB"/>
    <w:rsid w:val="00003BA7"/>
    <w:rsid w:val="00010075"/>
    <w:rsid w:val="00011A23"/>
    <w:rsid w:val="000159F7"/>
    <w:rsid w:val="000162CF"/>
    <w:rsid w:val="00036348"/>
    <w:rsid w:val="00037483"/>
    <w:rsid w:val="000411FA"/>
    <w:rsid w:val="00053B54"/>
    <w:rsid w:val="000617F5"/>
    <w:rsid w:val="00075BF9"/>
    <w:rsid w:val="000848C3"/>
    <w:rsid w:val="00090A80"/>
    <w:rsid w:val="000B54E5"/>
    <w:rsid w:val="000C1A54"/>
    <w:rsid w:val="000D698C"/>
    <w:rsid w:val="000E32C7"/>
    <w:rsid w:val="00113A8C"/>
    <w:rsid w:val="00133A06"/>
    <w:rsid w:val="00135474"/>
    <w:rsid w:val="00137B50"/>
    <w:rsid w:val="00145F1A"/>
    <w:rsid w:val="00146903"/>
    <w:rsid w:val="00164D35"/>
    <w:rsid w:val="001700A5"/>
    <w:rsid w:val="0017786D"/>
    <w:rsid w:val="0019269A"/>
    <w:rsid w:val="0019674D"/>
    <w:rsid w:val="001A6088"/>
    <w:rsid w:val="001B10C2"/>
    <w:rsid w:val="001C610A"/>
    <w:rsid w:val="001D7C9C"/>
    <w:rsid w:val="00214302"/>
    <w:rsid w:val="002538F6"/>
    <w:rsid w:val="00276B54"/>
    <w:rsid w:val="00277043"/>
    <w:rsid w:val="002A12FD"/>
    <w:rsid w:val="002A5DA4"/>
    <w:rsid w:val="002A7C63"/>
    <w:rsid w:val="002C0FA4"/>
    <w:rsid w:val="002C4EEF"/>
    <w:rsid w:val="002C7B93"/>
    <w:rsid w:val="002D27B7"/>
    <w:rsid w:val="002D5EB9"/>
    <w:rsid w:val="002E40E8"/>
    <w:rsid w:val="002E55A1"/>
    <w:rsid w:val="00300E53"/>
    <w:rsid w:val="003016FD"/>
    <w:rsid w:val="00325766"/>
    <w:rsid w:val="00326FC3"/>
    <w:rsid w:val="00356810"/>
    <w:rsid w:val="00356D66"/>
    <w:rsid w:val="00365495"/>
    <w:rsid w:val="00367D2D"/>
    <w:rsid w:val="00384B50"/>
    <w:rsid w:val="003903C4"/>
    <w:rsid w:val="003919AC"/>
    <w:rsid w:val="00396DE1"/>
    <w:rsid w:val="003A2684"/>
    <w:rsid w:val="003B38B1"/>
    <w:rsid w:val="003C4480"/>
    <w:rsid w:val="003D06EA"/>
    <w:rsid w:val="003F0979"/>
    <w:rsid w:val="003F5590"/>
    <w:rsid w:val="003F5B64"/>
    <w:rsid w:val="003F64DD"/>
    <w:rsid w:val="00410B5C"/>
    <w:rsid w:val="004308E8"/>
    <w:rsid w:val="004351DD"/>
    <w:rsid w:val="00453744"/>
    <w:rsid w:val="00493862"/>
    <w:rsid w:val="004B3191"/>
    <w:rsid w:val="004C3C37"/>
    <w:rsid w:val="004F2837"/>
    <w:rsid w:val="00505C2B"/>
    <w:rsid w:val="00534C8B"/>
    <w:rsid w:val="005821AF"/>
    <w:rsid w:val="00590331"/>
    <w:rsid w:val="005B40EB"/>
    <w:rsid w:val="005C0CC9"/>
    <w:rsid w:val="005C42F4"/>
    <w:rsid w:val="005D6CD7"/>
    <w:rsid w:val="005F4E3D"/>
    <w:rsid w:val="00601517"/>
    <w:rsid w:val="00647CD0"/>
    <w:rsid w:val="006764AC"/>
    <w:rsid w:val="006A6D1A"/>
    <w:rsid w:val="006B28A2"/>
    <w:rsid w:val="006C0CCB"/>
    <w:rsid w:val="006D329D"/>
    <w:rsid w:val="006F3F39"/>
    <w:rsid w:val="006F55F4"/>
    <w:rsid w:val="00716580"/>
    <w:rsid w:val="00720F61"/>
    <w:rsid w:val="0074406E"/>
    <w:rsid w:val="0074663F"/>
    <w:rsid w:val="00752C78"/>
    <w:rsid w:val="007546E4"/>
    <w:rsid w:val="00755320"/>
    <w:rsid w:val="00775181"/>
    <w:rsid w:val="00792012"/>
    <w:rsid w:val="00792038"/>
    <w:rsid w:val="007A0DE9"/>
    <w:rsid w:val="007B3B10"/>
    <w:rsid w:val="007B44E4"/>
    <w:rsid w:val="007D5C35"/>
    <w:rsid w:val="007F20F2"/>
    <w:rsid w:val="00805884"/>
    <w:rsid w:val="008234A2"/>
    <w:rsid w:val="00830BBD"/>
    <w:rsid w:val="00834374"/>
    <w:rsid w:val="00836D60"/>
    <w:rsid w:val="008446A7"/>
    <w:rsid w:val="00863669"/>
    <w:rsid w:val="008A27DF"/>
    <w:rsid w:val="008A39BF"/>
    <w:rsid w:val="008B310F"/>
    <w:rsid w:val="008C368F"/>
    <w:rsid w:val="008E135F"/>
    <w:rsid w:val="0090190A"/>
    <w:rsid w:val="00905915"/>
    <w:rsid w:val="00913167"/>
    <w:rsid w:val="00914ABC"/>
    <w:rsid w:val="0091544C"/>
    <w:rsid w:val="00920A58"/>
    <w:rsid w:val="00921C98"/>
    <w:rsid w:val="009253E5"/>
    <w:rsid w:val="00926716"/>
    <w:rsid w:val="00930FD0"/>
    <w:rsid w:val="00935FB8"/>
    <w:rsid w:val="0094517A"/>
    <w:rsid w:val="009518E6"/>
    <w:rsid w:val="00965D29"/>
    <w:rsid w:val="00971937"/>
    <w:rsid w:val="00991139"/>
    <w:rsid w:val="00991CD3"/>
    <w:rsid w:val="009C5DB9"/>
    <w:rsid w:val="009E5932"/>
    <w:rsid w:val="009F287C"/>
    <w:rsid w:val="009F7938"/>
    <w:rsid w:val="00A04026"/>
    <w:rsid w:val="00A1051C"/>
    <w:rsid w:val="00A31A83"/>
    <w:rsid w:val="00A35807"/>
    <w:rsid w:val="00A35A92"/>
    <w:rsid w:val="00A46FD0"/>
    <w:rsid w:val="00A4758B"/>
    <w:rsid w:val="00A6086B"/>
    <w:rsid w:val="00A6334D"/>
    <w:rsid w:val="00A6634B"/>
    <w:rsid w:val="00A82C20"/>
    <w:rsid w:val="00A84021"/>
    <w:rsid w:val="00A85B8F"/>
    <w:rsid w:val="00A86875"/>
    <w:rsid w:val="00A87335"/>
    <w:rsid w:val="00A93E13"/>
    <w:rsid w:val="00AB22D4"/>
    <w:rsid w:val="00AB5392"/>
    <w:rsid w:val="00AC1CC5"/>
    <w:rsid w:val="00AC77A6"/>
    <w:rsid w:val="00AD1DFA"/>
    <w:rsid w:val="00AD484F"/>
    <w:rsid w:val="00AE60FA"/>
    <w:rsid w:val="00AF14D3"/>
    <w:rsid w:val="00AF736A"/>
    <w:rsid w:val="00B05F70"/>
    <w:rsid w:val="00B155F3"/>
    <w:rsid w:val="00B22E05"/>
    <w:rsid w:val="00B32E3B"/>
    <w:rsid w:val="00B54542"/>
    <w:rsid w:val="00B56316"/>
    <w:rsid w:val="00B732BC"/>
    <w:rsid w:val="00B943FE"/>
    <w:rsid w:val="00B959DB"/>
    <w:rsid w:val="00BA41BD"/>
    <w:rsid w:val="00BB4D27"/>
    <w:rsid w:val="00BC38EA"/>
    <w:rsid w:val="00BC6D71"/>
    <w:rsid w:val="00BD1739"/>
    <w:rsid w:val="00BD69BF"/>
    <w:rsid w:val="00BE15CC"/>
    <w:rsid w:val="00BF2472"/>
    <w:rsid w:val="00BF557F"/>
    <w:rsid w:val="00C018F5"/>
    <w:rsid w:val="00C10B97"/>
    <w:rsid w:val="00C16B66"/>
    <w:rsid w:val="00C2386E"/>
    <w:rsid w:val="00C258B0"/>
    <w:rsid w:val="00C54AEC"/>
    <w:rsid w:val="00C629A7"/>
    <w:rsid w:val="00C814AE"/>
    <w:rsid w:val="00C87805"/>
    <w:rsid w:val="00CA1EE3"/>
    <w:rsid w:val="00CA2D98"/>
    <w:rsid w:val="00CA517D"/>
    <w:rsid w:val="00CC4D5C"/>
    <w:rsid w:val="00CC65DB"/>
    <w:rsid w:val="00CE4200"/>
    <w:rsid w:val="00CE6CE1"/>
    <w:rsid w:val="00D16A3C"/>
    <w:rsid w:val="00D43E46"/>
    <w:rsid w:val="00D54356"/>
    <w:rsid w:val="00D54C50"/>
    <w:rsid w:val="00D601C1"/>
    <w:rsid w:val="00D65310"/>
    <w:rsid w:val="00D82CA7"/>
    <w:rsid w:val="00DA2BF3"/>
    <w:rsid w:val="00DA462A"/>
    <w:rsid w:val="00DC7D3E"/>
    <w:rsid w:val="00DD21FF"/>
    <w:rsid w:val="00DD2CB3"/>
    <w:rsid w:val="00DD5E36"/>
    <w:rsid w:val="00DE2467"/>
    <w:rsid w:val="00DE42B2"/>
    <w:rsid w:val="00DF41F2"/>
    <w:rsid w:val="00E06575"/>
    <w:rsid w:val="00E40BF4"/>
    <w:rsid w:val="00E536DC"/>
    <w:rsid w:val="00E63BBF"/>
    <w:rsid w:val="00E70A44"/>
    <w:rsid w:val="00E86E92"/>
    <w:rsid w:val="00E91264"/>
    <w:rsid w:val="00E939F9"/>
    <w:rsid w:val="00E944A8"/>
    <w:rsid w:val="00EC0D85"/>
    <w:rsid w:val="00ED2F20"/>
    <w:rsid w:val="00EE16E5"/>
    <w:rsid w:val="00EF2E6D"/>
    <w:rsid w:val="00F14DDB"/>
    <w:rsid w:val="00F20F73"/>
    <w:rsid w:val="00F223A6"/>
    <w:rsid w:val="00F5050C"/>
    <w:rsid w:val="00F71E82"/>
    <w:rsid w:val="00F9106D"/>
    <w:rsid w:val="00F97319"/>
    <w:rsid w:val="00FC68D2"/>
    <w:rsid w:val="00FF0824"/>
    <w:rsid w:val="00FF5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639925B"/>
  <w15:chartTrackingRefBased/>
  <w15:docId w15:val="{6850C30F-F967-40D4-8131-77D7B6E7F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051C"/>
  </w:style>
  <w:style w:type="paragraph" w:styleId="Heading1">
    <w:name w:val="heading 1"/>
    <w:basedOn w:val="Normal"/>
    <w:next w:val="Normal"/>
    <w:link w:val="Heading1Char"/>
    <w:qFormat/>
    <w:rsid w:val="00C258B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center"/>
      <w:outlineLvl w:val="0"/>
    </w:pPr>
    <w:rPr>
      <w:rFonts w:ascii="Arial" w:eastAsia="Times New Roman" w:hAnsi="Arial" w:cs="Times New Roman"/>
      <w:b/>
      <w:sz w:val="28"/>
      <w:szCs w:val="20"/>
      <w:lang w:eastAsia="en-GB"/>
    </w:rPr>
  </w:style>
  <w:style w:type="paragraph" w:styleId="Heading2">
    <w:name w:val="heading 2"/>
    <w:basedOn w:val="Normal"/>
    <w:next w:val="Normal"/>
    <w:link w:val="Heading2Char"/>
    <w:qFormat/>
    <w:rsid w:val="00C258B0"/>
    <w:pPr>
      <w:keepNext/>
      <w:spacing w:after="0" w:line="240" w:lineRule="auto"/>
      <w:outlineLvl w:val="1"/>
    </w:pPr>
    <w:rPr>
      <w:rFonts w:ascii="Arial" w:eastAsia="Times New Roman" w:hAnsi="Arial" w:cs="Times New Roman"/>
      <w:b/>
      <w:sz w:val="24"/>
      <w:szCs w:val="20"/>
      <w:lang w:eastAsia="en-GB"/>
    </w:rPr>
  </w:style>
  <w:style w:type="paragraph" w:styleId="Heading3">
    <w:name w:val="heading 3"/>
    <w:basedOn w:val="Normal"/>
    <w:next w:val="Normal"/>
    <w:link w:val="Heading3Char"/>
    <w:qFormat/>
    <w:rsid w:val="00C258B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outlineLvl w:val="2"/>
    </w:pPr>
    <w:rPr>
      <w:rFonts w:ascii="Arial" w:eastAsia="Times New Roman" w:hAnsi="Arial" w:cs="Times New Roman"/>
      <w:sz w:val="24"/>
      <w:szCs w:val="20"/>
      <w:lang w:eastAsia="en-GB"/>
    </w:rPr>
  </w:style>
  <w:style w:type="paragraph" w:styleId="Heading4">
    <w:name w:val="heading 4"/>
    <w:basedOn w:val="Normal"/>
    <w:next w:val="Normal"/>
    <w:link w:val="Heading4Char"/>
    <w:qFormat/>
    <w:rsid w:val="00C258B0"/>
    <w:pPr>
      <w:keepNext/>
      <w:spacing w:after="0" w:line="240" w:lineRule="auto"/>
      <w:outlineLvl w:val="3"/>
    </w:pPr>
    <w:rPr>
      <w:rFonts w:ascii="Arial" w:eastAsia="Times New Roman" w:hAnsi="Arial" w:cs="Times New Roman"/>
      <w:b/>
      <w:sz w:val="32"/>
      <w:szCs w:val="20"/>
      <w:u w:val="single"/>
      <w:lang w:eastAsia="en-GB"/>
    </w:rPr>
  </w:style>
  <w:style w:type="paragraph" w:styleId="Heading5">
    <w:name w:val="heading 5"/>
    <w:basedOn w:val="Normal"/>
    <w:next w:val="Normal"/>
    <w:link w:val="Heading5Char"/>
    <w:qFormat/>
    <w:rsid w:val="00C258B0"/>
    <w:pPr>
      <w:keepNext/>
      <w:widowControl w:val="0"/>
      <w:tabs>
        <w:tab w:val="left" w:pos="1145"/>
      </w:tabs>
      <w:spacing w:after="0" w:line="240" w:lineRule="auto"/>
      <w:outlineLvl w:val="4"/>
    </w:pPr>
    <w:rPr>
      <w:rFonts w:ascii="Comic Sans MS" w:eastAsia="Times New Roman" w:hAnsi="Comic Sans MS" w:cs="Times New Roman"/>
      <w:b/>
      <w:sz w:val="24"/>
      <w:szCs w:val="20"/>
      <w:lang w:eastAsia="en-GB"/>
    </w:rPr>
  </w:style>
  <w:style w:type="paragraph" w:styleId="Heading6">
    <w:name w:val="heading 6"/>
    <w:basedOn w:val="Normal"/>
    <w:next w:val="Normal"/>
    <w:link w:val="Heading6Char"/>
    <w:qFormat/>
    <w:rsid w:val="00C258B0"/>
    <w:pPr>
      <w:keepNext/>
      <w:spacing w:after="0" w:line="240" w:lineRule="auto"/>
      <w:jc w:val="center"/>
      <w:outlineLvl w:val="5"/>
    </w:pPr>
    <w:rPr>
      <w:rFonts w:ascii="Arial" w:eastAsia="Times New Roman" w:hAnsi="Arial" w:cs="Times New Roman"/>
      <w:b/>
      <w:sz w:val="24"/>
      <w:szCs w:val="20"/>
      <w:lang w:val="en-US" w:eastAsia="en-GB"/>
    </w:rPr>
  </w:style>
  <w:style w:type="paragraph" w:styleId="Heading7">
    <w:name w:val="heading 7"/>
    <w:basedOn w:val="Normal"/>
    <w:next w:val="Normal"/>
    <w:link w:val="Heading7Char"/>
    <w:qFormat/>
    <w:rsid w:val="00C258B0"/>
    <w:pPr>
      <w:keepNext/>
      <w:widowControl w:val="0"/>
      <w:tabs>
        <w:tab w:val="left" w:pos="1145"/>
      </w:tabs>
      <w:spacing w:after="0" w:line="240" w:lineRule="auto"/>
      <w:jc w:val="center"/>
      <w:outlineLvl w:val="6"/>
    </w:pPr>
    <w:rPr>
      <w:rFonts w:ascii="Arial" w:eastAsia="Times New Roman" w:hAnsi="Arial" w:cs="Times New Roman"/>
      <w:b/>
      <w:sz w:val="28"/>
      <w:szCs w:val="20"/>
      <w:u w:val="single"/>
      <w:lang w:val="en-US" w:eastAsia="en-GB"/>
    </w:rPr>
  </w:style>
  <w:style w:type="paragraph" w:styleId="Heading8">
    <w:name w:val="heading 8"/>
    <w:basedOn w:val="Normal"/>
    <w:next w:val="Normal"/>
    <w:link w:val="Heading8Char"/>
    <w:qFormat/>
    <w:rsid w:val="00C258B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outlineLvl w:val="7"/>
    </w:pPr>
    <w:rPr>
      <w:rFonts w:ascii="Arial" w:eastAsia="Times New Roman" w:hAnsi="Arial" w:cs="Times New Roman"/>
      <w:b/>
      <w:color w:val="000000"/>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4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23A6"/>
    <w:pPr>
      <w:ind w:left="720"/>
      <w:contextualSpacing/>
    </w:pPr>
  </w:style>
  <w:style w:type="table" w:customStyle="1" w:styleId="TableGrid1">
    <w:name w:val="Table Grid1"/>
    <w:basedOn w:val="TableNormal"/>
    <w:next w:val="TableGrid"/>
    <w:rsid w:val="00F223A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C258B0"/>
    <w:rPr>
      <w:rFonts w:ascii="Arial" w:eastAsia="Times New Roman" w:hAnsi="Arial" w:cs="Times New Roman"/>
      <w:b/>
      <w:sz w:val="28"/>
      <w:szCs w:val="20"/>
      <w:lang w:eastAsia="en-GB"/>
    </w:rPr>
  </w:style>
  <w:style w:type="character" w:customStyle="1" w:styleId="Heading2Char">
    <w:name w:val="Heading 2 Char"/>
    <w:basedOn w:val="DefaultParagraphFont"/>
    <w:link w:val="Heading2"/>
    <w:rsid w:val="00C258B0"/>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C258B0"/>
    <w:rPr>
      <w:rFonts w:ascii="Arial" w:eastAsia="Times New Roman" w:hAnsi="Arial" w:cs="Times New Roman"/>
      <w:sz w:val="24"/>
      <w:szCs w:val="20"/>
      <w:lang w:eastAsia="en-GB"/>
    </w:rPr>
  </w:style>
  <w:style w:type="character" w:customStyle="1" w:styleId="Heading4Char">
    <w:name w:val="Heading 4 Char"/>
    <w:basedOn w:val="DefaultParagraphFont"/>
    <w:link w:val="Heading4"/>
    <w:rsid w:val="00C258B0"/>
    <w:rPr>
      <w:rFonts w:ascii="Arial" w:eastAsia="Times New Roman" w:hAnsi="Arial" w:cs="Times New Roman"/>
      <w:b/>
      <w:sz w:val="32"/>
      <w:szCs w:val="20"/>
      <w:u w:val="single"/>
      <w:lang w:eastAsia="en-GB"/>
    </w:rPr>
  </w:style>
  <w:style w:type="character" w:customStyle="1" w:styleId="Heading5Char">
    <w:name w:val="Heading 5 Char"/>
    <w:basedOn w:val="DefaultParagraphFont"/>
    <w:link w:val="Heading5"/>
    <w:rsid w:val="00C258B0"/>
    <w:rPr>
      <w:rFonts w:ascii="Comic Sans MS" w:eastAsia="Times New Roman" w:hAnsi="Comic Sans MS" w:cs="Times New Roman"/>
      <w:b/>
      <w:sz w:val="24"/>
      <w:szCs w:val="20"/>
      <w:lang w:eastAsia="en-GB"/>
    </w:rPr>
  </w:style>
  <w:style w:type="character" w:customStyle="1" w:styleId="Heading6Char">
    <w:name w:val="Heading 6 Char"/>
    <w:basedOn w:val="DefaultParagraphFont"/>
    <w:link w:val="Heading6"/>
    <w:rsid w:val="00C258B0"/>
    <w:rPr>
      <w:rFonts w:ascii="Arial" w:eastAsia="Times New Roman" w:hAnsi="Arial" w:cs="Times New Roman"/>
      <w:b/>
      <w:sz w:val="24"/>
      <w:szCs w:val="20"/>
      <w:lang w:val="en-US" w:eastAsia="en-GB"/>
    </w:rPr>
  </w:style>
  <w:style w:type="character" w:customStyle="1" w:styleId="Heading7Char">
    <w:name w:val="Heading 7 Char"/>
    <w:basedOn w:val="DefaultParagraphFont"/>
    <w:link w:val="Heading7"/>
    <w:rsid w:val="00C258B0"/>
    <w:rPr>
      <w:rFonts w:ascii="Arial" w:eastAsia="Times New Roman" w:hAnsi="Arial" w:cs="Times New Roman"/>
      <w:b/>
      <w:sz w:val="28"/>
      <w:szCs w:val="20"/>
      <w:u w:val="single"/>
      <w:lang w:val="en-US" w:eastAsia="en-GB"/>
    </w:rPr>
  </w:style>
  <w:style w:type="character" w:customStyle="1" w:styleId="Heading8Char">
    <w:name w:val="Heading 8 Char"/>
    <w:basedOn w:val="DefaultParagraphFont"/>
    <w:link w:val="Heading8"/>
    <w:rsid w:val="00C258B0"/>
    <w:rPr>
      <w:rFonts w:ascii="Arial" w:eastAsia="Times New Roman" w:hAnsi="Arial" w:cs="Times New Roman"/>
      <w:b/>
      <w:color w:val="000000"/>
      <w:sz w:val="28"/>
      <w:szCs w:val="20"/>
      <w:lang w:eastAsia="en-GB"/>
    </w:rPr>
  </w:style>
  <w:style w:type="numbering" w:customStyle="1" w:styleId="NoList1">
    <w:name w:val="No List1"/>
    <w:next w:val="NoList"/>
    <w:uiPriority w:val="99"/>
    <w:semiHidden/>
    <w:unhideWhenUsed/>
    <w:rsid w:val="00C258B0"/>
  </w:style>
  <w:style w:type="paragraph" w:styleId="BodyText">
    <w:name w:val="Body Text"/>
    <w:basedOn w:val="Normal"/>
    <w:link w:val="BodyTextChar"/>
    <w:rsid w:val="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center"/>
    </w:pPr>
    <w:rPr>
      <w:rFonts w:ascii="Arial" w:eastAsia="Times New Roman" w:hAnsi="Arial" w:cs="Times New Roman"/>
      <w:b/>
      <w:sz w:val="60"/>
      <w:szCs w:val="20"/>
      <w:lang w:eastAsia="en-GB"/>
    </w:rPr>
  </w:style>
  <w:style w:type="character" w:customStyle="1" w:styleId="BodyTextChar">
    <w:name w:val="Body Text Char"/>
    <w:basedOn w:val="DefaultParagraphFont"/>
    <w:link w:val="BodyText"/>
    <w:rsid w:val="00C258B0"/>
    <w:rPr>
      <w:rFonts w:ascii="Arial" w:eastAsia="Times New Roman" w:hAnsi="Arial" w:cs="Times New Roman"/>
      <w:b/>
      <w:sz w:val="60"/>
      <w:szCs w:val="20"/>
      <w:lang w:eastAsia="en-GB"/>
    </w:rPr>
  </w:style>
  <w:style w:type="paragraph" w:styleId="Title">
    <w:name w:val="Title"/>
    <w:basedOn w:val="Normal"/>
    <w:link w:val="TitleChar"/>
    <w:qFormat/>
    <w:rsid w:val="00C258B0"/>
    <w:pPr>
      <w:spacing w:after="0" w:line="240" w:lineRule="auto"/>
      <w:jc w:val="center"/>
    </w:pPr>
    <w:rPr>
      <w:rFonts w:ascii="Arial" w:eastAsia="Times New Roman" w:hAnsi="Arial" w:cs="Times New Roman"/>
      <w:b/>
      <w:sz w:val="24"/>
      <w:szCs w:val="20"/>
      <w:u w:val="single"/>
      <w:lang w:eastAsia="en-GB"/>
    </w:rPr>
  </w:style>
  <w:style w:type="character" w:customStyle="1" w:styleId="TitleChar">
    <w:name w:val="Title Char"/>
    <w:basedOn w:val="DefaultParagraphFont"/>
    <w:link w:val="Title"/>
    <w:rsid w:val="00C258B0"/>
    <w:rPr>
      <w:rFonts w:ascii="Arial" w:eastAsia="Times New Roman" w:hAnsi="Arial" w:cs="Times New Roman"/>
      <w:b/>
      <w:sz w:val="24"/>
      <w:szCs w:val="20"/>
      <w:u w:val="single"/>
      <w:lang w:eastAsia="en-GB"/>
    </w:rPr>
  </w:style>
  <w:style w:type="paragraph" w:styleId="BodyText3">
    <w:name w:val="Body Text 3"/>
    <w:basedOn w:val="Normal"/>
    <w:link w:val="BodyText3Char"/>
    <w:rsid w:val="00C258B0"/>
    <w:pPr>
      <w:spacing w:after="0" w:line="240" w:lineRule="auto"/>
    </w:pPr>
    <w:rPr>
      <w:rFonts w:ascii="Arial" w:eastAsia="Times New Roman" w:hAnsi="Arial" w:cs="Times New Roman"/>
      <w:sz w:val="28"/>
      <w:szCs w:val="20"/>
      <w:lang w:eastAsia="en-GB"/>
    </w:rPr>
  </w:style>
  <w:style w:type="character" w:customStyle="1" w:styleId="BodyText3Char">
    <w:name w:val="Body Text 3 Char"/>
    <w:basedOn w:val="DefaultParagraphFont"/>
    <w:link w:val="BodyText3"/>
    <w:rsid w:val="00C258B0"/>
    <w:rPr>
      <w:rFonts w:ascii="Arial" w:eastAsia="Times New Roman" w:hAnsi="Arial" w:cs="Times New Roman"/>
      <w:sz w:val="28"/>
      <w:szCs w:val="20"/>
      <w:lang w:eastAsia="en-GB"/>
    </w:rPr>
  </w:style>
  <w:style w:type="paragraph" w:styleId="BodyText2">
    <w:name w:val="Body Text 2"/>
    <w:basedOn w:val="Normal"/>
    <w:link w:val="BodyText2Char"/>
    <w:rsid w:val="00C258B0"/>
    <w:pPr>
      <w:spacing w:after="0" w:line="240" w:lineRule="auto"/>
    </w:pPr>
    <w:rPr>
      <w:rFonts w:ascii="Comic Sans MS" w:eastAsia="Times New Roman" w:hAnsi="Comic Sans MS" w:cs="Times New Roman"/>
      <w:b/>
      <w:sz w:val="24"/>
      <w:szCs w:val="20"/>
      <w:lang w:eastAsia="en-GB"/>
    </w:rPr>
  </w:style>
  <w:style w:type="character" w:customStyle="1" w:styleId="BodyText2Char">
    <w:name w:val="Body Text 2 Char"/>
    <w:basedOn w:val="DefaultParagraphFont"/>
    <w:link w:val="BodyText2"/>
    <w:rsid w:val="00C258B0"/>
    <w:rPr>
      <w:rFonts w:ascii="Comic Sans MS" w:eastAsia="Times New Roman" w:hAnsi="Comic Sans MS" w:cs="Times New Roman"/>
      <w:b/>
      <w:sz w:val="24"/>
      <w:szCs w:val="20"/>
      <w:lang w:eastAsia="en-GB"/>
    </w:rPr>
  </w:style>
  <w:style w:type="paragraph" w:styleId="Header">
    <w:name w:val="header"/>
    <w:basedOn w:val="Normal"/>
    <w:link w:val="HeaderChar"/>
    <w:rsid w:val="00C258B0"/>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C258B0"/>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C258B0"/>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C258B0"/>
    <w:rPr>
      <w:rFonts w:ascii="Times New Roman" w:eastAsia="Times New Roman" w:hAnsi="Times New Roman" w:cs="Times New Roman"/>
      <w:sz w:val="20"/>
      <w:szCs w:val="20"/>
      <w:lang w:eastAsia="en-GB"/>
    </w:rPr>
  </w:style>
  <w:style w:type="character" w:styleId="PageNumber">
    <w:name w:val="page number"/>
    <w:basedOn w:val="DefaultParagraphFont"/>
    <w:rsid w:val="00C258B0"/>
  </w:style>
  <w:style w:type="character" w:styleId="Hyperlink">
    <w:name w:val="Hyperlink"/>
    <w:rsid w:val="00C258B0"/>
    <w:rPr>
      <w:color w:val="0000FF"/>
      <w:u w:val="single"/>
    </w:rPr>
  </w:style>
  <w:style w:type="table" w:customStyle="1" w:styleId="TableGrid2">
    <w:name w:val="Table Grid2"/>
    <w:basedOn w:val="TableNormal"/>
    <w:next w:val="TableGrid"/>
    <w:rsid w:val="00C258B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C258B0"/>
    <w:pPr>
      <w:spacing w:after="0" w:line="240" w:lineRule="auto"/>
    </w:pPr>
    <w:rPr>
      <w:rFonts w:ascii="Arial" w:eastAsia="Times New Roman" w:hAnsi="Arial" w:cs="Times New Roman"/>
      <w:sz w:val="20"/>
      <w:szCs w:val="24"/>
    </w:rPr>
  </w:style>
  <w:style w:type="paragraph" w:customStyle="1" w:styleId="Char">
    <w:name w:val="Char"/>
    <w:basedOn w:val="Normal"/>
    <w:rsid w:val="00C258B0"/>
    <w:pPr>
      <w:spacing w:line="240" w:lineRule="exact"/>
    </w:pPr>
    <w:rPr>
      <w:rFonts w:ascii="Tahoma" w:eastAsia="Times New Roman" w:hAnsi="Tahoma" w:cs="Tahoma"/>
      <w:sz w:val="20"/>
      <w:szCs w:val="20"/>
      <w:lang w:val="en-US"/>
    </w:rPr>
  </w:style>
  <w:style w:type="paragraph" w:styleId="NormalWeb">
    <w:name w:val="Normal (Web)"/>
    <w:basedOn w:val="Normal"/>
    <w:uiPriority w:val="99"/>
    <w:rsid w:val="00C258B0"/>
    <w:pPr>
      <w:spacing w:before="100" w:beforeAutospacing="1" w:after="100" w:afterAutospacing="1" w:line="336" w:lineRule="auto"/>
    </w:pPr>
    <w:rPr>
      <w:rFonts w:ascii="Times New Roman" w:eastAsia="Times New Roman" w:hAnsi="Times New Roman" w:cs="Times New Roman"/>
      <w:sz w:val="24"/>
      <w:szCs w:val="24"/>
      <w:lang w:eastAsia="en-GB"/>
    </w:rPr>
  </w:style>
  <w:style w:type="paragraph" w:customStyle="1" w:styleId="h2mainheading">
    <w:name w:val="h2_mainheading"/>
    <w:basedOn w:val="Normal"/>
    <w:rsid w:val="00C258B0"/>
    <w:pPr>
      <w:pBdr>
        <w:bottom w:val="single" w:sz="6" w:space="0" w:color="0495DF"/>
      </w:pBdr>
      <w:spacing w:before="100" w:beforeAutospacing="1" w:after="100" w:afterAutospacing="1" w:line="336" w:lineRule="auto"/>
    </w:pPr>
    <w:rPr>
      <w:rFonts w:ascii="Times New Roman" w:eastAsia="Times New Roman" w:hAnsi="Times New Roman" w:cs="Times New Roman"/>
      <w:b/>
      <w:bCs/>
      <w:color w:val="50575B"/>
      <w:sz w:val="31"/>
      <w:szCs w:val="31"/>
      <w:lang w:eastAsia="en-GB"/>
    </w:rPr>
  </w:style>
  <w:style w:type="character" w:styleId="FollowedHyperlink">
    <w:name w:val="FollowedHyperlink"/>
    <w:rsid w:val="00C258B0"/>
    <w:rPr>
      <w:color w:val="800080"/>
      <w:u w:val="single"/>
    </w:rPr>
  </w:style>
  <w:style w:type="paragraph" w:styleId="BodyTextIndent2">
    <w:name w:val="Body Text Indent 2"/>
    <w:basedOn w:val="Normal"/>
    <w:link w:val="BodyTextIndent2Char"/>
    <w:uiPriority w:val="99"/>
    <w:semiHidden/>
    <w:unhideWhenUsed/>
    <w:rsid w:val="00C258B0"/>
    <w:pPr>
      <w:spacing w:after="120" w:line="480" w:lineRule="auto"/>
      <w:ind w:left="283"/>
    </w:pPr>
    <w:rPr>
      <w:rFonts w:ascii="Arial" w:eastAsia="Times New Roman" w:hAnsi="Arial" w:cs="Times New Roman"/>
      <w:sz w:val="24"/>
      <w:szCs w:val="20"/>
      <w:lang w:eastAsia="en-GB"/>
    </w:rPr>
  </w:style>
  <w:style w:type="character" w:customStyle="1" w:styleId="BodyTextIndent2Char">
    <w:name w:val="Body Text Indent 2 Char"/>
    <w:basedOn w:val="DefaultParagraphFont"/>
    <w:link w:val="BodyTextIndent2"/>
    <w:uiPriority w:val="99"/>
    <w:semiHidden/>
    <w:rsid w:val="00C258B0"/>
    <w:rPr>
      <w:rFonts w:ascii="Arial" w:eastAsia="Times New Roman" w:hAnsi="Arial" w:cs="Times New Roman"/>
      <w:sz w:val="24"/>
      <w:szCs w:val="20"/>
      <w:lang w:eastAsia="en-GB"/>
    </w:rPr>
  </w:style>
  <w:style w:type="paragraph" w:styleId="NoSpacing">
    <w:name w:val="No Spacing"/>
    <w:uiPriority w:val="1"/>
    <w:qFormat/>
    <w:rsid w:val="00C258B0"/>
    <w:pPr>
      <w:spacing w:after="0" w:line="240" w:lineRule="auto"/>
    </w:pPr>
    <w:rPr>
      <w:rFonts w:ascii="Calibri" w:eastAsia="Calibri" w:hAnsi="Calibri" w:cs="Times New Roman"/>
      <w:lang w:eastAsia="en-GB"/>
    </w:rPr>
  </w:style>
  <w:style w:type="paragraph" w:customStyle="1" w:styleId="Default">
    <w:name w:val="Default"/>
    <w:rsid w:val="00C258B0"/>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EndnoteText">
    <w:name w:val="endnote text"/>
    <w:basedOn w:val="Normal"/>
    <w:link w:val="EndnoteTextChar"/>
    <w:uiPriority w:val="99"/>
    <w:semiHidden/>
    <w:unhideWhenUsed/>
    <w:rsid w:val="00C258B0"/>
    <w:pPr>
      <w:spacing w:after="0" w:line="240" w:lineRule="auto"/>
    </w:pPr>
    <w:rPr>
      <w:rFonts w:ascii="Arial" w:eastAsia="Times New Roman" w:hAnsi="Arial" w:cs="Times New Roman"/>
      <w:sz w:val="20"/>
      <w:szCs w:val="20"/>
      <w:lang w:eastAsia="en-GB"/>
    </w:rPr>
  </w:style>
  <w:style w:type="character" w:customStyle="1" w:styleId="EndnoteTextChar">
    <w:name w:val="Endnote Text Char"/>
    <w:basedOn w:val="DefaultParagraphFont"/>
    <w:link w:val="EndnoteText"/>
    <w:uiPriority w:val="99"/>
    <w:semiHidden/>
    <w:rsid w:val="00C258B0"/>
    <w:rPr>
      <w:rFonts w:ascii="Arial" w:eastAsia="Times New Roman" w:hAnsi="Arial" w:cs="Times New Roman"/>
      <w:sz w:val="20"/>
      <w:szCs w:val="20"/>
      <w:lang w:eastAsia="en-GB"/>
    </w:rPr>
  </w:style>
  <w:style w:type="character" w:styleId="EndnoteReference">
    <w:name w:val="endnote reference"/>
    <w:uiPriority w:val="99"/>
    <w:semiHidden/>
    <w:unhideWhenUsed/>
    <w:rsid w:val="00C258B0"/>
    <w:rPr>
      <w:vertAlign w:val="superscript"/>
    </w:rPr>
  </w:style>
  <w:style w:type="paragraph" w:styleId="BalloonText">
    <w:name w:val="Balloon Text"/>
    <w:basedOn w:val="Normal"/>
    <w:link w:val="BalloonTextChar"/>
    <w:uiPriority w:val="99"/>
    <w:semiHidden/>
    <w:unhideWhenUsed/>
    <w:rsid w:val="00C258B0"/>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semiHidden/>
    <w:rsid w:val="00C258B0"/>
    <w:rPr>
      <w:rFonts w:ascii="Tahoma" w:eastAsia="Times New Roman" w:hAnsi="Tahoma" w:cs="Tahoma"/>
      <w:sz w:val="16"/>
      <w:szCs w:val="16"/>
      <w:lang w:eastAsia="en-GB"/>
    </w:rPr>
  </w:style>
  <w:style w:type="character" w:styleId="CommentReference">
    <w:name w:val="annotation reference"/>
    <w:semiHidden/>
    <w:rsid w:val="00C258B0"/>
    <w:rPr>
      <w:sz w:val="16"/>
      <w:szCs w:val="16"/>
    </w:rPr>
  </w:style>
  <w:style w:type="paragraph" w:styleId="CommentText">
    <w:name w:val="annotation text"/>
    <w:basedOn w:val="Normal"/>
    <w:link w:val="CommentTextChar"/>
    <w:semiHidden/>
    <w:rsid w:val="00C258B0"/>
    <w:pPr>
      <w:spacing w:after="0" w:line="240" w:lineRule="auto"/>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C258B0"/>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C258B0"/>
    <w:rPr>
      <w:b/>
      <w:bCs/>
    </w:rPr>
  </w:style>
  <w:style w:type="character" w:customStyle="1" w:styleId="CommentSubjectChar">
    <w:name w:val="Comment Subject Char"/>
    <w:basedOn w:val="CommentTextChar"/>
    <w:link w:val="CommentSubject"/>
    <w:semiHidden/>
    <w:rsid w:val="00C258B0"/>
    <w:rPr>
      <w:rFonts w:ascii="Arial" w:eastAsia="Times New Roman" w:hAnsi="Arial" w:cs="Times New Roman"/>
      <w:b/>
      <w:bCs/>
      <w:sz w:val="20"/>
      <w:szCs w:val="20"/>
      <w:lang w:eastAsia="en-GB"/>
    </w:rPr>
  </w:style>
  <w:style w:type="paragraph" w:styleId="FootnoteText">
    <w:name w:val="footnote text"/>
    <w:basedOn w:val="Normal"/>
    <w:link w:val="FootnoteTextChar"/>
    <w:uiPriority w:val="99"/>
    <w:semiHidden/>
    <w:unhideWhenUsed/>
    <w:rsid w:val="00C258B0"/>
    <w:pPr>
      <w:spacing w:after="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uiPriority w:val="99"/>
    <w:semiHidden/>
    <w:rsid w:val="00C258B0"/>
    <w:rPr>
      <w:rFonts w:ascii="Arial" w:eastAsia="Times New Roman" w:hAnsi="Arial" w:cs="Times New Roman"/>
      <w:sz w:val="20"/>
      <w:szCs w:val="20"/>
      <w:lang w:eastAsia="en-GB"/>
    </w:rPr>
  </w:style>
  <w:style w:type="character" w:styleId="FootnoteReference">
    <w:name w:val="footnote reference"/>
    <w:uiPriority w:val="99"/>
    <w:semiHidden/>
    <w:unhideWhenUsed/>
    <w:rsid w:val="00C258B0"/>
    <w:rPr>
      <w:vertAlign w:val="superscript"/>
    </w:rPr>
  </w:style>
  <w:style w:type="paragraph" w:styleId="Revision">
    <w:name w:val="Revision"/>
    <w:hidden/>
    <w:uiPriority w:val="99"/>
    <w:semiHidden/>
    <w:rsid w:val="00C258B0"/>
    <w:pPr>
      <w:spacing w:after="0" w:line="240" w:lineRule="auto"/>
    </w:pPr>
    <w:rPr>
      <w:rFonts w:ascii="Arial" w:eastAsia="Times New Roman" w:hAnsi="Arial" w:cs="Times New Roman"/>
      <w:sz w:val="24"/>
      <w:szCs w:val="20"/>
      <w:lang w:eastAsia="en-GB"/>
    </w:rPr>
  </w:style>
  <w:style w:type="character" w:styleId="UnresolvedMention">
    <w:name w:val="Unresolved Mention"/>
    <w:basedOn w:val="DefaultParagraphFont"/>
    <w:uiPriority w:val="99"/>
    <w:semiHidden/>
    <w:unhideWhenUsed/>
    <w:rsid w:val="00C258B0"/>
    <w:rPr>
      <w:color w:val="605E5C"/>
      <w:shd w:val="clear" w:color="auto" w:fill="E1DFDD"/>
    </w:rPr>
  </w:style>
  <w:style w:type="table" w:customStyle="1" w:styleId="TableGrid0">
    <w:name w:val="Table Grid0"/>
    <w:basedOn w:val="TableNormal"/>
    <w:rsid w:val="00C258B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258B0"/>
    <w:pPr>
      <w:spacing w:after="0" w:line="240" w:lineRule="auto"/>
    </w:pPr>
    <w:rPr>
      <w:rFonts w:ascii="Calibri" w:hAnsi="Calibri" w:cs="Calibri"/>
      <w:lang w:eastAsia="en-GB"/>
    </w:rPr>
  </w:style>
  <w:style w:type="paragraph" w:customStyle="1" w:styleId="xmsolistparagraph">
    <w:name w:val="x_msolistparagraph"/>
    <w:basedOn w:val="Normal"/>
    <w:rsid w:val="00C258B0"/>
    <w:pPr>
      <w:spacing w:after="200" w:line="276" w:lineRule="auto"/>
      <w:ind w:left="720"/>
      <w:jc w:val="both"/>
    </w:pPr>
    <w:rPr>
      <w:rFonts w:ascii="Arial" w:hAnsi="Arial" w:cs="Arial"/>
      <w:lang w:eastAsia="en-GB"/>
    </w:rPr>
  </w:style>
  <w:style w:type="table" w:styleId="GridTable4">
    <w:name w:val="Grid Table 4"/>
    <w:basedOn w:val="TableNormal"/>
    <w:uiPriority w:val="49"/>
    <w:rsid w:val="00647CD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550416/Children_Missing_Education_-_statutory_guidance.pdf" TargetMode="External"/><Relationship Id="rId21" Type="http://schemas.openxmlformats.org/officeDocument/2006/relationships/hyperlink" Target="http://www.lscbbirmingham.org.uk/index.php/delivering-effective-support" TargetMode="External"/><Relationship Id="rId42" Type="http://schemas.openxmlformats.org/officeDocument/2006/relationships/hyperlink" Target="http://westmidlands.procedures.org.uk/ykpzy/statutory-child-protection-procedures/allegations-against-staff-or-volunteers" TargetMode="External"/><Relationship Id="rId47" Type="http://schemas.openxmlformats.org/officeDocument/2006/relationships/hyperlink" Target="http://westmidlands.procedures.org.uk/pkphh/regional-safeguarding-guidance/bullying" TargetMode="External"/><Relationship Id="rId63" Type="http://schemas.openxmlformats.org/officeDocument/2006/relationships/hyperlink" Target="http://policeandschools.org.uk/onewebmedia/Searching%20Screening%20&amp;%20Confiscation%20Jan%202018.pdf" TargetMode="External"/><Relationship Id="rId68" Type="http://schemas.openxmlformats.org/officeDocument/2006/relationships/hyperlink" Target="http://westmidlands.procedures.org.uk/pkplh/regional-safeguarding-guidance/sexually-active-children-and-young-people-including-under-age-sexual-activity" TargetMode="External"/><Relationship Id="rId84" Type="http://schemas.openxmlformats.org/officeDocument/2006/relationships/hyperlink" Target="http://www.thinkuknow.co.uk/" TargetMode="External"/><Relationship Id="rId89" Type="http://schemas.openxmlformats.org/officeDocument/2006/relationships/hyperlink" Target="https://www.net-aware.org.uk/" TargetMode="External"/><Relationship Id="rId16" Type="http://schemas.openxmlformats.org/officeDocument/2006/relationships/hyperlink" Target="http://www.legislation.gov.uk/ukpga/2002/32/contents" TargetMode="External"/><Relationship Id="rId11" Type="http://schemas.openxmlformats.org/officeDocument/2006/relationships/image" Target="media/image1.wmf"/><Relationship Id="rId32" Type="http://schemas.openxmlformats.org/officeDocument/2006/relationships/hyperlink" Target="http://www.lscbbirmingham.org.uk/index.php/delivering-effective-support" TargetMode="External"/><Relationship Id="rId37" Type="http://schemas.openxmlformats.org/officeDocument/2006/relationships/hyperlink" Target="https://www.birmingham.gov.uk/downloads/file/8321/responding_to_hsb_-_school_guidance" TargetMode="External"/><Relationship Id="rId53" Type="http://schemas.openxmlformats.org/officeDocument/2006/relationships/hyperlink" Target="http://policeandschools.org.uk/KNOWLEDGE%20BASE/Psychoactive%20Substances.html" TargetMode="External"/><Relationship Id="rId58" Type="http://schemas.openxmlformats.org/officeDocument/2006/relationships/hyperlink" Target="https://www.birmingham.gov.uk/downloads/file/11545/birmingham_criminal_exploitation_and_gang_affiliation_practice_guidance_2018" TargetMode="External"/><Relationship Id="rId74" Type="http://schemas.openxmlformats.org/officeDocument/2006/relationships/hyperlink" Target="http://westmidlands.procedures.org.uk/pkqqo/regional-safeguarding-guidance/honour-based-violence" TargetMode="External"/><Relationship Id="rId79" Type="http://schemas.openxmlformats.org/officeDocument/2006/relationships/hyperlink" Target="https://www.gov.uk/government/publications/coronavirus-covid-19-keeping-children-safe-online" TargetMode="External"/><Relationship Id="rId5" Type="http://schemas.openxmlformats.org/officeDocument/2006/relationships/numbering" Target="numbering.xml"/><Relationship Id="rId90" Type="http://schemas.openxmlformats.org/officeDocument/2006/relationships/hyperlink" Target="https://www.ltai.info/staying-safe-online/" TargetMode="External"/><Relationship Id="rId95" Type="http://schemas.openxmlformats.org/officeDocument/2006/relationships/fontTable" Target="fontTable.xml"/><Relationship Id="rId22" Type="http://schemas.openxmlformats.org/officeDocument/2006/relationships/hyperlink" Target="https://assets.publishing.service.gov.uk/government/uploads/system/uploads/attachment_data/file/905125/6-1914-HO-Multi_Agency_Statutory_Guidance_on_FGM__-_MASTER_V7_-_FINAL__July_2020.pdf" TargetMode="External"/><Relationship Id="rId27" Type="http://schemas.openxmlformats.org/officeDocument/2006/relationships/hyperlink" Target="http://www.lscbbirmingham.org.uk/index.php/delivering-effective-support" TargetMode="External"/><Relationship Id="rId43" Type="http://schemas.openxmlformats.org/officeDocument/2006/relationships/hyperlink" Target="http://westmidlands.procedures.org.uk/pkphz/regional-safeguarding-guidance/abuse-linked-to-faith-or-belief" TargetMode="External"/><Relationship Id="rId48" Type="http://schemas.openxmlformats.org/officeDocument/2006/relationships/hyperlink" Target="https://www.gov.uk/government/publications/young-witness-booklet-for-5-to-11-year-olds" TargetMode="External"/><Relationship Id="rId64" Type="http://schemas.openxmlformats.org/officeDocument/2006/relationships/hyperlink" Target="http://westmidlands.procedures.org.uk/pkphy/regional-safeguarding-guidance/online-safety-children-exposed-to-abuse-through-digital-media" TargetMode="External"/><Relationship Id="rId69" Type="http://schemas.openxmlformats.org/officeDocument/2006/relationships/hyperlink" Target="https://www.birmingham.gov.uk/downloads/file/8321/responding_to_hsb_-_school_guidance" TargetMode="External"/><Relationship Id="rId8" Type="http://schemas.openxmlformats.org/officeDocument/2006/relationships/webSettings" Target="webSettings.xml"/><Relationship Id="rId51" Type="http://schemas.openxmlformats.org/officeDocument/2006/relationships/hyperlink" Target="http://westmidlands.procedures.org.uk/pkotx/regional-safeguarding-guidance/children-missing-education-cme" TargetMode="External"/><Relationship Id="rId72" Type="http://schemas.openxmlformats.org/officeDocument/2006/relationships/hyperlink" Target="http://westmidlands.procedures.org.uk/pkpzs/regional-safeguarding-guidance/children-affected-by-gang-activity-and-youth-violence" TargetMode="External"/><Relationship Id="rId80" Type="http://schemas.openxmlformats.org/officeDocument/2006/relationships/hyperlink" Target="https://www.saferrecruitmentconsortium.org/" TargetMode="External"/><Relationship Id="rId85" Type="http://schemas.openxmlformats.org/officeDocument/2006/relationships/hyperlink" Target="https://parentinfo.org/" TargetMode="External"/><Relationship Id="rId93" Type="http://schemas.openxmlformats.org/officeDocument/2006/relationships/hyperlink" Target="https://www.gov.uk/guidance/covid-19-staying-safe-online"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ov.uk/government/groups/uk-council-for-child-internet-safety-ukccis" TargetMode="External"/><Relationship Id="rId25" Type="http://schemas.openxmlformats.org/officeDocument/2006/relationships/hyperlink" Target="https://assets.publishing.service.gov.uk/government/uploads/system/uploads/attachment_data/file/790549/circular-voyeurism-offences-act-2019.pdf" TargetMode="External"/><Relationship Id="rId33" Type="http://schemas.openxmlformats.org/officeDocument/2006/relationships/hyperlink" Target="https://www.birmingham.gov.uk/downloads/download/773/the_prevent_duty" TargetMode="External"/><Relationship Id="rId38" Type="http://schemas.openxmlformats.org/officeDocument/2006/relationships/hyperlink" Target="https://www.birmingham.gov.uk/downloads/file/11545/birmingham_criminal_exploitation_and_gang_affiliation_practice_guidance_2018" TargetMode="External"/><Relationship Id="rId46" Type="http://schemas.openxmlformats.org/officeDocument/2006/relationships/hyperlink" Target="http://westmidlands.procedures.org.uk/pkoso/regional-safeguarding-guidance/children-who-abuse-others" TargetMode="External"/><Relationship Id="rId59" Type="http://schemas.openxmlformats.org/officeDocument/2006/relationships/hyperlink" Target="https://www.gov.uk/government/publications/homelessness-reduction-bill-policy-factsheets" TargetMode="External"/><Relationship Id="rId67" Type="http://schemas.openxmlformats.org/officeDocument/2006/relationships/hyperlink" Target="http://westmidlands.procedures.org.uk/pkpzt/regional-safeguarding-guidance/safeguarding-children-and-young-people-against-radicalisation-and-violent-extremism" TargetMode="External"/><Relationship Id="rId20" Type="http://schemas.openxmlformats.org/officeDocument/2006/relationships/hyperlink" Target="https://www.birmingham.gov.uk/downloads/file/11545/birmingham_criminal_exploitation_and_gang_affiliation_practice_guidance_2018" TargetMode="External"/><Relationship Id="rId41" Type="http://schemas.openxmlformats.org/officeDocument/2006/relationships/hyperlink" Target="mailto:ACAP@birmingham.gov.uk" TargetMode="External"/><Relationship Id="rId54" Type="http://schemas.openxmlformats.org/officeDocument/2006/relationships/hyperlink" Target="http://policeandschools.org.uk/KNOWLEDGE%20BASE/alcohol.html" TargetMode="External"/><Relationship Id="rId62" Type="http://schemas.openxmlformats.org/officeDocument/2006/relationships/hyperlink" Target="https://www.birmingham.gov.uk/downloads/file/8446/sexting_flow_chart_feb_2017" TargetMode="External"/><Relationship Id="rId70" Type="http://schemas.openxmlformats.org/officeDocument/2006/relationships/hyperlink" Target="https://www.birmingham.gov.uk/downloads/file/9504/children_who_pose_a_risk_to_children" TargetMode="External"/><Relationship Id="rId75" Type="http://schemas.openxmlformats.org/officeDocument/2006/relationships/hyperlink" Target="http://www.equalityhumanrights.com/advice-and-guidance/new-equality-act-guidance/protected-characteristics-definitions/" TargetMode="External"/><Relationship Id="rId83" Type="http://schemas.openxmlformats.org/officeDocument/2006/relationships/hyperlink" Target="https://www.ceop.police.uk/safety-centre/" TargetMode="External"/><Relationship Id="rId88" Type="http://schemas.openxmlformats.org/officeDocument/2006/relationships/hyperlink" Target="http://www.lgfl.net/online-safety/" TargetMode="External"/><Relationship Id="rId91" Type="http://schemas.openxmlformats.org/officeDocument/2006/relationships/hyperlink" Target="https://www.saferinternet.org.uk/advice-centre/parents-and-carers"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estmidlands.procedures.org.uk/page/contents" TargetMode="External"/><Relationship Id="rId23" Type="http://schemas.openxmlformats.org/officeDocument/2006/relationships/hyperlink" Target="https://www.gov.uk/government/publications/prevent-duty-guidance" TargetMode="External"/><Relationship Id="rId28" Type="http://schemas.openxmlformats.org/officeDocument/2006/relationships/hyperlink" Target="http://www.lscbbirmingham.org.uk/index.php/early-help" TargetMode="External"/><Relationship Id="rId36" Type="http://schemas.openxmlformats.org/officeDocument/2006/relationships/hyperlink" Target="https://www.birmingham.gov.uk/downloads/file/9504/children_who_pose_a_risk_to_children" TargetMode="External"/><Relationship Id="rId49" Type="http://schemas.openxmlformats.org/officeDocument/2006/relationships/hyperlink" Target="https://www.gov.uk/government/publications/young-witness-booklet-for-12-to-17-year-olds" TargetMode="External"/><Relationship Id="rId57" Type="http://schemas.openxmlformats.org/officeDocument/2006/relationships/hyperlink" Target="http://westmidlands.procedures.org.uk/pkpsx/regional-safeguarding-guidance/trafficked-children" TargetMode="External"/><Relationship Id="rId10" Type="http://schemas.openxmlformats.org/officeDocument/2006/relationships/endnotes" Target="endnotes.xml"/><Relationship Id="rId31" Type="http://schemas.openxmlformats.org/officeDocument/2006/relationships/hyperlink" Target="http://www.lscbbirmingham.org.uk/index.php/delivering-effective-support" TargetMode="External"/><Relationship Id="rId44" Type="http://schemas.openxmlformats.org/officeDocument/2006/relationships/hyperlink" Target="http://westmidlands.procedures.org.uk/pkost/regional-safeguarding-guidance/domestic-violence-and-abuse" TargetMode="External"/><Relationship Id="rId52" Type="http://schemas.openxmlformats.org/officeDocument/2006/relationships/hyperlink" Target="https://www.nicco.org.uk/" TargetMode="External"/><Relationship Id="rId60" Type="http://schemas.openxmlformats.org/officeDocument/2006/relationships/hyperlink" Target="http://westmidlands.procedures.org.uk/pkpht/regional-safeguarding-guidance/self-harm-and-suicidal-behaviour" TargetMode="External"/><Relationship Id="rId65" Type="http://schemas.openxmlformats.org/officeDocument/2006/relationships/hyperlink" Target="https://www.gov.uk/government/publications/teaching-online-safety-in-schools" TargetMode="External"/><Relationship Id="rId73" Type="http://schemas.openxmlformats.org/officeDocument/2006/relationships/hyperlink" Target="https://www.gov.uk/government/policies/violence-against-women-and-girls" TargetMode="External"/><Relationship Id="rId78" Type="http://schemas.openxmlformats.org/officeDocument/2006/relationships/hyperlink" Target="https://www.gov.uk/government/publications/covid-19-safeguarding-in-schools-colleges-and-other-providers/coronavirus-covid-19-safeguarding-in-schools-colleges-and-other-providers" TargetMode="External"/><Relationship Id="rId81"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86" Type="http://schemas.openxmlformats.org/officeDocument/2006/relationships/hyperlink" Target="https://www.childnet.com/parents-and-carers/parent-and-carer-toolkit" TargetMode="External"/><Relationship Id="rId9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ec.europa.eu/commission/priorities/justice-and-fundamental-rights/data-protection/2018-reform-eu-data-protection-rules_en" TargetMode="External"/><Relationship Id="rId39" Type="http://schemas.openxmlformats.org/officeDocument/2006/relationships/image" Target="media/image3.png"/><Relationship Id="rId34" Type="http://schemas.openxmlformats.org/officeDocument/2006/relationships/hyperlink" Target="https://www.birmingham.gov.uk/downloads/download/773/the_prevent_duty" TargetMode="External"/><Relationship Id="rId50" Type="http://schemas.openxmlformats.org/officeDocument/2006/relationships/hyperlink" Target="http://westmidlands.procedures.org.uk/pkpls/regional-safeguarding-guidance/children-missing-from-care-home-and-education" TargetMode="External"/><Relationship Id="rId55" Type="http://schemas.openxmlformats.org/officeDocument/2006/relationships/hyperlink" Target="http://westmidlands.procedures.org.uk/pkost/regional-safeguarding-guidance/domestic-violence-and-abuse" TargetMode="External"/><Relationship Id="rId76" Type="http://schemas.openxmlformats.org/officeDocument/2006/relationships/hyperlink" Target="http://westmidlands.procedures.org.uk/ykpzy/statutory-child-protection-procedures/allegations-against-staff-or-volunteers" TargetMode="External"/><Relationship Id="rId7" Type="http://schemas.openxmlformats.org/officeDocument/2006/relationships/settings" Target="settings.xml"/><Relationship Id="rId71" Type="http://schemas.openxmlformats.org/officeDocument/2006/relationships/hyperlink" Target="http://policeandschools.org.uk/KNOWLEDGE%20BASE/secondary_menu.html" TargetMode="External"/><Relationship Id="rId92" Type="http://schemas.openxmlformats.org/officeDocument/2006/relationships/hyperlink" Target="https://www.gov.uk/government/publications/coronavirus-covid-19-keeping-children-safe-online/coronavirus-covid-19-support-for-parents-and-carers-to-keep-children-safe-online" TargetMode="External"/><Relationship Id="rId2" Type="http://schemas.openxmlformats.org/officeDocument/2006/relationships/customXml" Target="../customXml/item2.xml"/><Relationship Id="rId29" Type="http://schemas.openxmlformats.org/officeDocument/2006/relationships/hyperlink" Target="https://www.gov.uk/government/publications/use-of-reasonable-force-in-schools" TargetMode="External"/><Relationship Id="rId24" Type="http://schemas.openxmlformats.org/officeDocument/2006/relationships/hyperlink" Target="https://www.gov.uk/government/publications/relationships-education-relationships-and-sex-education-rse-and-health-education" TargetMode="External"/><Relationship Id="rId40" Type="http://schemas.openxmlformats.org/officeDocument/2006/relationships/hyperlink" Target="http://www.lscbbirmingham.org.uk/index.php/delivering-effective-support" TargetMode="External"/><Relationship Id="rId45" Type="http://schemas.openxmlformats.org/officeDocument/2006/relationships/hyperlink" Target="http://westmidlands.procedures.org.uk/pkphl/regional-safeguarding-guidance/neglect" TargetMode="External"/><Relationship Id="rId66" Type="http://schemas.openxmlformats.org/officeDocument/2006/relationships/hyperlink" Target="https://www.birmingham.gov.uk/downloads/file/2792/private_fostering_in_birmingham_information_for_professionals" TargetMode="External"/><Relationship Id="rId87" Type="http://schemas.openxmlformats.org/officeDocument/2006/relationships/hyperlink" Target="https://www.internetmatters.org/?gclid=EAIaIQobChMIktuA5LWK2wIVRYXVCh2afg2aEAAYASAAEgIJ5vD_BwE" TargetMode="External"/><Relationship Id="rId61" Type="http://schemas.openxmlformats.org/officeDocument/2006/relationships/hyperlink" Target="https://www.birmingham.gov.uk/downloads/file/9462/medicine_in_schools_feb_2018" TargetMode="External"/><Relationship Id="rId82" Type="http://schemas.openxmlformats.org/officeDocument/2006/relationships/hyperlink" Target="https://reportharmfulcontent.com/" TargetMode="External"/><Relationship Id="rId19" Type="http://schemas.openxmlformats.org/officeDocument/2006/relationships/hyperlink" Target="https://www.gov.uk/government/publications/mental-health-and-behaviour-in-schools--2"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use-of-reasonable-force-in-schools" TargetMode="External"/><Relationship Id="rId35" Type="http://schemas.openxmlformats.org/officeDocument/2006/relationships/hyperlink" Target="https://www.gov.uk/government/publications/protecting-children-from-radicalisation-the-prevent-duty" TargetMode="External"/><Relationship Id="rId56" Type="http://schemas.openxmlformats.org/officeDocument/2006/relationships/hyperlink" Target="http://westmidlands.procedures.org.uk/pkpll/regional-safeguarding-guidance/child-sexual-exploitation" TargetMode="External"/><Relationship Id="rId77" Type="http://schemas.openxmlformats.org/officeDocument/2006/relationships/hyperlink" Target="https://www.gov.uk/government/publications/keeping-children-safe-in-educatio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42DBF74E46544D9222E7A47FFD408E" ma:contentTypeVersion="9" ma:contentTypeDescription="Create a new document." ma:contentTypeScope="" ma:versionID="b883c950ccc5dc95ff987f519fe3dee1">
  <xsd:schema xmlns:xsd="http://www.w3.org/2001/XMLSchema" xmlns:xs="http://www.w3.org/2001/XMLSchema" xmlns:p="http://schemas.microsoft.com/office/2006/metadata/properties" xmlns:ns3="18d52200-c0d3-49d1-aefb-8e4a6e87486a" targetNamespace="http://schemas.microsoft.com/office/2006/metadata/properties" ma:root="true" ma:fieldsID="cc44ce299a892180e3fe349f4412642c" ns3:_="">
    <xsd:import namespace="18d52200-c0d3-49d1-aefb-8e4a6e87486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52200-c0d3-49d1-aefb-8e4a6e8748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61EB9-332B-48F2-A85E-0EA8BA7DD069}">
  <ds:schemaRefs>
    <ds:schemaRef ds:uri="http://schemas.microsoft.com/sharepoint/v3/contenttype/forms"/>
  </ds:schemaRefs>
</ds:datastoreItem>
</file>

<file path=customXml/itemProps2.xml><?xml version="1.0" encoding="utf-8"?>
<ds:datastoreItem xmlns:ds="http://schemas.openxmlformats.org/officeDocument/2006/customXml" ds:itemID="{CA4CEEF9-0759-4874-8AE4-B5365AF037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d52200-c0d3-49d1-aefb-8e4a6e874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050D85-84B3-4318-B796-F05624C0DF8C}">
  <ds:schemaRefs>
    <ds:schemaRef ds:uri="http://purl.org/dc/elements/1.1/"/>
    <ds:schemaRef ds:uri="http://purl.org/dc/terms/"/>
    <ds:schemaRef ds:uri="http://schemas.microsoft.com/office/2006/metadata/properties"/>
    <ds:schemaRef ds:uri="http://schemas.microsoft.com/office/2006/documentManagement/types"/>
    <ds:schemaRef ds:uri="http://www.w3.org/XML/1998/namespace"/>
    <ds:schemaRef ds:uri="http://purl.org/dc/dcmitype/"/>
    <ds:schemaRef ds:uri="http://schemas.microsoft.com/office/infopath/2007/PartnerControls"/>
    <ds:schemaRef ds:uri="http://schemas.openxmlformats.org/package/2006/metadata/core-properties"/>
    <ds:schemaRef ds:uri="18d52200-c0d3-49d1-aefb-8e4a6e87486a"/>
  </ds:schemaRefs>
</ds:datastoreItem>
</file>

<file path=customXml/itemProps4.xml><?xml version="1.0" encoding="utf-8"?>
<ds:datastoreItem xmlns:ds="http://schemas.openxmlformats.org/officeDocument/2006/customXml" ds:itemID="{6AB8EF11-A0D3-4676-A2DB-D6D1E6F9E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15171</Words>
  <Characters>86475</Characters>
  <Application>Microsoft Office Word</Application>
  <DocSecurity>0</DocSecurity>
  <Lines>720</Lines>
  <Paragraphs>202</Paragraphs>
  <ScaleCrop>false</ScaleCrop>
  <HeadingPairs>
    <vt:vector size="2" baseType="variant">
      <vt:variant>
        <vt:lpstr>Title</vt:lpstr>
      </vt:variant>
      <vt:variant>
        <vt:i4>1</vt:i4>
      </vt:variant>
    </vt:vector>
  </HeadingPairs>
  <TitlesOfParts>
    <vt:vector size="1" baseType="lpstr">
      <vt:lpstr/>
    </vt:vector>
  </TitlesOfParts>
  <Company>Birmingham City Council</Company>
  <LinksUpToDate>false</LinksUpToDate>
  <CharactersWithSpaces>101444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Manjit Sabbharwal</dc:creator>
  <cp:keywords/>
  <dc:description/>
  <cp:lastModifiedBy>C Stubbs</cp:lastModifiedBy>
  <cp:revision>2</cp:revision>
  <cp:lastPrinted>2020-08-04T13:33:00Z</cp:lastPrinted>
  <dcterms:created xsi:type="dcterms:W3CDTF">2020-11-29T16:37:00Z</dcterms:created>
  <dcterms:modified xsi:type="dcterms:W3CDTF">2020-11-29T16:37:00Z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0x010100B342DBF74E46544D9222E7A47FFD408E</vt:lpwstr>
  </property>
</Properties>
</file>