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1FA7E" w14:textId="23B442F0" w:rsidR="004363AE" w:rsidRPr="003C79A8" w:rsidRDefault="00ED6786" w:rsidP="004363AE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D103F3">
        <w:rPr>
          <w:rFonts w:asciiTheme="majorHAnsi" w:hAnsiTheme="majorHAnsi" w:cs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F247A3E" wp14:editId="273FA9A9">
            <wp:simplePos x="0" y="0"/>
            <wp:positionH relativeFrom="margin">
              <wp:posOffset>3073400</wp:posOffset>
            </wp:positionH>
            <wp:positionV relativeFrom="paragraph">
              <wp:posOffset>4445</wp:posOffset>
            </wp:positionV>
            <wp:extent cx="3181350" cy="987041"/>
            <wp:effectExtent l="0" t="0" r="0" b="3810"/>
            <wp:wrapNone/>
            <wp:docPr id="1" name="Picture 1" descr="A close 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98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3AE" w:rsidRPr="003C79A8">
        <w:rPr>
          <w:rFonts w:asciiTheme="majorHAnsi" w:hAnsiTheme="majorHAnsi" w:cstheme="majorHAnsi"/>
          <w:b/>
          <w:bCs/>
          <w:sz w:val="32"/>
          <w:szCs w:val="32"/>
        </w:rPr>
        <w:t>Spring Term Overview</w:t>
      </w:r>
    </w:p>
    <w:p w14:paraId="0F6CCDE2" w14:textId="209109B2" w:rsidR="00926321" w:rsidRPr="00D103F3" w:rsidRDefault="00A921AD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D103F3">
        <w:rPr>
          <w:rFonts w:asciiTheme="majorHAnsi" w:hAnsiTheme="majorHAnsi" w:cstheme="majorHAnsi"/>
          <w:b/>
          <w:bCs/>
          <w:sz w:val="28"/>
          <w:szCs w:val="28"/>
        </w:rPr>
        <w:t xml:space="preserve">Class: </w:t>
      </w:r>
      <w:bookmarkStart w:id="0" w:name="_GoBack"/>
      <w:bookmarkEnd w:id="0"/>
      <w:r w:rsidR="00530AFF" w:rsidRPr="00D103F3">
        <w:rPr>
          <w:rFonts w:asciiTheme="majorHAnsi" w:hAnsiTheme="majorHAnsi" w:cstheme="majorHAnsi"/>
          <w:b/>
          <w:bCs/>
          <w:sz w:val="28"/>
          <w:szCs w:val="28"/>
        </w:rPr>
        <w:t>Tolkien Y1</w:t>
      </w:r>
      <w:r w:rsidR="00D103F3" w:rsidRPr="00D103F3">
        <w:rPr>
          <w:rFonts w:asciiTheme="majorHAnsi" w:hAnsiTheme="majorHAnsi" w:cstheme="majorHAnsi"/>
          <w:b/>
          <w:bCs/>
          <w:sz w:val="28"/>
          <w:szCs w:val="28"/>
        </w:rPr>
        <w:t>1</w:t>
      </w:r>
    </w:p>
    <w:p w14:paraId="51CC054A" w14:textId="3FA32515" w:rsidR="00A921AD" w:rsidRPr="00A921AD" w:rsidRDefault="00642A96">
      <w:pPr>
        <w:rPr>
          <w:rFonts w:asciiTheme="majorHAnsi" w:hAnsiTheme="majorHAnsi" w:cstheme="majorHAnsi"/>
          <w:b/>
          <w:bCs/>
          <w:sz w:val="48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E5297D" wp14:editId="5237B2B5">
                <wp:simplePos x="0" y="0"/>
                <wp:positionH relativeFrom="margin">
                  <wp:posOffset>984250</wp:posOffset>
                </wp:positionH>
                <wp:positionV relativeFrom="paragraph">
                  <wp:posOffset>1758950</wp:posOffset>
                </wp:positionV>
                <wp:extent cx="5661660" cy="2698750"/>
                <wp:effectExtent l="0" t="0" r="15240" b="25400"/>
                <wp:wrapNone/>
                <wp:docPr id="17" name="Rectangle: Rounded Corner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1660" cy="269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9CBAD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F58C6C" w14:textId="6C60AE3A" w:rsidR="00B021A7" w:rsidRPr="009405C8" w:rsidRDefault="00A921AD" w:rsidP="00A921AD">
                            <w:pPr>
                              <w:widowControl w:val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405C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  <w:r w:rsidR="00B021A7" w:rsidRPr="009405C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Mathematics</w:t>
                            </w:r>
                            <w:r w:rsidR="000F7101" w:rsidRPr="009405C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B021A7" w:rsidRPr="009405C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Entry Level </w:t>
                            </w:r>
                            <w:r w:rsidR="000B7884" w:rsidRPr="009405C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Certificate</w:t>
                            </w:r>
                            <w:r w:rsidR="000F7101" w:rsidRPr="009405C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):</w:t>
                            </w:r>
                            <w:r w:rsidR="006957DE" w:rsidRPr="009405C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BE25A7A" w14:textId="465A7B1A" w:rsidR="0005731E" w:rsidRPr="00DE3DE7" w:rsidRDefault="0005731E" w:rsidP="00A921AD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 w:rsidRPr="009405C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Set 1: Money, Ratio, Geometry</w:t>
                            </w:r>
                            <w:r w:rsidR="009405C8" w:rsidRPr="009405C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R="009405C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E3DE7">
                              <w:rPr>
                                <w:sz w:val="16"/>
                                <w:szCs w:val="16"/>
                              </w:rPr>
                              <w:t xml:space="preserve">Students will: carry out investigations using money, including calculating the correct change; recognise equivalent fractions; add and subtract fractions; identify horizontal, vertical and parallel lines; </w:t>
                            </w:r>
                            <w:r w:rsidR="00DE3DE7" w:rsidRPr="00DE3DE7">
                              <w:rPr>
                                <w:sz w:val="16"/>
                                <w:szCs w:val="16"/>
                              </w:rPr>
                              <w:t>use grid co-ordinates to denote position.</w:t>
                            </w:r>
                          </w:p>
                          <w:p w14:paraId="45270878" w14:textId="392D03ED" w:rsidR="00B021A7" w:rsidRPr="009405C8" w:rsidRDefault="00711F90" w:rsidP="0005731E">
                            <w:pPr>
                              <w:widowControl w:val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405C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Set 2</w:t>
                            </w:r>
                            <w:r w:rsidR="00152EA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/3</w:t>
                            </w:r>
                            <w:r w:rsidRPr="009405C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: Money, Calendar and Time, Statistic</w:t>
                            </w:r>
                            <w:r w:rsidR="009405C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05731E" w:rsidRPr="00DE3DE7">
                              <w:rPr>
                                <w:sz w:val="16"/>
                                <w:szCs w:val="16"/>
                              </w:rPr>
                              <w:t xml:space="preserve">Students will: </w:t>
                            </w:r>
                            <w:r w:rsidR="000144F9" w:rsidRPr="00DE3DE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u</w:t>
                            </w:r>
                            <w:r w:rsidR="00B279F5" w:rsidRPr="00DE3DE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</w:t>
                            </w:r>
                            <w:r w:rsidR="006957DE" w:rsidRPr="00DE3DE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</w:t>
                            </w:r>
                            <w:r w:rsidR="00B279F5" w:rsidRPr="00DE3DE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decimal notation for money</w:t>
                            </w:r>
                            <w:r w:rsidR="006957DE" w:rsidRPr="00DE3DE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including</w:t>
                            </w:r>
                            <w:r w:rsidR="006C7379" w:rsidRPr="00DE3DE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on</w:t>
                            </w:r>
                            <w:r w:rsidR="00B279F5" w:rsidRPr="00DE3DE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a calculator display</w:t>
                            </w:r>
                            <w:r w:rsidR="000144F9" w:rsidRPr="00DE3DE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;</w:t>
                            </w:r>
                            <w:r w:rsidR="00B279F5" w:rsidRPr="00DE3DE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144F9" w:rsidRPr="00DE3DE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</w:t>
                            </w:r>
                            <w:r w:rsidR="00B279F5" w:rsidRPr="00DE3DE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olve real life problems</w:t>
                            </w:r>
                            <w:r w:rsidR="0005731E" w:rsidRPr="00DE3DE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; </w:t>
                            </w:r>
                            <w:r w:rsidR="00F07B56" w:rsidRPr="00DE3DE7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read an analogue and digital clock</w:t>
                            </w:r>
                            <w:r w:rsidR="0005731E" w:rsidRPr="00DE3DE7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;</w:t>
                            </w:r>
                            <w:r w:rsidRPr="00DE3DE7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957DE" w:rsidRPr="00DE3DE7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know how to use a calendar</w:t>
                            </w:r>
                            <w:r w:rsidR="0005731E" w:rsidRPr="00DE3DE7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; </w:t>
                            </w:r>
                            <w:r w:rsidR="006957DE" w:rsidRPr="00DE3DE7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interpret and construct lists, pictograms and graphs</w:t>
                            </w:r>
                            <w:r w:rsidR="0005731E" w:rsidRPr="00DE3DE7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; </w:t>
                            </w:r>
                            <w:r w:rsidR="006957DE" w:rsidRPr="00DE3DE7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estimate length, weight and capacity of given items</w:t>
                            </w:r>
                            <w:r w:rsidR="0005731E" w:rsidRPr="00DE3DE7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;</w:t>
                            </w:r>
                            <w:r w:rsidR="006957DE" w:rsidRPr="00DE3DE7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measure and draw lines in mm and cm.</w:t>
                            </w:r>
                          </w:p>
                          <w:p w14:paraId="2BFC6E64" w14:textId="7678CA35" w:rsidR="000F7101" w:rsidRPr="009405C8" w:rsidRDefault="000F7101" w:rsidP="000F7101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405C8"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Careers :</w:t>
                            </w:r>
                            <w:proofErr w:type="gramEnd"/>
                          </w:p>
                          <w:p w14:paraId="12F24AC5" w14:textId="2CE2D1C8" w:rsidR="000F7101" w:rsidRPr="00A53C1B" w:rsidRDefault="000F7101" w:rsidP="00A53C1B">
                            <w:pPr>
                              <w:widowControl w:val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9405C8"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My Choices for a Future Career</w:t>
                            </w:r>
                            <w:r w:rsidR="009405C8"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9405C8" w:rsidRPr="009405C8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 w:rsidR="003F38A1" w:rsidRPr="00A53C1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sing resources from Barclays Life Skills, students will assess their personal strengths and skills, research possible career pathways and explore potential post-16 colleges.</w:t>
                            </w:r>
                          </w:p>
                          <w:p w14:paraId="505AABE4" w14:textId="77777777" w:rsidR="00152EA9" w:rsidRDefault="000F7101" w:rsidP="00152EA9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405C8"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Science </w:t>
                            </w:r>
                            <w:r w:rsidR="000B7884" w:rsidRPr="009405C8"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gramEnd"/>
                            <w:r w:rsidR="000B7884" w:rsidRPr="009405C8"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Entry Level Certificate)</w:t>
                            </w:r>
                            <w:r w:rsidRPr="009405C8"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6504685F" w14:textId="1C5C5EDD" w:rsidR="000F7101" w:rsidRPr="00913626" w:rsidRDefault="00152EA9" w:rsidP="00152EA9">
                            <w:pPr>
                              <w:widowControl w:val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F7101" w:rsidRPr="00152EA9"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Electricity and Energy</w:t>
                            </w:r>
                            <w:r w:rsidR="00913626"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91362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Students will: learn how electricity is produced, the difference between</w:t>
                            </w:r>
                            <w:r w:rsidR="0027178E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="0091362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conduct</w:t>
                            </w:r>
                            <w:r w:rsidR="0027178E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or</w:t>
                            </w:r>
                            <w:r w:rsidR="0091362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="0027178E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an </w:t>
                            </w:r>
                            <w:r w:rsidR="0091362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insulat</w:t>
                            </w:r>
                            <w:r w:rsidR="0027178E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or</w:t>
                            </w:r>
                            <w:r w:rsidR="0091362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and the importance of power stations in our everyday life.</w:t>
                            </w:r>
                          </w:p>
                          <w:p w14:paraId="0D79B92A" w14:textId="77777777" w:rsidR="000F7101" w:rsidRPr="000F7101" w:rsidRDefault="000F7101" w:rsidP="000F7101">
                            <w:pPr>
                              <w:widowControl w:val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0A599B0D" w14:textId="77777777" w:rsidR="00B021A7" w:rsidRPr="00B021A7" w:rsidRDefault="00B021A7" w:rsidP="00B021A7">
                            <w:pPr>
                              <w:pStyle w:val="ListParagraph"/>
                              <w:widowControl w:val="0"/>
                              <w:spacing w:line="120" w:lineRule="auto"/>
                              <w:ind w:left="714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06FBBF94" w14:textId="77777777" w:rsidR="00A921AD" w:rsidRDefault="00A921AD" w:rsidP="00A921A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04E5297D" id="Rectangle: Rounded Corners 17" o:spid="_x0000_s1026" style="position:absolute;margin-left:77.5pt;margin-top:138.5pt;width:445.8pt;height:212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" filled="f" fillcolor="#5b9bd5" strokecolor="#9cbad5" strokeweight="2pt">
                <v:shadow color="black [0]"/>
                <v:textbox inset="2.88pt,2.88pt,2.88pt,2.88pt">
                  <w:txbxContent>
                    <w:p w14:paraId="25F58C6C" w14:textId="6C60AE3A" w:rsidR="00B021A7" w:rsidRPr="009405C8" w:rsidRDefault="00A921AD" w:rsidP="00A921AD">
                      <w:pPr>
                        <w:widowControl w:val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405C8">
                        <w:rPr>
                          <w:b/>
                          <w:bCs/>
                          <w:sz w:val="16"/>
                          <w:szCs w:val="16"/>
                        </w:rPr>
                        <w:t> </w:t>
                      </w:r>
                      <w:r w:rsidR="00B021A7" w:rsidRPr="009405C8">
                        <w:rPr>
                          <w:b/>
                          <w:bCs/>
                          <w:sz w:val="16"/>
                          <w:szCs w:val="16"/>
                        </w:rPr>
                        <w:t>Mathematics</w:t>
                      </w:r>
                      <w:r w:rsidR="000F7101" w:rsidRPr="009405C8">
                        <w:rPr>
                          <w:b/>
                          <w:bCs/>
                          <w:sz w:val="16"/>
                          <w:szCs w:val="16"/>
                        </w:rPr>
                        <w:t xml:space="preserve"> (</w:t>
                      </w:r>
                      <w:r w:rsidR="00B021A7" w:rsidRPr="009405C8">
                        <w:rPr>
                          <w:b/>
                          <w:bCs/>
                          <w:sz w:val="16"/>
                          <w:szCs w:val="16"/>
                        </w:rPr>
                        <w:t xml:space="preserve">Entry Level </w:t>
                      </w:r>
                      <w:r w:rsidR="000B7884" w:rsidRPr="009405C8">
                        <w:rPr>
                          <w:b/>
                          <w:bCs/>
                          <w:sz w:val="16"/>
                          <w:szCs w:val="16"/>
                        </w:rPr>
                        <w:t>Certificate</w:t>
                      </w:r>
                      <w:r w:rsidR="000F7101" w:rsidRPr="009405C8">
                        <w:rPr>
                          <w:b/>
                          <w:bCs/>
                          <w:sz w:val="16"/>
                          <w:szCs w:val="16"/>
                        </w:rPr>
                        <w:t>):</w:t>
                      </w:r>
                      <w:r w:rsidR="006957DE" w:rsidRPr="009405C8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BE25A7A" w14:textId="465A7B1A" w:rsidR="0005731E" w:rsidRPr="00DE3DE7" w:rsidRDefault="0005731E" w:rsidP="00A921AD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 w:rsidRPr="009405C8">
                        <w:rPr>
                          <w:b/>
                          <w:bCs/>
                          <w:sz w:val="16"/>
                          <w:szCs w:val="16"/>
                        </w:rPr>
                        <w:t>Set 1: Money, Ratio, Geometry</w:t>
                      </w:r>
                      <w:r w:rsidR="009405C8" w:rsidRPr="009405C8">
                        <w:rPr>
                          <w:b/>
                          <w:bCs/>
                          <w:sz w:val="16"/>
                          <w:szCs w:val="16"/>
                        </w:rPr>
                        <w:t>.</w:t>
                      </w:r>
                      <w:r w:rsidR="009405C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E3DE7">
                        <w:rPr>
                          <w:sz w:val="16"/>
                          <w:szCs w:val="16"/>
                        </w:rPr>
                        <w:t xml:space="preserve">Students will: carry out investigations using money, including calculating the correct change; recognise equivalent fractions; add and subtract fractions; identify horizontal, </w:t>
                      </w:r>
                      <w:proofErr w:type="gramStart"/>
                      <w:r w:rsidRPr="00DE3DE7">
                        <w:rPr>
                          <w:sz w:val="16"/>
                          <w:szCs w:val="16"/>
                        </w:rPr>
                        <w:t>vertical</w:t>
                      </w:r>
                      <w:proofErr w:type="gramEnd"/>
                      <w:r w:rsidRPr="00DE3DE7">
                        <w:rPr>
                          <w:sz w:val="16"/>
                          <w:szCs w:val="16"/>
                        </w:rPr>
                        <w:t xml:space="preserve"> and parallel lines; </w:t>
                      </w:r>
                      <w:r w:rsidR="00DE3DE7" w:rsidRPr="00DE3DE7">
                        <w:rPr>
                          <w:sz w:val="16"/>
                          <w:szCs w:val="16"/>
                        </w:rPr>
                        <w:t>use grid co-ordinates to denote position.</w:t>
                      </w:r>
                    </w:p>
                    <w:p w14:paraId="45270878" w14:textId="392D03ED" w:rsidR="00B021A7" w:rsidRPr="009405C8" w:rsidRDefault="00711F90" w:rsidP="0005731E">
                      <w:pPr>
                        <w:widowControl w:val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405C8">
                        <w:rPr>
                          <w:b/>
                          <w:bCs/>
                          <w:sz w:val="16"/>
                          <w:szCs w:val="16"/>
                        </w:rPr>
                        <w:t>Set 2</w:t>
                      </w:r>
                      <w:r w:rsidR="00152EA9">
                        <w:rPr>
                          <w:b/>
                          <w:bCs/>
                          <w:sz w:val="16"/>
                          <w:szCs w:val="16"/>
                        </w:rPr>
                        <w:t>/3</w:t>
                      </w:r>
                      <w:r w:rsidRPr="009405C8">
                        <w:rPr>
                          <w:b/>
                          <w:bCs/>
                          <w:sz w:val="16"/>
                          <w:szCs w:val="16"/>
                        </w:rPr>
                        <w:t>: Money, Calendar and Time, Statistic</w:t>
                      </w:r>
                      <w:r w:rsidR="009405C8">
                        <w:rPr>
                          <w:b/>
                          <w:bCs/>
                          <w:sz w:val="16"/>
                          <w:szCs w:val="16"/>
                        </w:rPr>
                        <w:t xml:space="preserve">. </w:t>
                      </w:r>
                      <w:r w:rsidR="0005731E" w:rsidRPr="00DE3DE7">
                        <w:rPr>
                          <w:sz w:val="16"/>
                          <w:szCs w:val="16"/>
                        </w:rPr>
                        <w:t xml:space="preserve">Students will: </w:t>
                      </w:r>
                      <w:r w:rsidR="000144F9" w:rsidRPr="00DE3DE7">
                        <w:rPr>
                          <w:rFonts w:cstheme="minorHAnsi"/>
                          <w:sz w:val="16"/>
                          <w:szCs w:val="16"/>
                        </w:rPr>
                        <w:t>u</w:t>
                      </w:r>
                      <w:r w:rsidR="00B279F5" w:rsidRPr="00DE3DE7">
                        <w:rPr>
                          <w:rFonts w:cstheme="minorHAnsi"/>
                          <w:sz w:val="16"/>
                          <w:szCs w:val="16"/>
                        </w:rPr>
                        <w:t>s</w:t>
                      </w:r>
                      <w:r w:rsidR="006957DE" w:rsidRPr="00DE3DE7">
                        <w:rPr>
                          <w:rFonts w:cstheme="minorHAnsi"/>
                          <w:sz w:val="16"/>
                          <w:szCs w:val="16"/>
                        </w:rPr>
                        <w:t>e</w:t>
                      </w:r>
                      <w:r w:rsidR="00B279F5" w:rsidRPr="00DE3DE7">
                        <w:rPr>
                          <w:rFonts w:cstheme="minorHAnsi"/>
                          <w:sz w:val="16"/>
                          <w:szCs w:val="16"/>
                        </w:rPr>
                        <w:t xml:space="preserve"> decimal notation for money</w:t>
                      </w:r>
                      <w:r w:rsidR="006957DE" w:rsidRPr="00DE3DE7">
                        <w:rPr>
                          <w:rFonts w:cstheme="minorHAnsi"/>
                          <w:sz w:val="16"/>
                          <w:szCs w:val="16"/>
                        </w:rPr>
                        <w:t xml:space="preserve"> including</w:t>
                      </w:r>
                      <w:r w:rsidR="006C7379" w:rsidRPr="00DE3DE7">
                        <w:rPr>
                          <w:rFonts w:cstheme="minorHAnsi"/>
                          <w:sz w:val="16"/>
                          <w:szCs w:val="16"/>
                        </w:rPr>
                        <w:t xml:space="preserve"> on</w:t>
                      </w:r>
                      <w:r w:rsidR="00B279F5" w:rsidRPr="00DE3DE7">
                        <w:rPr>
                          <w:rFonts w:cstheme="minorHAnsi"/>
                          <w:sz w:val="16"/>
                          <w:szCs w:val="16"/>
                        </w:rPr>
                        <w:t xml:space="preserve"> a calculator display</w:t>
                      </w:r>
                      <w:r w:rsidR="000144F9" w:rsidRPr="00DE3DE7">
                        <w:rPr>
                          <w:rFonts w:cstheme="minorHAnsi"/>
                          <w:sz w:val="16"/>
                          <w:szCs w:val="16"/>
                        </w:rPr>
                        <w:t>;</w:t>
                      </w:r>
                      <w:r w:rsidR="00B279F5" w:rsidRPr="00DE3DE7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0144F9" w:rsidRPr="00DE3DE7">
                        <w:rPr>
                          <w:rFonts w:cstheme="minorHAnsi"/>
                          <w:sz w:val="16"/>
                          <w:szCs w:val="16"/>
                        </w:rPr>
                        <w:t>s</w:t>
                      </w:r>
                      <w:r w:rsidR="00B279F5" w:rsidRPr="00DE3DE7">
                        <w:rPr>
                          <w:rFonts w:cstheme="minorHAnsi"/>
                          <w:sz w:val="16"/>
                          <w:szCs w:val="16"/>
                        </w:rPr>
                        <w:t>olve real life problems</w:t>
                      </w:r>
                      <w:r w:rsidR="0005731E" w:rsidRPr="00DE3DE7">
                        <w:rPr>
                          <w:rFonts w:cstheme="minorHAnsi"/>
                          <w:sz w:val="16"/>
                          <w:szCs w:val="16"/>
                        </w:rPr>
                        <w:t xml:space="preserve">; </w:t>
                      </w:r>
                      <w:r w:rsidR="00F07B56" w:rsidRPr="00DE3DE7">
                        <w:rPr>
                          <w:rFonts w:ascii="Calibri" w:hAnsi="Calibri" w:cs="Calibri"/>
                          <w:sz w:val="16"/>
                          <w:szCs w:val="16"/>
                        </w:rPr>
                        <w:t>read an analogue and digital clock</w:t>
                      </w:r>
                      <w:r w:rsidR="0005731E" w:rsidRPr="00DE3DE7">
                        <w:rPr>
                          <w:rFonts w:ascii="Calibri" w:hAnsi="Calibri" w:cs="Calibri"/>
                          <w:sz w:val="16"/>
                          <w:szCs w:val="16"/>
                        </w:rPr>
                        <w:t>;</w:t>
                      </w:r>
                      <w:r w:rsidRPr="00DE3DE7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6957DE" w:rsidRPr="00DE3DE7">
                        <w:rPr>
                          <w:rFonts w:ascii="Calibri" w:hAnsi="Calibri" w:cs="Calibri"/>
                          <w:sz w:val="16"/>
                          <w:szCs w:val="16"/>
                        </w:rPr>
                        <w:t>know how to use a calendar</w:t>
                      </w:r>
                      <w:r w:rsidR="0005731E" w:rsidRPr="00DE3DE7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; </w:t>
                      </w:r>
                      <w:r w:rsidR="006957DE" w:rsidRPr="00DE3DE7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interpret and construct lists, </w:t>
                      </w:r>
                      <w:proofErr w:type="gramStart"/>
                      <w:r w:rsidR="006957DE" w:rsidRPr="00DE3DE7">
                        <w:rPr>
                          <w:rFonts w:ascii="Calibri" w:hAnsi="Calibri" w:cs="Calibri"/>
                          <w:sz w:val="16"/>
                          <w:szCs w:val="16"/>
                        </w:rPr>
                        <w:t>pictograms</w:t>
                      </w:r>
                      <w:proofErr w:type="gramEnd"/>
                      <w:r w:rsidR="006957DE" w:rsidRPr="00DE3DE7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and graphs</w:t>
                      </w:r>
                      <w:r w:rsidR="0005731E" w:rsidRPr="00DE3DE7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; </w:t>
                      </w:r>
                      <w:r w:rsidR="006957DE" w:rsidRPr="00DE3DE7">
                        <w:rPr>
                          <w:rFonts w:ascii="Calibri" w:hAnsi="Calibri" w:cs="Calibri"/>
                          <w:sz w:val="16"/>
                          <w:szCs w:val="16"/>
                        </w:rPr>
                        <w:t>estimate length, weight and capacity of given items</w:t>
                      </w:r>
                      <w:r w:rsidR="0005731E" w:rsidRPr="00DE3DE7">
                        <w:rPr>
                          <w:rFonts w:ascii="Calibri" w:hAnsi="Calibri" w:cs="Calibri"/>
                          <w:sz w:val="16"/>
                          <w:szCs w:val="16"/>
                        </w:rPr>
                        <w:t>;</w:t>
                      </w:r>
                      <w:r w:rsidR="006957DE" w:rsidRPr="00DE3DE7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measure and draw lines in mm and cm.</w:t>
                      </w:r>
                    </w:p>
                    <w:p w14:paraId="2BFC6E64" w14:textId="7678CA35" w:rsidR="000F7101" w:rsidRPr="009405C8" w:rsidRDefault="000F7101" w:rsidP="000F7101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proofErr w:type="gramStart"/>
                      <w:r w:rsidRPr="009405C8"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>Careers :</w:t>
                      </w:r>
                      <w:proofErr w:type="gramEnd"/>
                    </w:p>
                    <w:p w14:paraId="12F24AC5" w14:textId="2CE2D1C8" w:rsidR="000F7101" w:rsidRPr="00A53C1B" w:rsidRDefault="000F7101" w:rsidP="00A53C1B">
                      <w:pPr>
                        <w:widowControl w:val="0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9405C8"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>My Choices for a Future Career</w:t>
                      </w:r>
                      <w:r w:rsidR="009405C8"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 xml:space="preserve">. </w:t>
                      </w:r>
                      <w:r w:rsidR="009405C8" w:rsidRPr="009405C8">
                        <w:rPr>
                          <w:rFonts w:ascii="Calibri" w:hAnsi="Calibri" w:cs="Calibri"/>
                          <w:sz w:val="16"/>
                          <w:szCs w:val="16"/>
                        </w:rPr>
                        <w:t>U</w:t>
                      </w:r>
                      <w:r w:rsidR="003F38A1" w:rsidRPr="00A53C1B">
                        <w:rPr>
                          <w:rFonts w:ascii="Calibri" w:hAnsi="Calibri" w:cs="Calibri"/>
                          <w:sz w:val="16"/>
                          <w:szCs w:val="16"/>
                        </w:rPr>
                        <w:t>sing resources from Barclays Life Skills, students will assess their personal strengths and skills, research possible career pathways and explore potential post-16 colleges.</w:t>
                      </w:r>
                    </w:p>
                    <w:p w14:paraId="505AABE4" w14:textId="77777777" w:rsidR="00152EA9" w:rsidRDefault="000F7101" w:rsidP="00152EA9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proofErr w:type="gramStart"/>
                      <w:r w:rsidRPr="009405C8"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 xml:space="preserve">Science </w:t>
                      </w:r>
                      <w:r w:rsidR="000B7884" w:rsidRPr="009405C8"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 xml:space="preserve"> (</w:t>
                      </w:r>
                      <w:proofErr w:type="gramEnd"/>
                      <w:r w:rsidR="000B7884" w:rsidRPr="009405C8"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>Entry Level Certificate)</w:t>
                      </w:r>
                      <w:r w:rsidRPr="009405C8"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</w:p>
                    <w:p w14:paraId="6504685F" w14:textId="1C5C5EDD" w:rsidR="000F7101" w:rsidRPr="00913626" w:rsidRDefault="00152EA9" w:rsidP="00152EA9">
                      <w:pPr>
                        <w:widowControl w:val="0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0F7101" w:rsidRPr="00152EA9"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>Electricity and Energy</w:t>
                      </w:r>
                      <w:r w:rsidR="00913626"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 xml:space="preserve">. </w:t>
                      </w:r>
                      <w:r w:rsidR="00913626">
                        <w:rPr>
                          <w:rFonts w:ascii="Calibri" w:hAnsi="Calibri" w:cs="Calibri"/>
                          <w:sz w:val="16"/>
                          <w:szCs w:val="16"/>
                        </w:rPr>
                        <w:t>Students will: learn how electricity is produced, the difference between</w:t>
                      </w:r>
                      <w:r w:rsidR="0027178E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a</w:t>
                      </w:r>
                      <w:r w:rsidR="0091362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conduct</w:t>
                      </w:r>
                      <w:r w:rsidR="0027178E">
                        <w:rPr>
                          <w:rFonts w:ascii="Calibri" w:hAnsi="Calibri" w:cs="Calibri"/>
                          <w:sz w:val="16"/>
                          <w:szCs w:val="16"/>
                        </w:rPr>
                        <w:t>or</w:t>
                      </w:r>
                      <w:r w:rsidR="0091362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and </w:t>
                      </w:r>
                      <w:r w:rsidR="0027178E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an </w:t>
                      </w:r>
                      <w:r w:rsidR="00913626">
                        <w:rPr>
                          <w:rFonts w:ascii="Calibri" w:hAnsi="Calibri" w:cs="Calibri"/>
                          <w:sz w:val="16"/>
                          <w:szCs w:val="16"/>
                        </w:rPr>
                        <w:t>insulat</w:t>
                      </w:r>
                      <w:r w:rsidR="0027178E">
                        <w:rPr>
                          <w:rFonts w:ascii="Calibri" w:hAnsi="Calibri" w:cs="Calibri"/>
                          <w:sz w:val="16"/>
                          <w:szCs w:val="16"/>
                        </w:rPr>
                        <w:t>or</w:t>
                      </w:r>
                      <w:r w:rsidR="0091362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and the importance of power stations in our everyday life.</w:t>
                      </w:r>
                    </w:p>
                    <w:p w14:paraId="0D79B92A" w14:textId="77777777" w:rsidR="000F7101" w:rsidRPr="000F7101" w:rsidRDefault="000F7101" w:rsidP="000F7101">
                      <w:pPr>
                        <w:widowControl w:val="0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0A599B0D" w14:textId="77777777" w:rsidR="00B021A7" w:rsidRPr="00B021A7" w:rsidRDefault="00B021A7" w:rsidP="00B021A7">
                      <w:pPr>
                        <w:pStyle w:val="ListParagraph"/>
                        <w:widowControl w:val="0"/>
                        <w:spacing w:line="120" w:lineRule="auto"/>
                        <w:ind w:left="714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06FBBF94" w14:textId="77777777" w:rsidR="00A921AD" w:rsidRDefault="00A921AD" w:rsidP="00A921AD"/>
                  </w:txbxContent>
                </v:textbox>
                <w10:wrap anchorx="margin"/>
              </v:roundrect>
            </w:pict>
          </mc:Fallback>
        </mc:AlternateContent>
      </w:r>
      <w:r w:rsidRPr="00A62D8C">
        <w:rPr>
          <w:rFonts w:asciiTheme="majorHAnsi" w:hAnsiTheme="majorHAnsi" w:cstheme="majorHAnsi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00C1BAB" wp14:editId="318E61A8">
                <wp:simplePos x="0" y="0"/>
                <wp:positionH relativeFrom="margin">
                  <wp:posOffset>-57150</wp:posOffset>
                </wp:positionH>
                <wp:positionV relativeFrom="paragraph">
                  <wp:posOffset>5160010</wp:posOffset>
                </wp:positionV>
                <wp:extent cx="716280" cy="342900"/>
                <wp:effectExtent l="0" t="0" r="762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342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1B85D" w14:textId="6191C252" w:rsidR="00A62D8C" w:rsidRPr="00E717E4" w:rsidRDefault="00A62D8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717E4">
                              <w:rPr>
                                <w:sz w:val="14"/>
                                <w:szCs w:val="14"/>
                              </w:rPr>
                              <w:t>My Independence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00C1B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4.5pt;margin-top:406.3pt;width:56.4pt;height:27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" fillcolor="#ffe599 [1303]" stroked="f">
                <v:textbox>
                  <w:txbxContent>
                    <w:p w14:paraId="45C1B85D" w14:textId="6191C252" w:rsidR="00A62D8C" w:rsidRPr="00E717E4" w:rsidRDefault="00A62D8C">
                      <w:pPr>
                        <w:rPr>
                          <w:sz w:val="14"/>
                          <w:szCs w:val="14"/>
                        </w:rPr>
                      </w:pPr>
                      <w:r w:rsidRPr="00E717E4">
                        <w:rPr>
                          <w:sz w:val="14"/>
                          <w:szCs w:val="14"/>
                        </w:rPr>
                        <w:t>My Independence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FF0000"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53B656F6" wp14:editId="20953FAA">
            <wp:simplePos x="0" y="0"/>
            <wp:positionH relativeFrom="margin">
              <wp:posOffset>-80010</wp:posOffset>
            </wp:positionH>
            <wp:positionV relativeFrom="paragraph">
              <wp:posOffset>4779645</wp:posOffset>
            </wp:positionV>
            <wp:extent cx="975360" cy="975360"/>
            <wp:effectExtent l="0" t="0" r="0" b="0"/>
            <wp:wrapNone/>
            <wp:docPr id="8" name="Picture 8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businesscard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3FE8D0" wp14:editId="67A91763">
                <wp:simplePos x="0" y="0"/>
                <wp:positionH relativeFrom="margin">
                  <wp:align>right</wp:align>
                </wp:positionH>
                <wp:positionV relativeFrom="paragraph">
                  <wp:posOffset>4766945</wp:posOffset>
                </wp:positionV>
                <wp:extent cx="5646420" cy="933450"/>
                <wp:effectExtent l="0" t="0" r="11430" b="19050"/>
                <wp:wrapNone/>
                <wp:docPr id="16" name="Rectangle: Rounded Corner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6420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FFDA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00218E" w14:textId="5C882222" w:rsidR="002E51F4" w:rsidRPr="009405C8" w:rsidRDefault="000F7101" w:rsidP="00A53C1B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405C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PHSE:</w:t>
                            </w:r>
                            <w:r w:rsidR="002E51F4" w:rsidRPr="009405C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405C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Accidents and Risk, Emergency Situations, Keeping Safe Online</w:t>
                            </w:r>
                            <w:r w:rsidR="009405C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913626" w:rsidRPr="00913626">
                              <w:rPr>
                                <w:sz w:val="16"/>
                                <w:szCs w:val="16"/>
                              </w:rPr>
                              <w:t>Students will: i</w:t>
                            </w:r>
                            <w:r w:rsidR="002E51F4" w:rsidRPr="00913626">
                              <w:rPr>
                                <w:sz w:val="16"/>
                                <w:szCs w:val="16"/>
                              </w:rPr>
                              <w:t>dentifying</w:t>
                            </w:r>
                            <w:r w:rsidR="002E51F4" w:rsidRPr="00A53C1B">
                              <w:rPr>
                                <w:sz w:val="16"/>
                                <w:szCs w:val="16"/>
                              </w:rPr>
                              <w:t xml:space="preserve"> how to deal with potential everyday dangers </w:t>
                            </w:r>
                            <w:proofErr w:type="spellStart"/>
                            <w:r w:rsidR="002E51F4" w:rsidRPr="00A53C1B">
                              <w:rPr>
                                <w:sz w:val="16"/>
                                <w:szCs w:val="16"/>
                              </w:rPr>
                              <w:t>eg</w:t>
                            </w:r>
                            <w:proofErr w:type="spellEnd"/>
                            <w:r w:rsidR="002E51F4" w:rsidRPr="00A53C1B">
                              <w:rPr>
                                <w:sz w:val="16"/>
                                <w:szCs w:val="16"/>
                              </w:rPr>
                              <w:t xml:space="preserve"> at home, on the road and online, including how to contact the emergency services.</w:t>
                            </w:r>
                          </w:p>
                          <w:p w14:paraId="4D4A22E8" w14:textId="77777777" w:rsidR="00642A96" w:rsidRDefault="000F7101" w:rsidP="002E51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257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Food:</w:t>
                            </w:r>
                            <w:r w:rsidR="002E51F4" w:rsidRPr="0048257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8257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Working towards the ASDAN Foodwise short course</w:t>
                            </w:r>
                            <w:r w:rsidR="00642A9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642A96">
                              <w:rPr>
                                <w:sz w:val="16"/>
                                <w:szCs w:val="16"/>
                              </w:rPr>
                              <w:t xml:space="preserve">Students will be studying the ‘Healthy Eating’ module. </w:t>
                            </w:r>
                          </w:p>
                          <w:p w14:paraId="5DF736FB" w14:textId="6336A144" w:rsidR="000F7101" w:rsidRPr="00642A96" w:rsidRDefault="00642A96" w:rsidP="002E51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They will: identify food groups and nutrients; consider healthy menus and design sustainable food packaging.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423FE8D0" id="Rectangle: Rounded Corners 16" o:spid="_x0000_s1028" style="position:absolute;margin-left:393.4pt;margin-top:375.35pt;width:444.6pt;height:73.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" filled="f" fillcolor="#5b9bd5" strokecolor="#ffda66" strokeweight="2pt">
                <v:shadow color="black [0]"/>
                <v:textbox inset="2.88pt,2.88pt,2.88pt,2.88pt">
                  <w:txbxContent>
                    <w:p w14:paraId="0800218E" w14:textId="5C882222" w:rsidR="002E51F4" w:rsidRPr="009405C8" w:rsidRDefault="000F7101" w:rsidP="00A53C1B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405C8">
                        <w:rPr>
                          <w:b/>
                          <w:bCs/>
                          <w:sz w:val="16"/>
                          <w:szCs w:val="16"/>
                        </w:rPr>
                        <w:t>PHSE:</w:t>
                      </w:r>
                      <w:r w:rsidR="002E51F4" w:rsidRPr="009405C8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9405C8">
                        <w:rPr>
                          <w:b/>
                          <w:bCs/>
                          <w:sz w:val="16"/>
                          <w:szCs w:val="16"/>
                        </w:rPr>
                        <w:t>Accidents and Risk, Emergency Situations, Keeping Safe Online</w:t>
                      </w:r>
                      <w:r w:rsidR="009405C8">
                        <w:rPr>
                          <w:b/>
                          <w:bCs/>
                          <w:sz w:val="16"/>
                          <w:szCs w:val="16"/>
                        </w:rPr>
                        <w:t xml:space="preserve">. </w:t>
                      </w:r>
                      <w:r w:rsidR="00913626" w:rsidRPr="00913626">
                        <w:rPr>
                          <w:sz w:val="16"/>
                          <w:szCs w:val="16"/>
                        </w:rPr>
                        <w:t>Students will: i</w:t>
                      </w:r>
                      <w:r w:rsidR="002E51F4" w:rsidRPr="00913626">
                        <w:rPr>
                          <w:sz w:val="16"/>
                          <w:szCs w:val="16"/>
                        </w:rPr>
                        <w:t>dentifying</w:t>
                      </w:r>
                      <w:r w:rsidR="002E51F4" w:rsidRPr="00A53C1B">
                        <w:rPr>
                          <w:sz w:val="16"/>
                          <w:szCs w:val="16"/>
                        </w:rPr>
                        <w:t xml:space="preserve"> how to deal with potential everyday dangers </w:t>
                      </w:r>
                      <w:proofErr w:type="spellStart"/>
                      <w:proofErr w:type="gramStart"/>
                      <w:r w:rsidR="002E51F4" w:rsidRPr="00A53C1B">
                        <w:rPr>
                          <w:sz w:val="16"/>
                          <w:szCs w:val="16"/>
                        </w:rPr>
                        <w:t>eg</w:t>
                      </w:r>
                      <w:proofErr w:type="spellEnd"/>
                      <w:proofErr w:type="gramEnd"/>
                      <w:r w:rsidR="002E51F4" w:rsidRPr="00A53C1B">
                        <w:rPr>
                          <w:sz w:val="16"/>
                          <w:szCs w:val="16"/>
                        </w:rPr>
                        <w:t xml:space="preserve"> at home, on the road and online, including how to contact the emergency services.</w:t>
                      </w:r>
                    </w:p>
                    <w:p w14:paraId="4D4A22E8" w14:textId="77777777" w:rsidR="00642A96" w:rsidRDefault="000F7101" w:rsidP="002E51F4">
                      <w:pPr>
                        <w:rPr>
                          <w:sz w:val="16"/>
                          <w:szCs w:val="16"/>
                        </w:rPr>
                      </w:pPr>
                      <w:r w:rsidRPr="00482573">
                        <w:rPr>
                          <w:b/>
                          <w:bCs/>
                          <w:sz w:val="16"/>
                          <w:szCs w:val="16"/>
                        </w:rPr>
                        <w:t>Food:</w:t>
                      </w:r>
                      <w:r w:rsidR="002E51F4" w:rsidRPr="00482573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482573">
                        <w:rPr>
                          <w:b/>
                          <w:bCs/>
                          <w:sz w:val="16"/>
                          <w:szCs w:val="16"/>
                        </w:rPr>
                        <w:t>Working towards the ASDAN Foodwise short course</w:t>
                      </w:r>
                      <w:r w:rsidR="00642A96">
                        <w:rPr>
                          <w:b/>
                          <w:bCs/>
                          <w:sz w:val="16"/>
                          <w:szCs w:val="16"/>
                        </w:rPr>
                        <w:t xml:space="preserve">: </w:t>
                      </w:r>
                      <w:r w:rsidR="00642A96">
                        <w:rPr>
                          <w:sz w:val="16"/>
                          <w:szCs w:val="16"/>
                        </w:rPr>
                        <w:t xml:space="preserve">Students will be studying the ‘Healthy Eating’ module. </w:t>
                      </w:r>
                    </w:p>
                    <w:p w14:paraId="5DF736FB" w14:textId="6336A144" w:rsidR="000F7101" w:rsidRPr="00642A96" w:rsidRDefault="00642A96" w:rsidP="002E51F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They will: identify food groups and nutrients; consider healthy menus and design sustainable food packaging.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CBB65E" wp14:editId="6AEA1F1C">
                <wp:simplePos x="0" y="0"/>
                <wp:positionH relativeFrom="margin">
                  <wp:posOffset>1005840</wp:posOffset>
                </wp:positionH>
                <wp:positionV relativeFrom="paragraph">
                  <wp:posOffset>5816600</wp:posOffset>
                </wp:positionV>
                <wp:extent cx="5737860" cy="984250"/>
                <wp:effectExtent l="0" t="0" r="15240" b="25400"/>
                <wp:wrapNone/>
                <wp:docPr id="12" name="Rectangle: Rounded Corner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7860" cy="984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F5B18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792E05" w14:textId="1CBAF2A4" w:rsidR="000F7101" w:rsidRPr="009405C8" w:rsidRDefault="000F7101" w:rsidP="000F7101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9405C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Physical Education:</w:t>
                            </w:r>
                            <w:r w:rsidR="00ED678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r w:rsidR="00ED678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Student</w:t>
                            </w:r>
                            <w:r w:rsidR="00ED6786" w:rsidRPr="00ED678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 will</w:t>
                            </w:r>
                            <w:r w:rsidR="00642A9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</w:t>
                            </w:r>
                            <w:r w:rsidR="00ED6786" w:rsidRPr="00ED678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engag</w:t>
                            </w:r>
                            <w:r w:rsidR="00642A9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</w:t>
                            </w:r>
                            <w:r w:rsidR="00ED6786" w:rsidRPr="00ED678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in three different types of sports this half term and learn about the different movements involved in each.</w:t>
                            </w:r>
                          </w:p>
                          <w:p w14:paraId="5534CBFB" w14:textId="77777777" w:rsidR="000F7101" w:rsidRDefault="000F7101" w:rsidP="000F7101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36430625" w14:textId="5BC2EEDB" w:rsidR="000F7101" w:rsidRPr="00A53C1B" w:rsidRDefault="000F7101" w:rsidP="00A53C1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9405C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Gymnastics</w:t>
                            </w:r>
                            <w:r w:rsidRPr="00A53C1B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n-GB"/>
                              </w:rPr>
                              <w:t xml:space="preserve"> – movement, balance &amp; rolling</w:t>
                            </w:r>
                          </w:p>
                          <w:p w14:paraId="456CFAAB" w14:textId="77777777" w:rsidR="000F7101" w:rsidRPr="00A53C1B" w:rsidRDefault="000F7101" w:rsidP="00A53C1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9405C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Dance</w:t>
                            </w:r>
                            <w:r w:rsidRPr="00A53C1B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n-GB"/>
                              </w:rPr>
                              <w:t xml:space="preserve"> – rhythm, emotions &amp; tempo</w:t>
                            </w:r>
                          </w:p>
                          <w:p w14:paraId="389BE7D1" w14:textId="77777777" w:rsidR="000F7101" w:rsidRPr="00A53C1B" w:rsidRDefault="000F7101" w:rsidP="00A53C1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9405C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Health Related Exercise (HRE)</w:t>
                            </w:r>
                            <w:r w:rsidRPr="00A53C1B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n-GB"/>
                              </w:rPr>
                              <w:t xml:space="preserve"> – circuits, weights &amp; resistance </w:t>
                            </w:r>
                          </w:p>
                          <w:p w14:paraId="4A2180C7" w14:textId="1976D3B9" w:rsidR="00A921AD" w:rsidRDefault="00A921AD" w:rsidP="000E0802">
                            <w:pPr>
                              <w:pStyle w:val="msoaccenttext"/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562EC2" w14:textId="77777777" w:rsidR="00A921AD" w:rsidRDefault="00A921AD" w:rsidP="00A921A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1FCBB65E" id="Rectangle: Rounded Corners 12" o:spid="_x0000_s1029" style="position:absolute;margin-left:79.2pt;margin-top:458pt;width:451.8pt;height:77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" filled="f" fillcolor="#5b9bd5" strokecolor="#f5b183" strokeweight="2pt">
                <v:shadow color="black [0]"/>
                <v:textbox inset="2.88pt,2.88pt,2.88pt,2.88pt">
                  <w:txbxContent>
                    <w:p w14:paraId="5F792E05" w14:textId="1CBAF2A4" w:rsidR="000F7101" w:rsidRPr="009405C8" w:rsidRDefault="000F7101" w:rsidP="000F7101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lang w:eastAsia="en-GB"/>
                        </w:rPr>
                      </w:pPr>
                      <w:r w:rsidRPr="009405C8"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lang w:eastAsia="en-GB"/>
                        </w:rPr>
                        <w:t>Physical Education:</w:t>
                      </w:r>
                      <w:r w:rsidR="00ED6786"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  <w:r w:rsidR="00ED6786">
                        <w:rPr>
                          <w:rFonts w:cstheme="minorHAnsi"/>
                          <w:sz w:val="16"/>
                          <w:szCs w:val="16"/>
                        </w:rPr>
                        <w:t>Student</w:t>
                      </w:r>
                      <w:r w:rsidR="00ED6786" w:rsidRPr="00ED6786">
                        <w:rPr>
                          <w:rFonts w:cstheme="minorHAnsi"/>
                          <w:sz w:val="16"/>
                          <w:szCs w:val="16"/>
                        </w:rPr>
                        <w:t>s will</w:t>
                      </w:r>
                      <w:r w:rsidR="00642A96">
                        <w:rPr>
                          <w:rFonts w:cstheme="minorHAnsi"/>
                          <w:sz w:val="16"/>
                          <w:szCs w:val="16"/>
                        </w:rPr>
                        <w:t>:</w:t>
                      </w:r>
                      <w:r w:rsidR="00ED6786" w:rsidRPr="00ED6786">
                        <w:rPr>
                          <w:rFonts w:cstheme="minorHAnsi"/>
                          <w:sz w:val="16"/>
                          <w:szCs w:val="16"/>
                        </w:rPr>
                        <w:t xml:space="preserve"> engag</w:t>
                      </w:r>
                      <w:r w:rsidR="00642A96">
                        <w:rPr>
                          <w:rFonts w:cstheme="minorHAnsi"/>
                          <w:sz w:val="16"/>
                          <w:szCs w:val="16"/>
                        </w:rPr>
                        <w:t>e</w:t>
                      </w:r>
                      <w:r w:rsidR="00ED6786" w:rsidRPr="00ED6786">
                        <w:rPr>
                          <w:rFonts w:cstheme="minorHAnsi"/>
                          <w:sz w:val="16"/>
                          <w:szCs w:val="16"/>
                        </w:rPr>
                        <w:t xml:space="preserve"> in three different types of sports this half term and learn about the different movements involved in each.</w:t>
                      </w:r>
                    </w:p>
                    <w:p w14:paraId="5534CBFB" w14:textId="77777777" w:rsidR="000F7101" w:rsidRDefault="000F7101" w:rsidP="000F7101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n-GB"/>
                        </w:rPr>
                      </w:pPr>
                    </w:p>
                    <w:p w14:paraId="36430625" w14:textId="5BC2EEDB" w:rsidR="000F7101" w:rsidRPr="00A53C1B" w:rsidRDefault="000F7101" w:rsidP="00A53C1B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n-GB"/>
                        </w:rPr>
                      </w:pPr>
                      <w:r w:rsidRPr="009405C8"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lang w:eastAsia="en-GB"/>
                        </w:rPr>
                        <w:t>Gymnastics</w:t>
                      </w:r>
                      <w:r w:rsidRPr="00A53C1B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n-GB"/>
                        </w:rPr>
                        <w:t xml:space="preserve"> – movement, balance &amp; rolling</w:t>
                      </w:r>
                    </w:p>
                    <w:p w14:paraId="456CFAAB" w14:textId="77777777" w:rsidR="000F7101" w:rsidRPr="00A53C1B" w:rsidRDefault="000F7101" w:rsidP="00A53C1B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n-GB"/>
                        </w:rPr>
                      </w:pPr>
                      <w:r w:rsidRPr="009405C8"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lang w:eastAsia="en-GB"/>
                        </w:rPr>
                        <w:t>Dance</w:t>
                      </w:r>
                      <w:r w:rsidRPr="00A53C1B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n-GB"/>
                        </w:rPr>
                        <w:t xml:space="preserve"> – rhythm, emotions &amp; tempo</w:t>
                      </w:r>
                    </w:p>
                    <w:p w14:paraId="389BE7D1" w14:textId="77777777" w:rsidR="000F7101" w:rsidRPr="00A53C1B" w:rsidRDefault="000F7101" w:rsidP="00A53C1B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n-GB"/>
                        </w:rPr>
                      </w:pPr>
                      <w:r w:rsidRPr="009405C8"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lang w:eastAsia="en-GB"/>
                        </w:rPr>
                        <w:t>Health Related Exercise (HRE)</w:t>
                      </w:r>
                      <w:r w:rsidRPr="00A53C1B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n-GB"/>
                        </w:rPr>
                        <w:t xml:space="preserve"> – circuits, weights &amp; resistance </w:t>
                      </w:r>
                    </w:p>
                    <w:p w14:paraId="4A2180C7" w14:textId="1976D3B9" w:rsidR="00A921AD" w:rsidRDefault="00A921AD" w:rsidP="000E0802">
                      <w:pPr>
                        <w:pStyle w:val="msoaccenttext"/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2562EC2" w14:textId="77777777" w:rsidR="00A921AD" w:rsidRDefault="00A921AD" w:rsidP="00A921AD"/>
                  </w:txbxContent>
                </v:textbox>
                <w10:wrap anchorx="margin"/>
              </v:roundrect>
            </w:pict>
          </mc:Fallback>
        </mc:AlternateContent>
      </w:r>
      <w:r w:rsidR="00ED678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308A5B" wp14:editId="153A93A1">
                <wp:simplePos x="0" y="0"/>
                <wp:positionH relativeFrom="margin">
                  <wp:posOffset>914400</wp:posOffset>
                </wp:positionH>
                <wp:positionV relativeFrom="paragraph">
                  <wp:posOffset>8147050</wp:posOffset>
                </wp:positionV>
                <wp:extent cx="5737860" cy="984250"/>
                <wp:effectExtent l="0" t="0" r="15240" b="25400"/>
                <wp:wrapNone/>
                <wp:docPr id="20" name="Rectangle: Rounded Corner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7860" cy="984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4AAC3F" w14:textId="412420C4" w:rsidR="00A921AD" w:rsidRPr="009405C8" w:rsidRDefault="00A921AD" w:rsidP="00A921AD">
                            <w:pPr>
                              <w:widowControl w:val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405C8">
                              <w:rPr>
                                <w:b/>
                                <w:bCs/>
                              </w:rPr>
                              <w:t> </w:t>
                            </w:r>
                            <w:r w:rsidR="000B7884" w:rsidRPr="009405C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Art:</w:t>
                            </w:r>
                            <w:r w:rsidR="000144F9" w:rsidRPr="009405C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Working towards the Bronze Arts Award</w:t>
                            </w:r>
                          </w:p>
                          <w:p w14:paraId="4460401F" w14:textId="08805AD1" w:rsidR="000B7884" w:rsidRPr="009405C8" w:rsidRDefault="00995E3B" w:rsidP="009405C8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 w:rsidRPr="009405C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Y10: Exhibitions and Graffiti</w:t>
                            </w:r>
                            <w:r w:rsidR="009405C8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Students will: </w:t>
                            </w:r>
                            <w:r w:rsidR="000144F9" w:rsidRPr="00995E3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visit an exhibition at the MAC; creat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 w:rsidR="000144F9" w:rsidRPr="00995E3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a class exhibition in school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; </w:t>
                            </w:r>
                            <w:r w:rsidR="000144F9" w:rsidRPr="00995E3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exploring graffiti as a form of expression and creating own examples; visit the Digbeth Graffiti Trail.</w:t>
                            </w:r>
                          </w:p>
                          <w:p w14:paraId="1E2D2CF6" w14:textId="6E852185" w:rsidR="002064A6" w:rsidRPr="004363AE" w:rsidRDefault="002064A6" w:rsidP="002064A6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9405C8"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Y11: </w:t>
                            </w:r>
                            <w:r w:rsidR="004363AE"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Sculpture: </w:t>
                            </w:r>
                            <w:r w:rsidR="004363AE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Students will be studying gargoyles in the built environment and then creating their own using papier </w:t>
                            </w:r>
                            <w:proofErr w:type="spellStart"/>
                            <w:r w:rsidR="004363AE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mache</w:t>
                            </w:r>
                            <w:proofErr w:type="spellEnd"/>
                            <w:r w:rsidR="004363AE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86827C6" w14:textId="77777777" w:rsidR="002064A6" w:rsidRPr="00995E3B" w:rsidRDefault="002064A6" w:rsidP="002064A6">
                            <w:pPr>
                              <w:widowControl w:val="0"/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1BEB9D6" w14:textId="77777777" w:rsidR="00A921AD" w:rsidRDefault="00A921AD" w:rsidP="00A921A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46308A5B" id="Rectangle: Rounded Corners 20" o:spid="_x0000_s1030" style="position:absolute;margin-left:1in;margin-top:641.5pt;width:451.8pt;height:77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" filled="f" fillcolor="#5b9bd5" strokecolor="#00b0f0" strokeweight="2pt">
                <v:shadow color="black [0]"/>
                <v:textbox inset="2.88pt,2.88pt,2.88pt,2.88pt">
                  <w:txbxContent>
                    <w:p w14:paraId="3E4AAC3F" w14:textId="412420C4" w:rsidR="00A921AD" w:rsidRPr="009405C8" w:rsidRDefault="00A921AD" w:rsidP="00A921AD">
                      <w:pPr>
                        <w:widowControl w:val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405C8">
                        <w:rPr>
                          <w:b/>
                          <w:bCs/>
                        </w:rPr>
                        <w:t> </w:t>
                      </w:r>
                      <w:r w:rsidR="000B7884" w:rsidRPr="009405C8">
                        <w:rPr>
                          <w:b/>
                          <w:bCs/>
                          <w:sz w:val="16"/>
                          <w:szCs w:val="16"/>
                        </w:rPr>
                        <w:t>Art:</w:t>
                      </w:r>
                      <w:r w:rsidR="000144F9" w:rsidRPr="009405C8">
                        <w:rPr>
                          <w:b/>
                          <w:bCs/>
                          <w:sz w:val="16"/>
                          <w:szCs w:val="16"/>
                        </w:rPr>
                        <w:t xml:space="preserve"> Working towards the Bronze Arts Award</w:t>
                      </w:r>
                    </w:p>
                    <w:p w14:paraId="4460401F" w14:textId="08805AD1" w:rsidR="000B7884" w:rsidRPr="009405C8" w:rsidRDefault="00995E3B" w:rsidP="009405C8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 w:rsidRPr="009405C8">
                        <w:rPr>
                          <w:b/>
                          <w:bCs/>
                          <w:sz w:val="16"/>
                          <w:szCs w:val="16"/>
                        </w:rPr>
                        <w:t>Y10: Exhibitions and Graffiti</w:t>
                      </w:r>
                      <w:r w:rsidR="009405C8">
                        <w:rPr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sz w:val="16"/>
                          <w:szCs w:val="16"/>
                        </w:rPr>
                        <w:t xml:space="preserve">Students will: </w:t>
                      </w:r>
                      <w:r w:rsidR="000144F9" w:rsidRPr="00995E3B">
                        <w:rPr>
                          <w:rFonts w:ascii="Calibri" w:hAnsi="Calibri" w:cs="Calibri"/>
                          <w:sz w:val="16"/>
                          <w:szCs w:val="16"/>
                        </w:rPr>
                        <w:t>visit an exhibition at the MAC; creat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e</w:t>
                      </w:r>
                      <w:r w:rsidR="000144F9" w:rsidRPr="00995E3B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a class exhibition in school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; </w:t>
                      </w:r>
                      <w:r w:rsidR="000144F9" w:rsidRPr="00995E3B">
                        <w:rPr>
                          <w:rFonts w:ascii="Calibri" w:hAnsi="Calibri" w:cs="Calibri"/>
                          <w:sz w:val="16"/>
                          <w:szCs w:val="16"/>
                        </w:rPr>
                        <w:t>exploring graffiti as a form of expression and creating own examples; visit the Digbeth Graffiti Trail.</w:t>
                      </w:r>
                    </w:p>
                    <w:p w14:paraId="1E2D2CF6" w14:textId="6E852185" w:rsidR="002064A6" w:rsidRPr="004363AE" w:rsidRDefault="002064A6" w:rsidP="002064A6">
                      <w:pPr>
                        <w:widowControl w:val="0"/>
                        <w:spacing w:line="240" w:lineRule="auto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9405C8"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 xml:space="preserve">Y11: </w:t>
                      </w:r>
                      <w:r w:rsidR="004363AE"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 xml:space="preserve">Sculpture: </w:t>
                      </w:r>
                      <w:r w:rsidR="004363AE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Students will be studying gargoyles in the built environment and then creating their own using papier </w:t>
                      </w:r>
                      <w:proofErr w:type="spellStart"/>
                      <w:r w:rsidR="004363AE">
                        <w:rPr>
                          <w:rFonts w:ascii="Calibri" w:hAnsi="Calibri" w:cs="Calibri"/>
                          <w:sz w:val="16"/>
                          <w:szCs w:val="16"/>
                        </w:rPr>
                        <w:t>mache</w:t>
                      </w:r>
                      <w:proofErr w:type="spellEnd"/>
                      <w:r w:rsidR="004363AE">
                        <w:rPr>
                          <w:rFonts w:ascii="Calibri" w:hAnsi="Calibri" w:cs="Calibri"/>
                          <w:sz w:val="16"/>
                          <w:szCs w:val="16"/>
                        </w:rPr>
                        <w:t>.</w:t>
                      </w:r>
                    </w:p>
                    <w:p w14:paraId="086827C6" w14:textId="77777777" w:rsidR="002064A6" w:rsidRPr="00995E3B" w:rsidRDefault="002064A6" w:rsidP="002064A6">
                      <w:pPr>
                        <w:widowControl w:val="0"/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51BEB9D6" w14:textId="77777777" w:rsidR="00A921AD" w:rsidRDefault="00A921AD" w:rsidP="00A921AD"/>
                  </w:txbxContent>
                </v:textbox>
                <w10:wrap anchorx="margin"/>
              </v:roundrect>
            </w:pict>
          </mc:Fallback>
        </mc:AlternateContent>
      </w:r>
      <w:r w:rsidR="004363AE" w:rsidRPr="00E46ADA">
        <w:rPr>
          <w:rFonts w:asciiTheme="majorHAnsi" w:hAnsiTheme="majorHAnsi" w:cstheme="majorHAnsi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B6F8B0D" wp14:editId="7F89EE20">
                <wp:simplePos x="0" y="0"/>
                <wp:positionH relativeFrom="column">
                  <wp:posOffset>127000</wp:posOffset>
                </wp:positionH>
                <wp:positionV relativeFrom="paragraph">
                  <wp:posOffset>2940685</wp:posOffset>
                </wp:positionV>
                <wp:extent cx="619760" cy="438785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4387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AE04C" w14:textId="2333D0E2" w:rsidR="00E46ADA" w:rsidRPr="00E717E4" w:rsidRDefault="00F759F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717E4">
                              <w:rPr>
                                <w:sz w:val="14"/>
                                <w:szCs w:val="14"/>
                              </w:rPr>
                              <w:t>Preparing for My Future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B6F8B0D" id="_x0000_s1031" type="#_x0000_t202" style="position:absolute;margin-left:10pt;margin-top:231.55pt;width:48.8pt;height:34.5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" fillcolor="#bdd6ee [1304]" stroked="f">
                <v:textbox>
                  <w:txbxContent>
                    <w:p w14:paraId="41AAE04C" w14:textId="2333D0E2" w:rsidR="00E46ADA" w:rsidRPr="00E717E4" w:rsidRDefault="00F759F2">
                      <w:pPr>
                        <w:rPr>
                          <w:sz w:val="14"/>
                          <w:szCs w:val="14"/>
                        </w:rPr>
                      </w:pPr>
                      <w:r w:rsidRPr="00E717E4">
                        <w:rPr>
                          <w:sz w:val="14"/>
                          <w:szCs w:val="14"/>
                        </w:rPr>
                        <w:t>Preparing for My Future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63AE" w:rsidRPr="00A62D8C">
        <w:rPr>
          <w:rFonts w:asciiTheme="majorHAnsi" w:hAnsiTheme="majorHAnsi" w:cstheme="majorHAnsi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D5B262B" wp14:editId="208CE7FA">
                <wp:simplePos x="0" y="0"/>
                <wp:positionH relativeFrom="margin">
                  <wp:posOffset>-59690</wp:posOffset>
                </wp:positionH>
                <wp:positionV relativeFrom="paragraph">
                  <wp:posOffset>6169025</wp:posOffset>
                </wp:positionV>
                <wp:extent cx="738505" cy="335915"/>
                <wp:effectExtent l="0" t="0" r="4445" b="698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3359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9EB26" w14:textId="2C63A5B8" w:rsidR="00A62D8C" w:rsidRPr="00E717E4" w:rsidRDefault="00A62D8C" w:rsidP="00A62D8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717E4">
                              <w:rPr>
                                <w:sz w:val="14"/>
                                <w:szCs w:val="14"/>
                              </w:rPr>
                              <w:t>My Health and We</w:t>
                            </w:r>
                            <w:r w:rsidR="006168C2" w:rsidRPr="00E717E4">
                              <w:rPr>
                                <w:sz w:val="14"/>
                                <w:szCs w:val="14"/>
                              </w:rPr>
                              <w:t>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D5B262B" id="_x0000_s1032" type="#_x0000_t202" style="position:absolute;margin-left:-4.7pt;margin-top:485.75pt;width:58.15pt;height:26.4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" fillcolor="#f4b083 [1941]" stroked="f">
                <v:textbox>
                  <w:txbxContent>
                    <w:p w14:paraId="4EB9EB26" w14:textId="2C63A5B8" w:rsidR="00A62D8C" w:rsidRPr="00E717E4" w:rsidRDefault="00A62D8C" w:rsidP="00A62D8C">
                      <w:pPr>
                        <w:rPr>
                          <w:sz w:val="14"/>
                          <w:szCs w:val="14"/>
                        </w:rPr>
                      </w:pPr>
                      <w:r w:rsidRPr="00E717E4">
                        <w:rPr>
                          <w:sz w:val="14"/>
                          <w:szCs w:val="14"/>
                        </w:rPr>
                        <w:t>My Health and We</w:t>
                      </w:r>
                      <w:r w:rsidR="006168C2" w:rsidRPr="00E717E4">
                        <w:rPr>
                          <w:sz w:val="14"/>
                          <w:szCs w:val="14"/>
                        </w:rPr>
                        <w:t>llbeing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63AE">
        <w:rPr>
          <w:rFonts w:ascii="Arial" w:hAnsi="Arial" w:cs="Arial"/>
          <w:i/>
          <w:iCs/>
          <w:noProof/>
          <w:color w:val="FF0000"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5F827021" wp14:editId="6808D15C">
            <wp:simplePos x="0" y="0"/>
            <wp:positionH relativeFrom="column">
              <wp:posOffset>-268605</wp:posOffset>
            </wp:positionH>
            <wp:positionV relativeFrom="paragraph">
              <wp:posOffset>5798185</wp:posOffset>
            </wp:positionV>
            <wp:extent cx="973455" cy="973455"/>
            <wp:effectExtent l="0" t="0" r="0" b="0"/>
            <wp:wrapNone/>
            <wp:docPr id="9" name="Picture 9" descr="A close-up of a not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note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363AE">
        <w:rPr>
          <w:rFonts w:ascii="Arial" w:hAnsi="Arial" w:cs="Arial"/>
          <w:i/>
          <w:iCs/>
          <w:noProof/>
          <w:color w:val="FF0000"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78B9FF76" wp14:editId="55E3369E">
            <wp:simplePos x="0" y="0"/>
            <wp:positionH relativeFrom="margin">
              <wp:posOffset>-199390</wp:posOffset>
            </wp:positionH>
            <wp:positionV relativeFrom="paragraph">
              <wp:posOffset>7029450</wp:posOffset>
            </wp:positionV>
            <wp:extent cx="996315" cy="996315"/>
            <wp:effectExtent l="0" t="0" r="0" b="0"/>
            <wp:wrapNone/>
            <wp:docPr id="10" name="Picture 10" descr="A blue rectangle with black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blue rectangle with black text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363AE">
        <w:rPr>
          <w:rFonts w:ascii="Arial" w:hAnsi="Arial" w:cs="Arial"/>
          <w:i/>
          <w:iCs/>
          <w:noProof/>
          <w:color w:val="FF0000"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6AA4D48E" wp14:editId="5EBB305B">
            <wp:simplePos x="0" y="0"/>
            <wp:positionH relativeFrom="margin">
              <wp:posOffset>-243205</wp:posOffset>
            </wp:positionH>
            <wp:positionV relativeFrom="paragraph">
              <wp:posOffset>8236585</wp:posOffset>
            </wp:positionV>
            <wp:extent cx="882015" cy="823595"/>
            <wp:effectExtent l="0" t="0" r="0" b="0"/>
            <wp:wrapNone/>
            <wp:docPr id="11" name="Picture 11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pie ch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363A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40564D" wp14:editId="18B30732">
                <wp:simplePos x="0" y="0"/>
                <wp:positionH relativeFrom="margin">
                  <wp:posOffset>923290</wp:posOffset>
                </wp:positionH>
                <wp:positionV relativeFrom="paragraph">
                  <wp:posOffset>6994525</wp:posOffset>
                </wp:positionV>
                <wp:extent cx="5707380" cy="1013460"/>
                <wp:effectExtent l="0" t="0" r="26670" b="15240"/>
                <wp:wrapNone/>
                <wp:docPr id="19" name="Rectangle: Rounded Corner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7380" cy="1013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CCCC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B0E83D" w14:textId="23F2B99D" w:rsidR="003C79A8" w:rsidRPr="009405C8" w:rsidRDefault="00A921AD" w:rsidP="00A53C1B">
                            <w:pPr>
                              <w:widowControl w:val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405C8">
                              <w:rPr>
                                <w:b/>
                                <w:bCs/>
                              </w:rPr>
                              <w:t> </w:t>
                            </w:r>
                            <w:r w:rsidR="00865AED" w:rsidRPr="009405C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Forest School:</w:t>
                            </w:r>
                            <w:r w:rsidR="00B021A7" w:rsidRPr="009405C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65AED" w:rsidRPr="009405C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working towards Duke of Edinburgh Award</w:t>
                            </w:r>
                            <w:r w:rsidR="003C79A8" w:rsidRPr="009405C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R="009405C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C79A8" w:rsidRPr="00A53C1B">
                              <w:rPr>
                                <w:sz w:val="16"/>
                                <w:szCs w:val="16"/>
                              </w:rPr>
                              <w:t>Activities to include maintenance work at the Forest School site at Woodlands and volunteering at the Canal Trust.</w:t>
                            </w:r>
                          </w:p>
                          <w:p w14:paraId="0DF9499E" w14:textId="41F2A51D" w:rsidR="0022651C" w:rsidRPr="009405C8" w:rsidRDefault="00B021A7" w:rsidP="00A53C1B">
                            <w:pPr>
                              <w:widowControl w:val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405C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Geography: </w:t>
                            </w:r>
                            <w:r w:rsidR="003C79A8" w:rsidRPr="009405C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Sport and Leisure; Big Issues</w:t>
                            </w:r>
                            <w:r w:rsidR="009405C8" w:rsidRPr="009405C8">
                              <w:rPr>
                                <w:sz w:val="16"/>
                                <w:szCs w:val="16"/>
                              </w:rPr>
                              <w:t>. Students will</w:t>
                            </w:r>
                            <w:r w:rsidR="009405C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c</w:t>
                            </w:r>
                            <w:r w:rsidR="003C79A8" w:rsidRPr="00A53C1B">
                              <w:rPr>
                                <w:sz w:val="16"/>
                                <w:szCs w:val="16"/>
                              </w:rPr>
                              <w:t>onsider own leisure activities</w:t>
                            </w:r>
                            <w:r w:rsidR="0022651C" w:rsidRPr="00A53C1B">
                              <w:rPr>
                                <w:sz w:val="16"/>
                                <w:szCs w:val="16"/>
                              </w:rPr>
                              <w:t xml:space="preserve"> and how to monitor them;</w:t>
                            </w:r>
                            <w:r w:rsidR="003C79A8" w:rsidRPr="00A53C1B">
                              <w:rPr>
                                <w:sz w:val="16"/>
                                <w:szCs w:val="16"/>
                              </w:rPr>
                              <w:t xml:space="preserve"> design an ideal sports centre</w:t>
                            </w:r>
                            <w:r w:rsidR="0022651C" w:rsidRPr="00A53C1B"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  <w:r w:rsidR="003C79A8" w:rsidRPr="00A53C1B">
                              <w:rPr>
                                <w:sz w:val="16"/>
                                <w:szCs w:val="16"/>
                              </w:rPr>
                              <w:t xml:space="preserve"> plan journeys to attend sports venues abroad.</w:t>
                            </w:r>
                            <w:r w:rsidR="009405C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In a s</w:t>
                            </w:r>
                            <w:r w:rsidR="0022651C" w:rsidRPr="00A53C1B">
                              <w:rPr>
                                <w:sz w:val="16"/>
                                <w:szCs w:val="16"/>
                              </w:rPr>
                              <w:t>tudy of natural disasters</w:t>
                            </w:r>
                            <w:r w:rsidR="009405C8">
                              <w:rPr>
                                <w:sz w:val="16"/>
                                <w:szCs w:val="16"/>
                              </w:rPr>
                              <w:t xml:space="preserve"> students will</w:t>
                            </w:r>
                            <w:r w:rsidR="0022651C" w:rsidRPr="00A53C1B">
                              <w:rPr>
                                <w:sz w:val="16"/>
                                <w:szCs w:val="16"/>
                              </w:rPr>
                              <w:t xml:space="preserve"> map global hunger</w:t>
                            </w:r>
                            <w:r w:rsidR="009405C8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="0022651C" w:rsidRPr="00A53C1B">
                              <w:rPr>
                                <w:sz w:val="16"/>
                                <w:szCs w:val="16"/>
                              </w:rPr>
                              <w:t xml:space="preserve"> identify local fast food restaurants and consider their advantages and disadvantages.</w:t>
                            </w:r>
                          </w:p>
                          <w:p w14:paraId="3B16E7A3" w14:textId="77777777" w:rsidR="00A921AD" w:rsidRDefault="00A921AD" w:rsidP="00A921A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7F40564D" id="Rectangle: Rounded Corners 19" o:spid="_x0000_s1033" style="position:absolute;margin-left:72.7pt;margin-top:550.75pt;width:449.4pt;height:79.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" filled="f" fillcolor="#5b9bd5" strokecolor="#ccf" strokeweight="2pt">
                <v:shadow color="black [0]"/>
                <v:textbox inset="2.88pt,2.88pt,2.88pt,2.88pt">
                  <w:txbxContent>
                    <w:p w14:paraId="4EB0E83D" w14:textId="23F2B99D" w:rsidR="003C79A8" w:rsidRPr="009405C8" w:rsidRDefault="00A921AD" w:rsidP="00A53C1B">
                      <w:pPr>
                        <w:widowControl w:val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405C8">
                        <w:rPr>
                          <w:b/>
                          <w:bCs/>
                        </w:rPr>
                        <w:t> </w:t>
                      </w:r>
                      <w:r w:rsidR="00865AED" w:rsidRPr="009405C8">
                        <w:rPr>
                          <w:b/>
                          <w:bCs/>
                          <w:sz w:val="16"/>
                          <w:szCs w:val="16"/>
                        </w:rPr>
                        <w:t>Forest School:</w:t>
                      </w:r>
                      <w:r w:rsidR="00B021A7" w:rsidRPr="009405C8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865AED" w:rsidRPr="009405C8">
                        <w:rPr>
                          <w:b/>
                          <w:bCs/>
                          <w:sz w:val="16"/>
                          <w:szCs w:val="16"/>
                        </w:rPr>
                        <w:t>working towards Duke of Edinburgh Award</w:t>
                      </w:r>
                      <w:r w:rsidR="003C79A8" w:rsidRPr="009405C8">
                        <w:rPr>
                          <w:b/>
                          <w:bCs/>
                          <w:sz w:val="16"/>
                          <w:szCs w:val="16"/>
                        </w:rPr>
                        <w:t>.</w:t>
                      </w:r>
                      <w:r w:rsidR="009405C8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3C79A8" w:rsidRPr="00A53C1B">
                        <w:rPr>
                          <w:sz w:val="16"/>
                          <w:szCs w:val="16"/>
                        </w:rPr>
                        <w:t>Activities to include maintenance work at the Forest School site at Woodlands and volunteering at the Canal Trust.</w:t>
                      </w:r>
                    </w:p>
                    <w:p w14:paraId="0DF9499E" w14:textId="41F2A51D" w:rsidR="0022651C" w:rsidRPr="009405C8" w:rsidRDefault="00B021A7" w:rsidP="00A53C1B">
                      <w:pPr>
                        <w:widowControl w:val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405C8">
                        <w:rPr>
                          <w:b/>
                          <w:bCs/>
                          <w:sz w:val="16"/>
                          <w:szCs w:val="16"/>
                        </w:rPr>
                        <w:t xml:space="preserve">Geography: </w:t>
                      </w:r>
                      <w:r w:rsidR="003C79A8" w:rsidRPr="009405C8">
                        <w:rPr>
                          <w:b/>
                          <w:bCs/>
                          <w:sz w:val="16"/>
                          <w:szCs w:val="16"/>
                        </w:rPr>
                        <w:t>Sport and Leisure; Big Issues</w:t>
                      </w:r>
                      <w:r w:rsidR="009405C8" w:rsidRPr="009405C8">
                        <w:rPr>
                          <w:sz w:val="16"/>
                          <w:szCs w:val="16"/>
                        </w:rPr>
                        <w:t>. Students will</w:t>
                      </w:r>
                      <w:r w:rsidR="009405C8">
                        <w:rPr>
                          <w:b/>
                          <w:bCs/>
                          <w:sz w:val="16"/>
                          <w:szCs w:val="16"/>
                        </w:rPr>
                        <w:t xml:space="preserve"> c</w:t>
                      </w:r>
                      <w:r w:rsidR="003C79A8" w:rsidRPr="00A53C1B">
                        <w:rPr>
                          <w:sz w:val="16"/>
                          <w:szCs w:val="16"/>
                        </w:rPr>
                        <w:t>onsider own leisure activities</w:t>
                      </w:r>
                      <w:r w:rsidR="0022651C" w:rsidRPr="00A53C1B">
                        <w:rPr>
                          <w:sz w:val="16"/>
                          <w:szCs w:val="16"/>
                        </w:rPr>
                        <w:t xml:space="preserve"> and how to monitor them;</w:t>
                      </w:r>
                      <w:r w:rsidR="003C79A8" w:rsidRPr="00A53C1B">
                        <w:rPr>
                          <w:sz w:val="16"/>
                          <w:szCs w:val="16"/>
                        </w:rPr>
                        <w:t xml:space="preserve"> design an ideal sports centre</w:t>
                      </w:r>
                      <w:r w:rsidR="0022651C" w:rsidRPr="00A53C1B">
                        <w:rPr>
                          <w:sz w:val="16"/>
                          <w:szCs w:val="16"/>
                        </w:rPr>
                        <w:t>;</w:t>
                      </w:r>
                      <w:r w:rsidR="003C79A8" w:rsidRPr="00A53C1B">
                        <w:rPr>
                          <w:sz w:val="16"/>
                          <w:szCs w:val="16"/>
                        </w:rPr>
                        <w:t xml:space="preserve"> plan journeys to attend sports venues abroad.</w:t>
                      </w:r>
                      <w:r w:rsidR="009405C8">
                        <w:rPr>
                          <w:b/>
                          <w:bCs/>
                          <w:sz w:val="16"/>
                          <w:szCs w:val="16"/>
                        </w:rPr>
                        <w:t xml:space="preserve"> In a s</w:t>
                      </w:r>
                      <w:r w:rsidR="0022651C" w:rsidRPr="00A53C1B">
                        <w:rPr>
                          <w:sz w:val="16"/>
                          <w:szCs w:val="16"/>
                        </w:rPr>
                        <w:t>tudy of natural disasters</w:t>
                      </w:r>
                      <w:r w:rsidR="009405C8">
                        <w:rPr>
                          <w:sz w:val="16"/>
                          <w:szCs w:val="16"/>
                        </w:rPr>
                        <w:t xml:space="preserve"> students will</w:t>
                      </w:r>
                      <w:r w:rsidR="0022651C" w:rsidRPr="00A53C1B">
                        <w:rPr>
                          <w:sz w:val="16"/>
                          <w:szCs w:val="16"/>
                        </w:rPr>
                        <w:t xml:space="preserve"> map global hunger</w:t>
                      </w:r>
                      <w:r w:rsidR="009405C8">
                        <w:rPr>
                          <w:sz w:val="16"/>
                          <w:szCs w:val="16"/>
                        </w:rPr>
                        <w:t>,</w:t>
                      </w:r>
                      <w:r w:rsidR="0022651C" w:rsidRPr="00A53C1B">
                        <w:rPr>
                          <w:sz w:val="16"/>
                          <w:szCs w:val="16"/>
                        </w:rPr>
                        <w:t xml:space="preserve"> identify local </w:t>
                      </w:r>
                      <w:proofErr w:type="gramStart"/>
                      <w:r w:rsidR="0022651C" w:rsidRPr="00A53C1B">
                        <w:rPr>
                          <w:sz w:val="16"/>
                          <w:szCs w:val="16"/>
                        </w:rPr>
                        <w:t>fast food</w:t>
                      </w:r>
                      <w:proofErr w:type="gramEnd"/>
                      <w:r w:rsidR="0022651C" w:rsidRPr="00A53C1B">
                        <w:rPr>
                          <w:sz w:val="16"/>
                          <w:szCs w:val="16"/>
                        </w:rPr>
                        <w:t xml:space="preserve"> restaurants and consider their advantages and disadvantages.</w:t>
                      </w:r>
                    </w:p>
                    <w:p w14:paraId="3B16E7A3" w14:textId="77777777" w:rsidR="00A921AD" w:rsidRDefault="00A921AD" w:rsidP="00A921AD"/>
                  </w:txbxContent>
                </v:textbox>
                <w10:wrap anchorx="margin"/>
              </v:roundrect>
            </w:pict>
          </mc:Fallback>
        </mc:AlternateContent>
      </w:r>
      <w:r w:rsidR="004363A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828078" wp14:editId="60B2B379">
                <wp:simplePos x="0" y="0"/>
                <wp:positionH relativeFrom="margin">
                  <wp:posOffset>1047750</wp:posOffset>
                </wp:positionH>
                <wp:positionV relativeFrom="paragraph">
                  <wp:posOffset>520700</wp:posOffset>
                </wp:positionV>
                <wp:extent cx="5492750" cy="1149350"/>
                <wp:effectExtent l="0" t="0" r="12700" b="12700"/>
                <wp:wrapNone/>
                <wp:docPr id="18" name="Rectangle: Rounded Corner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0" cy="1149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95C00A" w14:textId="67C2910C" w:rsidR="00DF3BA5" w:rsidRPr="009405C8" w:rsidRDefault="00A05ABE" w:rsidP="009405C8">
                            <w:pPr>
                              <w:widowControl w:val="0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405C8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English</w:t>
                            </w:r>
                            <w:r w:rsidR="006C7379" w:rsidRPr="009405C8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(Entry Level Certificate)</w:t>
                            </w:r>
                            <w:r w:rsidRPr="009405C8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r w:rsidR="00530AFF" w:rsidRPr="009405C8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865AED" w:rsidRPr="009405C8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Detectives</w:t>
                            </w:r>
                            <w:r w:rsidR="00530AFF" w:rsidRPr="009405C8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; </w:t>
                            </w:r>
                            <w:r w:rsidR="00865AED" w:rsidRPr="009405C8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Travel</w:t>
                            </w:r>
                            <w:r w:rsidR="009405C8" w:rsidRPr="009405C8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="009405C8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DF3BA5"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Over the two topics, students will study texts based on solving a crime and holidays. </w:t>
                            </w:r>
                            <w:r w:rsidR="00530AFF" w:rsidRPr="00530AFF"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  <w:r w:rsidR="00DF3BA5"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kills used will include retrieving key points, using adjectives to sustain interest in writing, making predictions about characters’ actions and </w:t>
                            </w:r>
                            <w:proofErr w:type="gramStart"/>
                            <w:r w:rsidR="00DF3BA5"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>motives,  using</w:t>
                            </w:r>
                            <w:proofErr w:type="gramEnd"/>
                            <w:r w:rsidR="00DF3BA5"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 capital letters, full stops, question and exclamation marks in grammatically correct sentences. Students will also make and record a presentation on a related topic.</w:t>
                            </w:r>
                          </w:p>
                          <w:p w14:paraId="74830797" w14:textId="024A6CB8" w:rsidR="00B279F5" w:rsidRPr="004363AE" w:rsidRDefault="00B279F5" w:rsidP="00A53C1B">
                            <w:pPr>
                              <w:pStyle w:val="DLO"/>
                              <w:numPr>
                                <w:ilvl w:val="0"/>
                                <w:numId w:val="0"/>
                              </w:num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9405C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Open College Network</w:t>
                            </w:r>
                            <w:r w:rsidR="004363A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4363A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Students will focus on reading and interpreting instructions, giving oral instructions and writing instructions.</w:t>
                            </w:r>
                          </w:p>
                          <w:p w14:paraId="1518CAF2" w14:textId="0A4F073B" w:rsidR="00530AFF" w:rsidRPr="00530AFF" w:rsidRDefault="00530AFF" w:rsidP="00530AFF">
                            <w:pPr>
                              <w:widowControl w:val="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005EC5B" w14:textId="77777777" w:rsidR="00A921AD" w:rsidRDefault="00A921AD" w:rsidP="00A921AD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 </w:t>
                            </w:r>
                          </w:p>
                          <w:p w14:paraId="7E490AAA" w14:textId="77777777" w:rsidR="00A921AD" w:rsidRDefault="00A921AD" w:rsidP="00A921AD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5C828078" id="Rectangle: Rounded Corners 18" o:spid="_x0000_s1034" style="position:absolute;margin-left:82.5pt;margin-top:41pt;width:432.5pt;height:9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" filled="f" fillcolor="#5b9bd5" strokecolor="#92d050" strokeweight="2pt">
                <v:shadow color="black [0]"/>
                <v:textbox inset="2.88pt,2.88pt,2.88pt,2.88pt">
                  <w:txbxContent>
                    <w:p w14:paraId="5995C00A" w14:textId="67C2910C" w:rsidR="00DF3BA5" w:rsidRPr="009405C8" w:rsidRDefault="00A05ABE" w:rsidP="009405C8">
                      <w:pPr>
                        <w:widowControl w:val="0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9405C8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lang w:val="en-US"/>
                        </w:rPr>
                        <w:t>English</w:t>
                      </w:r>
                      <w:r w:rsidR="006C7379" w:rsidRPr="009405C8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(Entry Level Certificate)</w:t>
                      </w:r>
                      <w:r w:rsidRPr="009405C8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lang w:val="en-US"/>
                        </w:rPr>
                        <w:t>:</w:t>
                      </w:r>
                      <w:r w:rsidR="00530AFF" w:rsidRPr="009405C8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865AED" w:rsidRPr="009405C8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lang w:val="en-US"/>
                        </w:rPr>
                        <w:t>Detectives</w:t>
                      </w:r>
                      <w:r w:rsidR="00530AFF" w:rsidRPr="009405C8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; </w:t>
                      </w:r>
                      <w:r w:rsidR="00865AED" w:rsidRPr="009405C8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lang w:val="en-US"/>
                        </w:rPr>
                        <w:t>Travel</w:t>
                      </w:r>
                      <w:r w:rsidR="009405C8" w:rsidRPr="009405C8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lang w:val="en-US"/>
                        </w:rPr>
                        <w:t>.</w:t>
                      </w:r>
                      <w:r w:rsidR="009405C8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DF3BA5">
                        <w:rPr>
                          <w:rFonts w:cstheme="minorHAnsi"/>
                          <w:sz w:val="16"/>
                          <w:szCs w:val="16"/>
                          <w:lang w:val="en-US"/>
                        </w:rPr>
                        <w:t xml:space="preserve">Over the two topics, students will study texts based on solving a crime and holidays. </w:t>
                      </w:r>
                      <w:r w:rsidR="00530AFF" w:rsidRPr="00530AFF">
                        <w:rPr>
                          <w:rFonts w:cstheme="minorHAnsi"/>
                          <w:sz w:val="16"/>
                          <w:szCs w:val="16"/>
                          <w:lang w:val="en-US"/>
                        </w:rPr>
                        <w:t>S</w:t>
                      </w:r>
                      <w:r w:rsidR="00DF3BA5">
                        <w:rPr>
                          <w:rFonts w:cstheme="minorHAnsi"/>
                          <w:sz w:val="16"/>
                          <w:szCs w:val="16"/>
                          <w:lang w:val="en-US"/>
                        </w:rPr>
                        <w:t xml:space="preserve">kills used will include retrieving key points, using adjectives to sustain interest in writing, making predictions about characters’ actions and </w:t>
                      </w:r>
                      <w:proofErr w:type="gramStart"/>
                      <w:r w:rsidR="00DF3BA5">
                        <w:rPr>
                          <w:rFonts w:cstheme="minorHAnsi"/>
                          <w:sz w:val="16"/>
                          <w:szCs w:val="16"/>
                          <w:lang w:val="en-US"/>
                        </w:rPr>
                        <w:t>motives,  using</w:t>
                      </w:r>
                      <w:proofErr w:type="gramEnd"/>
                      <w:r w:rsidR="00DF3BA5">
                        <w:rPr>
                          <w:rFonts w:cstheme="minorHAnsi"/>
                          <w:sz w:val="16"/>
                          <w:szCs w:val="16"/>
                          <w:lang w:val="en-US"/>
                        </w:rPr>
                        <w:t xml:space="preserve"> capital letters, full stops, question and exclamation marks in grammatically correct sentences. Students will also make and record a presentation on a related topic.</w:t>
                      </w:r>
                    </w:p>
                    <w:p w14:paraId="74830797" w14:textId="024A6CB8" w:rsidR="00B279F5" w:rsidRPr="004363AE" w:rsidRDefault="00B279F5" w:rsidP="00A53C1B">
                      <w:pPr>
                        <w:pStyle w:val="DLO"/>
                        <w:numPr>
                          <w:ilvl w:val="0"/>
                          <w:numId w:val="0"/>
                        </w:num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9405C8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Open College Network</w:t>
                      </w:r>
                      <w:r w:rsidR="004363AE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 xml:space="preserve">: </w:t>
                      </w:r>
                      <w:r w:rsidR="004363A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Students will focus on reading and interpreting instructions, giving oral </w:t>
                      </w:r>
                      <w:proofErr w:type="gramStart"/>
                      <w:r w:rsidR="004363A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instructions</w:t>
                      </w:r>
                      <w:proofErr w:type="gramEnd"/>
                      <w:r w:rsidR="004363A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and writing instructions.</w:t>
                      </w:r>
                    </w:p>
                    <w:p w14:paraId="1518CAF2" w14:textId="0A4F073B" w:rsidR="00530AFF" w:rsidRPr="00530AFF" w:rsidRDefault="00530AFF" w:rsidP="00530AFF">
                      <w:pPr>
                        <w:widowControl w:val="0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0005EC5B" w14:textId="77777777" w:rsidR="00A921AD" w:rsidRDefault="00A921AD" w:rsidP="00A921AD">
                      <w:pPr>
                        <w:widowControl w:val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 </w:t>
                      </w:r>
                    </w:p>
                    <w:p w14:paraId="7E490AAA" w14:textId="77777777" w:rsidR="00A921AD" w:rsidRDefault="00A921AD" w:rsidP="00A921AD">
                      <w:pPr>
                        <w:widowControl w:val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314B2">
        <w:rPr>
          <w:rFonts w:ascii="Arial" w:hAnsi="Arial" w:cs="Arial"/>
          <w:i/>
          <w:iCs/>
          <w:noProof/>
          <w:color w:val="FF0000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291B178A" wp14:editId="19B0E247">
            <wp:simplePos x="0" y="0"/>
            <wp:positionH relativeFrom="margin">
              <wp:align>left</wp:align>
            </wp:positionH>
            <wp:positionV relativeFrom="paragraph">
              <wp:posOffset>629285</wp:posOffset>
            </wp:positionV>
            <wp:extent cx="1005840" cy="1006475"/>
            <wp:effectExtent l="0" t="0" r="3810" b="3175"/>
            <wp:wrapNone/>
            <wp:docPr id="6" name="Picture 6" descr="A green rectangle with black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green rectangle with black text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314B2">
        <w:rPr>
          <w:rFonts w:ascii="Arial" w:hAnsi="Arial" w:cs="Arial"/>
          <w:i/>
          <w:iCs/>
          <w:noProof/>
          <w:color w:val="FF0000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E70A229" wp14:editId="778DD17D">
            <wp:simplePos x="0" y="0"/>
            <wp:positionH relativeFrom="column">
              <wp:posOffset>-258445</wp:posOffset>
            </wp:positionH>
            <wp:positionV relativeFrom="paragraph">
              <wp:posOffset>2631440</wp:posOffset>
            </wp:positionV>
            <wp:extent cx="1051560" cy="1051560"/>
            <wp:effectExtent l="0" t="0" r="0" b="0"/>
            <wp:wrapNone/>
            <wp:docPr id="5" name="Picture 5" descr="A blue rectangle with black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ue rectangle with black text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A921AD">
        <w:rPr>
          <w:rFonts w:ascii="Arial" w:hAnsi="Arial" w:cs="Arial"/>
          <w:i/>
          <w:iCs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A9D2E13" wp14:editId="314D5BFB">
            <wp:simplePos x="0" y="0"/>
            <wp:positionH relativeFrom="column">
              <wp:posOffset>16215995</wp:posOffset>
            </wp:positionH>
            <wp:positionV relativeFrom="paragraph">
              <wp:posOffset>343535</wp:posOffset>
            </wp:positionV>
            <wp:extent cx="882015" cy="823595"/>
            <wp:effectExtent l="0" t="0" r="0" b="0"/>
            <wp:wrapNone/>
            <wp:docPr id="7" name="Picture 7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, pie ch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A921AD">
        <w:rPr>
          <w:rFonts w:ascii="Arial" w:hAnsi="Arial" w:cs="Arial"/>
          <w:i/>
          <w:iCs/>
          <w:noProof/>
          <w:color w:val="FF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C0BD49E" wp14:editId="7FCE8CFD">
            <wp:simplePos x="0" y="0"/>
            <wp:positionH relativeFrom="column">
              <wp:posOffset>13134975</wp:posOffset>
            </wp:positionH>
            <wp:positionV relativeFrom="paragraph">
              <wp:posOffset>22225</wp:posOffset>
            </wp:positionV>
            <wp:extent cx="996315" cy="996315"/>
            <wp:effectExtent l="0" t="0" r="0" b="0"/>
            <wp:wrapNone/>
            <wp:docPr id="2" name="Picture 2" descr="A blue rectangle with black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rectangle with black text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A921AD">
        <w:rPr>
          <w:rFonts w:ascii="Arial" w:hAnsi="Arial" w:cs="Arial"/>
          <w:i/>
          <w:iCs/>
          <w:noProof/>
          <w:color w:val="FF000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2A518A4" wp14:editId="3203B9D3">
            <wp:simplePos x="0" y="0"/>
            <wp:positionH relativeFrom="column">
              <wp:posOffset>9862185</wp:posOffset>
            </wp:positionH>
            <wp:positionV relativeFrom="paragraph">
              <wp:posOffset>55245</wp:posOffset>
            </wp:positionV>
            <wp:extent cx="973455" cy="973455"/>
            <wp:effectExtent l="0" t="0" r="0" b="0"/>
            <wp:wrapNone/>
            <wp:docPr id="3" name="Picture 3" descr="A close-up of a not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note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A921A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62D371" wp14:editId="42933E96">
                <wp:simplePos x="0" y="0"/>
                <wp:positionH relativeFrom="column">
                  <wp:posOffset>9189085</wp:posOffset>
                </wp:positionH>
                <wp:positionV relativeFrom="paragraph">
                  <wp:posOffset>2107565</wp:posOffset>
                </wp:positionV>
                <wp:extent cx="1464310" cy="1930400"/>
                <wp:effectExtent l="0" t="0" r="21590" b="12700"/>
                <wp:wrapNone/>
                <wp:docPr id="15" name="Rectangle: Rounded Corner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4310" cy="193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F5B18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55F0D9" w14:textId="77777777" w:rsidR="00A921AD" w:rsidRDefault="00A921AD" w:rsidP="00A921AD">
                            <w:pPr>
                              <w:pStyle w:val="msoaccenttext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  <w14:ligatures w14:val="none"/>
                              </w:rPr>
                              <w:t xml:space="preserve">My Physical and Sensory Wellbeing lessons, pupils will have the opportunity to discover and learn to self-regulate their sensory needs. Pupils will participate in a range of lessons such as PE, cooking and movement breaks to develop an awareness of their body, senses and further developing fine and gross motor skills under the thematic approach. </w:t>
                            </w:r>
                          </w:p>
                          <w:p w14:paraId="61057066" w14:textId="77777777" w:rsidR="00A921AD" w:rsidRDefault="00A921AD" w:rsidP="00A921AD">
                            <w:pPr>
                              <w:widowControl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28B5E268" w14:textId="77777777" w:rsidR="00A921AD" w:rsidRDefault="00A921AD" w:rsidP="00A921A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1A62D371" id="Rectangle: Rounded Corners 15" o:spid="_x0000_s1035" style="position:absolute;margin-left:723.55pt;margin-top:165.95pt;width:115.3pt;height:15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" filled="f" fillcolor="#5b9bd5" strokecolor="#f5b183" strokeweight="2pt">
                <v:shadow color="black [0]"/>
                <v:textbox inset="2.88pt,2.88pt,2.88pt,2.88pt">
                  <w:txbxContent>
                    <w:p w14:paraId="2955F0D9" w14:textId="77777777" w:rsidR="00A921AD" w:rsidRDefault="00A921AD" w:rsidP="00A921AD">
                      <w:pPr>
                        <w:pStyle w:val="msoaccenttext"/>
                        <w:widowControl w:val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  <w14:ligatures w14:val="none"/>
                        </w:rPr>
                        <w:t xml:space="preserve">My Physical and Sensory Wellbeing lessons, pupils will have the opportunity to discover and learn to self-regulate their sensory needs. Pupils will participate in a range of lessons such as PE, cooking and movement breaks to develop an awareness of their body, senses and further developing fine and gross motor skills under the thematic approach. </w:t>
                      </w:r>
                    </w:p>
                    <w:p w14:paraId="61057066" w14:textId="77777777" w:rsidR="00A921AD" w:rsidRDefault="00A921AD" w:rsidP="00A921AD">
                      <w:pPr>
                        <w:widowControl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28B5E268" w14:textId="77777777" w:rsidR="00A921AD" w:rsidRDefault="00A921AD" w:rsidP="00A921AD"/>
                  </w:txbxContent>
                </v:textbox>
              </v:roundrect>
            </w:pict>
          </mc:Fallback>
        </mc:AlternateContent>
      </w:r>
      <w:r w:rsidR="00A921A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5A8EAA" wp14:editId="24344ABE">
                <wp:simplePos x="0" y="0"/>
                <wp:positionH relativeFrom="column">
                  <wp:posOffset>12397105</wp:posOffset>
                </wp:positionH>
                <wp:positionV relativeFrom="paragraph">
                  <wp:posOffset>2107565</wp:posOffset>
                </wp:positionV>
                <wp:extent cx="1464310" cy="1924685"/>
                <wp:effectExtent l="0" t="0" r="21590" b="18415"/>
                <wp:wrapNone/>
                <wp:docPr id="14" name="Rectangle: Rounded Corner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4310" cy="1924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CCCC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14D30C" w14:textId="77777777" w:rsidR="00A921AD" w:rsidRDefault="00A921AD" w:rsidP="00A921AD">
                            <w:pPr>
                              <w:pStyle w:val="msoaccenttext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  <w14:ligatures w14:val="none"/>
                              </w:rPr>
                              <w:t xml:space="preserve">My Community and Wider World </w:t>
                            </w:r>
                          </w:p>
                          <w:p w14:paraId="67F11C0B" w14:textId="77777777" w:rsidR="00A921AD" w:rsidRDefault="00A921AD" w:rsidP="00A921AD">
                            <w:pPr>
                              <w:pStyle w:val="msoaccenttext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  <w14:ligatures w14:val="none"/>
                              </w:rPr>
                              <w:t xml:space="preserve">lessons, pupils will have the opportunity to explore the world around them through forest school and trips to places outside of school to build up engagement under the thematic approach.  </w:t>
                            </w:r>
                          </w:p>
                          <w:p w14:paraId="27CDC40A" w14:textId="77777777" w:rsidR="00A921AD" w:rsidRDefault="00A921AD" w:rsidP="00A921AD">
                            <w:pPr>
                              <w:widowControl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1BE678A5" w14:textId="77777777" w:rsidR="00A921AD" w:rsidRDefault="00A921AD" w:rsidP="00A921A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785A8EAA" id="Rectangle: Rounded Corners 14" o:spid="_x0000_s1036" style="position:absolute;margin-left:976.15pt;margin-top:165.95pt;width:115.3pt;height:151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" filled="f" fillcolor="#5b9bd5" strokecolor="#ccf" strokeweight="2pt">
                <v:shadow color="black [0]"/>
                <v:textbox inset="2.88pt,2.88pt,2.88pt,2.88pt">
                  <w:txbxContent>
                    <w:p w14:paraId="0614D30C" w14:textId="77777777" w:rsidR="00A921AD" w:rsidRDefault="00A921AD" w:rsidP="00A921AD">
                      <w:pPr>
                        <w:pStyle w:val="msoaccenttext"/>
                        <w:widowControl w:val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  <w14:ligatures w14:val="none"/>
                        </w:rPr>
                        <w:t xml:space="preserve">My Community and Wider World </w:t>
                      </w:r>
                    </w:p>
                    <w:p w14:paraId="67F11C0B" w14:textId="77777777" w:rsidR="00A921AD" w:rsidRDefault="00A921AD" w:rsidP="00A921AD">
                      <w:pPr>
                        <w:pStyle w:val="msoaccenttext"/>
                        <w:widowControl w:val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  <w14:ligatures w14:val="none"/>
                        </w:rPr>
                        <w:t xml:space="preserve">lessons, pupils will have the opportunity to explore the world around them through forest school and trips to places outside of school to build up engagement under the thematic approach.  </w:t>
                      </w:r>
                    </w:p>
                    <w:p w14:paraId="27CDC40A" w14:textId="77777777" w:rsidR="00A921AD" w:rsidRDefault="00A921AD" w:rsidP="00A921AD">
                      <w:pPr>
                        <w:widowControl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1BE678A5" w14:textId="77777777" w:rsidR="00A921AD" w:rsidRDefault="00A921AD" w:rsidP="00A921AD"/>
                  </w:txbxContent>
                </v:textbox>
              </v:roundrect>
            </w:pict>
          </mc:Fallback>
        </mc:AlternateContent>
      </w:r>
      <w:r w:rsidR="00A921A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5C0A2F" wp14:editId="052430AC">
                <wp:simplePos x="0" y="0"/>
                <wp:positionH relativeFrom="column">
                  <wp:posOffset>15541625</wp:posOffset>
                </wp:positionH>
                <wp:positionV relativeFrom="paragraph">
                  <wp:posOffset>2075815</wp:posOffset>
                </wp:positionV>
                <wp:extent cx="1464310" cy="1924685"/>
                <wp:effectExtent l="0" t="0" r="21590" b="18415"/>
                <wp:wrapNone/>
                <wp:docPr id="13" name="Rectangle: Rounded Corner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4310" cy="1924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1BF847" w14:textId="77777777" w:rsidR="00A921AD" w:rsidRDefault="00A921AD" w:rsidP="00A921AD">
                            <w:pPr>
                              <w:pStyle w:val="msoaccenttext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  <w14:ligatures w14:val="none"/>
                              </w:rPr>
                              <w:t>My Creativity lessons are based around child-led activities giving pupils the ability to explore their creativity and develop engagement through art, music, and open theatre under the thematic approach.</w:t>
                            </w:r>
                          </w:p>
                          <w:p w14:paraId="32106EAC" w14:textId="77777777" w:rsidR="00A921AD" w:rsidRDefault="00A921AD" w:rsidP="00A921AD">
                            <w:pPr>
                              <w:widowControl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3B727CC6" w14:textId="77777777" w:rsidR="00A921AD" w:rsidRDefault="00A921AD" w:rsidP="00A921A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795C0A2F" id="Rectangle: Rounded Corners 13" o:spid="_x0000_s1037" style="position:absolute;margin-left:1223.75pt;margin-top:163.45pt;width:115.3pt;height:151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" filled="f" fillcolor="#5b9bd5" strokecolor="#00b0f0" strokeweight="2pt">
                <v:shadow color="black [0]"/>
                <v:textbox inset="2.88pt,2.88pt,2.88pt,2.88pt">
                  <w:txbxContent>
                    <w:p w14:paraId="1E1BF847" w14:textId="77777777" w:rsidR="00A921AD" w:rsidRDefault="00A921AD" w:rsidP="00A921AD">
                      <w:pPr>
                        <w:pStyle w:val="msoaccenttext"/>
                        <w:widowControl w:val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  <w14:ligatures w14:val="none"/>
                        </w:rPr>
                        <w:t>My Creativity lessons are based around child-led activities giving pupils the ability to explore their creativity and develop engagement through art, music, and open theatre under the thematic approach.</w:t>
                      </w:r>
                    </w:p>
                    <w:p w14:paraId="32106EAC" w14:textId="77777777" w:rsidR="00A921AD" w:rsidRDefault="00A921AD" w:rsidP="00A921AD">
                      <w:pPr>
                        <w:widowControl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3B727CC6" w14:textId="77777777" w:rsidR="00A921AD" w:rsidRDefault="00A921AD" w:rsidP="00A921AD"/>
                  </w:txbxContent>
                </v:textbox>
              </v:roundrect>
            </w:pict>
          </mc:Fallback>
        </mc:AlternateContent>
      </w:r>
    </w:p>
    <w:sectPr w:rsidR="00A921AD" w:rsidRPr="00A921AD" w:rsidSect="00530A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C10D1" w14:textId="77777777" w:rsidR="002547E8" w:rsidRDefault="002547E8" w:rsidP="002547E8">
      <w:pPr>
        <w:spacing w:after="0" w:line="240" w:lineRule="auto"/>
      </w:pPr>
      <w:r>
        <w:separator/>
      </w:r>
    </w:p>
  </w:endnote>
  <w:endnote w:type="continuationSeparator" w:id="0">
    <w:p w14:paraId="10515DF9" w14:textId="77777777" w:rsidR="002547E8" w:rsidRDefault="002547E8" w:rsidP="0025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8F192" w14:textId="77777777" w:rsidR="002547E8" w:rsidRDefault="002547E8" w:rsidP="002547E8">
      <w:pPr>
        <w:spacing w:after="0" w:line="240" w:lineRule="auto"/>
      </w:pPr>
      <w:r>
        <w:separator/>
      </w:r>
    </w:p>
  </w:footnote>
  <w:footnote w:type="continuationSeparator" w:id="0">
    <w:p w14:paraId="7CCBE94C" w14:textId="77777777" w:rsidR="002547E8" w:rsidRDefault="002547E8" w:rsidP="00254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5E5"/>
    <w:multiLevelType w:val="hybridMultilevel"/>
    <w:tmpl w:val="BAFA99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C001B"/>
    <w:multiLevelType w:val="hybridMultilevel"/>
    <w:tmpl w:val="85220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E0AC3"/>
    <w:multiLevelType w:val="hybridMultilevel"/>
    <w:tmpl w:val="07768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E531E"/>
    <w:multiLevelType w:val="hybridMultilevel"/>
    <w:tmpl w:val="BF62A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D0E4B"/>
    <w:multiLevelType w:val="hybridMultilevel"/>
    <w:tmpl w:val="F56CF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522CB"/>
    <w:multiLevelType w:val="hybridMultilevel"/>
    <w:tmpl w:val="21FC0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B0CA4"/>
    <w:multiLevelType w:val="hybridMultilevel"/>
    <w:tmpl w:val="2A6CF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B665F"/>
    <w:multiLevelType w:val="hybridMultilevel"/>
    <w:tmpl w:val="18306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77DA4"/>
    <w:multiLevelType w:val="hybridMultilevel"/>
    <w:tmpl w:val="AC1069EE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9" w15:restartNumberingAfterBreak="0">
    <w:nsid w:val="5E4255CA"/>
    <w:multiLevelType w:val="hybridMultilevel"/>
    <w:tmpl w:val="E2846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D7386"/>
    <w:multiLevelType w:val="hybridMultilevel"/>
    <w:tmpl w:val="D99A6C7C"/>
    <w:lvl w:ilvl="0" w:tplc="48C4D5F6">
      <w:start w:val="1"/>
      <w:numFmt w:val="bullet"/>
      <w:pStyle w:val="DLO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595959"/>
        <w:position w:val="-2"/>
        <w:sz w:val="28"/>
        <w:u w:val="none"/>
        <w:effect w:val="none"/>
        <w:vertAlign w:val="baseline"/>
        <w:specVanish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93386"/>
    <w:multiLevelType w:val="hybridMultilevel"/>
    <w:tmpl w:val="C64E3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97A41"/>
    <w:multiLevelType w:val="hybridMultilevel"/>
    <w:tmpl w:val="F0046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2"/>
  </w:num>
  <w:num w:numId="5">
    <w:abstractNumId w:val="6"/>
  </w:num>
  <w:num w:numId="6">
    <w:abstractNumId w:val="9"/>
  </w:num>
  <w:num w:numId="7">
    <w:abstractNumId w:val="11"/>
  </w:num>
  <w:num w:numId="8">
    <w:abstractNumId w:val="1"/>
  </w:num>
  <w:num w:numId="9">
    <w:abstractNumId w:val="10"/>
  </w:num>
  <w:num w:numId="10">
    <w:abstractNumId w:val="5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1AD"/>
    <w:rsid w:val="000144F9"/>
    <w:rsid w:val="0004614C"/>
    <w:rsid w:val="0005731E"/>
    <w:rsid w:val="000B7884"/>
    <w:rsid w:val="000E0802"/>
    <w:rsid w:val="000F7101"/>
    <w:rsid w:val="00152EA9"/>
    <w:rsid w:val="001A53F0"/>
    <w:rsid w:val="002064A6"/>
    <w:rsid w:val="00220C68"/>
    <w:rsid w:val="0022651C"/>
    <w:rsid w:val="002314B2"/>
    <w:rsid w:val="002547E8"/>
    <w:rsid w:val="0027178E"/>
    <w:rsid w:val="0029542E"/>
    <w:rsid w:val="002E51F4"/>
    <w:rsid w:val="003C79A8"/>
    <w:rsid w:val="003F38A1"/>
    <w:rsid w:val="004363AE"/>
    <w:rsid w:val="00482573"/>
    <w:rsid w:val="00530AFF"/>
    <w:rsid w:val="006168C2"/>
    <w:rsid w:val="00642A96"/>
    <w:rsid w:val="006957DE"/>
    <w:rsid w:val="006C7379"/>
    <w:rsid w:val="006F5029"/>
    <w:rsid w:val="00711F90"/>
    <w:rsid w:val="00847C58"/>
    <w:rsid w:val="00865AED"/>
    <w:rsid w:val="0088546F"/>
    <w:rsid w:val="00913626"/>
    <w:rsid w:val="00926321"/>
    <w:rsid w:val="009405C8"/>
    <w:rsid w:val="00995E3B"/>
    <w:rsid w:val="00A05ABE"/>
    <w:rsid w:val="00A42B86"/>
    <w:rsid w:val="00A53C1B"/>
    <w:rsid w:val="00A62D8C"/>
    <w:rsid w:val="00A63181"/>
    <w:rsid w:val="00A921AD"/>
    <w:rsid w:val="00A96D32"/>
    <w:rsid w:val="00B021A7"/>
    <w:rsid w:val="00B279F5"/>
    <w:rsid w:val="00B63B79"/>
    <w:rsid w:val="00C7260E"/>
    <w:rsid w:val="00C813DB"/>
    <w:rsid w:val="00D103F3"/>
    <w:rsid w:val="00DA5E9E"/>
    <w:rsid w:val="00DE26BE"/>
    <w:rsid w:val="00DE3DE7"/>
    <w:rsid w:val="00DF3BA5"/>
    <w:rsid w:val="00E46ADA"/>
    <w:rsid w:val="00E717E4"/>
    <w:rsid w:val="00E952A3"/>
    <w:rsid w:val="00ED4D17"/>
    <w:rsid w:val="00ED6786"/>
    <w:rsid w:val="00F07B56"/>
    <w:rsid w:val="00F7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EAEE3"/>
  <w15:chartTrackingRefBased/>
  <w15:docId w15:val="{40C6BF80-96A0-48BE-B90C-1DA8B707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">
    <w:name w:val="msoaccenttext"/>
    <w:rsid w:val="00A921AD"/>
    <w:pPr>
      <w:spacing w:after="0" w:line="285" w:lineRule="auto"/>
    </w:pPr>
    <w:rPr>
      <w:rFonts w:ascii="Calibri" w:eastAsia="Times New Roman" w:hAnsi="Calibri" w:cs="Calibri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B021A7"/>
    <w:pPr>
      <w:ind w:left="720"/>
      <w:contextualSpacing/>
    </w:pPr>
  </w:style>
  <w:style w:type="paragraph" w:customStyle="1" w:styleId="DLO">
    <w:name w:val="DLO"/>
    <w:basedOn w:val="PlainText"/>
    <w:uiPriority w:val="99"/>
    <w:rsid w:val="00530AFF"/>
    <w:pPr>
      <w:numPr>
        <w:numId w:val="9"/>
      </w:numPr>
      <w:tabs>
        <w:tab w:val="clear" w:pos="227"/>
        <w:tab w:val="num" w:pos="360"/>
      </w:tabs>
      <w:spacing w:before="60" w:after="60" w:line="210" w:lineRule="exact"/>
      <w:ind w:left="0" w:firstLine="0"/>
    </w:pPr>
    <w:rPr>
      <w:rFonts w:ascii="Arial" w:eastAsia="Cambria" w:hAnsi="Arial" w:cs="Times New Roman"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0AF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0AFF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54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7E8"/>
  </w:style>
  <w:style w:type="paragraph" w:styleId="Footer">
    <w:name w:val="footer"/>
    <w:basedOn w:val="Normal"/>
    <w:link w:val="FooterChar"/>
    <w:uiPriority w:val="99"/>
    <w:unhideWhenUsed/>
    <w:rsid w:val="00254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Kirk</dc:creator>
  <cp:keywords/>
  <dc:description/>
  <cp:lastModifiedBy>Charlotte Stubbs</cp:lastModifiedBy>
  <cp:revision>2</cp:revision>
  <cp:lastPrinted>2022-12-14T13:45:00Z</cp:lastPrinted>
  <dcterms:created xsi:type="dcterms:W3CDTF">2023-01-12T14:12:00Z</dcterms:created>
  <dcterms:modified xsi:type="dcterms:W3CDTF">2023-01-12T14:12:00Z</dcterms:modified>
</cp:coreProperties>
</file>